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8BA81" w14:textId="764B9FCD" w:rsidR="00986523" w:rsidRPr="00986523" w:rsidRDefault="00986523" w:rsidP="00986523">
      <w:pPr>
        <w:rPr>
          <w:i/>
          <w:iCs/>
        </w:rPr>
      </w:pPr>
      <w:r w:rsidRPr="00986523">
        <w:rPr>
          <w:i/>
          <w:iCs/>
        </w:rPr>
        <w:t xml:space="preserve">This paper is </w:t>
      </w:r>
      <w:r>
        <w:rPr>
          <w:i/>
          <w:iCs/>
        </w:rPr>
        <w:t>accepted for publication</w:t>
      </w:r>
      <w:r w:rsidR="009E7A48">
        <w:rPr>
          <w:i/>
          <w:iCs/>
        </w:rPr>
        <w:t>, after peer review,</w:t>
      </w:r>
      <w:r>
        <w:rPr>
          <w:i/>
          <w:iCs/>
        </w:rPr>
        <w:t xml:space="preserve"> in Memory &amp; Cognition and</w:t>
      </w:r>
      <w:r w:rsidR="009E7A48">
        <w:rPr>
          <w:i/>
          <w:iCs/>
        </w:rPr>
        <w:t xml:space="preserve"> is subject to Springer Nature’s AM terms of use, but</w:t>
      </w:r>
      <w:r>
        <w:rPr>
          <w:i/>
          <w:iCs/>
        </w:rPr>
        <w:t xml:space="preserve"> is </w:t>
      </w:r>
      <w:r w:rsidRPr="00986523">
        <w:rPr>
          <w:i/>
          <w:iCs/>
        </w:rPr>
        <w:t xml:space="preserve">not the </w:t>
      </w:r>
      <w:r w:rsidR="009E7A48">
        <w:rPr>
          <w:i/>
          <w:iCs/>
        </w:rPr>
        <w:t xml:space="preserve">Version </w:t>
      </w:r>
      <w:r w:rsidRPr="00986523">
        <w:rPr>
          <w:i/>
          <w:iCs/>
        </w:rPr>
        <w:t xml:space="preserve">of </w:t>
      </w:r>
      <w:r w:rsidR="009E7A48">
        <w:rPr>
          <w:i/>
          <w:iCs/>
        </w:rPr>
        <w:t>R</w:t>
      </w:r>
      <w:r w:rsidRPr="00986523">
        <w:rPr>
          <w:i/>
          <w:iCs/>
        </w:rPr>
        <w:t xml:space="preserve">ecord and </w:t>
      </w:r>
      <w:r w:rsidR="009E7A48">
        <w:rPr>
          <w:i/>
          <w:iCs/>
        </w:rPr>
        <w:t xml:space="preserve">does </w:t>
      </w:r>
      <w:r w:rsidRPr="00986523">
        <w:rPr>
          <w:i/>
          <w:iCs/>
        </w:rPr>
        <w:t xml:space="preserve">not </w:t>
      </w:r>
      <w:r w:rsidR="009E7A48">
        <w:rPr>
          <w:i/>
          <w:iCs/>
        </w:rPr>
        <w:t xml:space="preserve">reflect post-acceptance improvements, or any corrections. </w:t>
      </w:r>
      <w:r w:rsidRPr="00986523">
        <w:rPr>
          <w:i/>
          <w:iCs/>
        </w:rPr>
        <w:t xml:space="preserve"> </w:t>
      </w:r>
      <w:r w:rsidR="009E7A48">
        <w:rPr>
          <w:i/>
          <w:iCs/>
        </w:rPr>
        <w:t>T</w:t>
      </w:r>
      <w:r w:rsidRPr="00986523">
        <w:rPr>
          <w:i/>
          <w:iCs/>
        </w:rPr>
        <w:t xml:space="preserve">he </w:t>
      </w:r>
      <w:r w:rsidR="009E7A48">
        <w:rPr>
          <w:i/>
          <w:iCs/>
        </w:rPr>
        <w:t>V</w:t>
      </w:r>
      <w:r w:rsidRPr="00986523">
        <w:rPr>
          <w:i/>
          <w:iCs/>
        </w:rPr>
        <w:t xml:space="preserve">ersion of </w:t>
      </w:r>
      <w:r w:rsidR="009E7A48">
        <w:rPr>
          <w:i/>
          <w:iCs/>
        </w:rPr>
        <w:t xml:space="preserve">Record </w:t>
      </w:r>
      <w:r w:rsidRPr="00986523">
        <w:rPr>
          <w:i/>
          <w:iCs/>
        </w:rPr>
        <w:t xml:space="preserve">will be available, upon publication, </w:t>
      </w:r>
      <w:r w:rsidR="009E7A48">
        <w:rPr>
          <w:i/>
          <w:iCs/>
        </w:rPr>
        <w:t>at http//dx.doi.org/</w:t>
      </w:r>
      <w:r w:rsidRPr="00986523">
        <w:rPr>
          <w:i/>
          <w:iCs/>
        </w:rPr>
        <w:t>10.3758/s13421-025-01770-5</w:t>
      </w:r>
    </w:p>
    <w:p w14:paraId="23E6FD68" w14:textId="77777777" w:rsidR="00986523" w:rsidRPr="00986523" w:rsidRDefault="00986523" w:rsidP="00986523">
      <w:pPr>
        <w:rPr>
          <w:i/>
          <w:iCs/>
        </w:rPr>
      </w:pPr>
    </w:p>
    <w:p w14:paraId="34D82959" w14:textId="4510D5D9" w:rsidR="00224804" w:rsidRPr="005E11A8" w:rsidRDefault="00D15EB3">
      <w:pPr>
        <w:pStyle w:val="Title"/>
        <w:tabs>
          <w:tab w:val="left" w:pos="1440"/>
        </w:tabs>
        <w:spacing w:before="0" w:line="360" w:lineRule="auto"/>
        <w:ind w:left="0" w:rightChars="600" w:right="1260"/>
        <w:jc w:val="left"/>
        <w:rPr>
          <w:rFonts w:cs="Times New Roman"/>
          <w:lang w:eastAsia="zh-CN"/>
        </w:rPr>
      </w:pPr>
      <w:r w:rsidRPr="005E11A8">
        <w:rPr>
          <w:rFonts w:cs="Times New Roman"/>
          <w:lang w:eastAsia="zh-CN"/>
        </w:rPr>
        <w:t>Running head: DYNAMIC FACE RECOGNITION</w:t>
      </w:r>
    </w:p>
    <w:p w14:paraId="63B6FAB8" w14:textId="77777777" w:rsidR="00224804" w:rsidRPr="005E11A8" w:rsidRDefault="00224804">
      <w:pPr>
        <w:pStyle w:val="Title"/>
        <w:tabs>
          <w:tab w:val="left" w:pos="1440"/>
        </w:tabs>
        <w:spacing w:before="0" w:line="360" w:lineRule="auto"/>
        <w:rPr>
          <w:rFonts w:cs="Times New Roman"/>
          <w:lang w:eastAsia="zh-CN"/>
        </w:rPr>
      </w:pPr>
    </w:p>
    <w:p w14:paraId="63F1A504" w14:textId="259D203A" w:rsidR="00224804" w:rsidRPr="005E11A8" w:rsidRDefault="00312264">
      <w:pPr>
        <w:spacing w:line="360" w:lineRule="auto"/>
        <w:jc w:val="center"/>
        <w:rPr>
          <w:rFonts w:ascii="Times New Roman" w:hAnsi="Times New Roman" w:cs="Times New Roman"/>
          <w:b/>
          <w:bCs/>
          <w:sz w:val="24"/>
          <w:szCs w:val="24"/>
        </w:rPr>
      </w:pPr>
      <w:bookmarkStart w:id="0" w:name="_Hlk143865018"/>
      <w:bookmarkStart w:id="1" w:name="_Hlk190862358"/>
      <w:r w:rsidRPr="005E11A8">
        <w:rPr>
          <w:rFonts w:ascii="Times New Roman" w:hAnsi="Times New Roman" w:cs="Times New Roman"/>
          <w:b/>
          <w:bCs/>
          <w:sz w:val="24"/>
          <w:szCs w:val="24"/>
        </w:rPr>
        <w:t xml:space="preserve">Dissociating </w:t>
      </w:r>
      <w:r w:rsidR="00D15EB3" w:rsidRPr="005E11A8">
        <w:rPr>
          <w:rFonts w:ascii="Times New Roman" w:hAnsi="Times New Roman" w:cs="Times New Roman"/>
          <w:b/>
          <w:bCs/>
          <w:sz w:val="24"/>
          <w:szCs w:val="24"/>
        </w:rPr>
        <w:t>Effects of Gaze Direction and Facial Motion on Memory of Dynamic Faces</w:t>
      </w:r>
    </w:p>
    <w:bookmarkEnd w:id="0"/>
    <w:bookmarkEnd w:id="1"/>
    <w:p w14:paraId="48546DE2" w14:textId="0264A54C" w:rsidR="00224804" w:rsidRPr="005E11A8" w:rsidRDefault="00224804">
      <w:pPr>
        <w:spacing w:line="360" w:lineRule="auto"/>
        <w:jc w:val="center"/>
        <w:rPr>
          <w:rFonts w:ascii="Times New Roman" w:hAnsi="Times New Roman" w:cs="Times New Roman"/>
          <w:sz w:val="24"/>
          <w:szCs w:val="24"/>
        </w:rPr>
      </w:pPr>
    </w:p>
    <w:p w14:paraId="6A08525D" w14:textId="77777777" w:rsidR="00224804" w:rsidRPr="005E11A8" w:rsidRDefault="00D15EB3">
      <w:pPr>
        <w:spacing w:line="360" w:lineRule="auto"/>
        <w:jc w:val="center"/>
        <w:rPr>
          <w:rFonts w:ascii="Times New Roman" w:hAnsi="Times New Roman" w:cs="Times New Roman"/>
          <w:sz w:val="24"/>
          <w:szCs w:val="24"/>
        </w:rPr>
      </w:pPr>
      <w:r w:rsidRPr="005E11A8">
        <w:rPr>
          <w:rFonts w:ascii="Times New Roman" w:hAnsi="Times New Roman" w:cs="Times New Roman"/>
          <w:sz w:val="24"/>
          <w:szCs w:val="24"/>
        </w:rPr>
        <w:t>Xinran Feng</w:t>
      </w:r>
      <w:r w:rsidRPr="005E11A8">
        <w:rPr>
          <w:rFonts w:ascii="Times New Roman" w:hAnsi="Times New Roman" w:cs="Times New Roman"/>
          <w:sz w:val="24"/>
          <w:szCs w:val="24"/>
          <w:vertAlign w:val="superscript"/>
        </w:rPr>
        <w:t>1,2</w:t>
      </w:r>
      <w:r w:rsidRPr="005E11A8">
        <w:rPr>
          <w:rFonts w:ascii="Times New Roman" w:hAnsi="Times New Roman" w:cs="Times New Roman"/>
          <w:sz w:val="24"/>
          <w:szCs w:val="24"/>
        </w:rPr>
        <w:t>, Mintao Zhao</w:t>
      </w:r>
      <w:r w:rsidRPr="005E11A8">
        <w:rPr>
          <w:rFonts w:ascii="Times New Roman" w:hAnsi="Times New Roman" w:cs="Times New Roman"/>
          <w:sz w:val="24"/>
          <w:szCs w:val="24"/>
          <w:vertAlign w:val="superscript"/>
        </w:rPr>
        <w:t>3*</w:t>
      </w:r>
      <w:r w:rsidRPr="005E11A8">
        <w:rPr>
          <w:rFonts w:ascii="Times New Roman" w:hAnsi="Times New Roman" w:cs="Times New Roman"/>
          <w:sz w:val="24"/>
          <w:szCs w:val="24"/>
        </w:rPr>
        <w:t>, and Guomei Zhou</w:t>
      </w:r>
      <w:r w:rsidRPr="005E11A8">
        <w:rPr>
          <w:rFonts w:ascii="Times New Roman" w:hAnsi="Times New Roman" w:cs="Times New Roman"/>
          <w:sz w:val="24"/>
          <w:szCs w:val="24"/>
          <w:vertAlign w:val="superscript"/>
        </w:rPr>
        <w:t>1*</w:t>
      </w:r>
    </w:p>
    <w:p w14:paraId="5C4C9CC4" w14:textId="77777777" w:rsidR="00224804" w:rsidRPr="005E11A8" w:rsidRDefault="00224804">
      <w:pPr>
        <w:spacing w:line="360" w:lineRule="auto"/>
        <w:jc w:val="center"/>
        <w:rPr>
          <w:rFonts w:ascii="Times New Roman" w:hAnsi="Times New Roman" w:cs="Times New Roman"/>
          <w:sz w:val="24"/>
          <w:szCs w:val="24"/>
        </w:rPr>
      </w:pPr>
    </w:p>
    <w:p w14:paraId="0226E306" w14:textId="77777777" w:rsidR="00224804" w:rsidRPr="005E11A8" w:rsidRDefault="00D15EB3">
      <w:pPr>
        <w:spacing w:line="360" w:lineRule="auto"/>
        <w:jc w:val="center"/>
        <w:rPr>
          <w:rFonts w:ascii="Times New Roman" w:hAnsi="Times New Roman" w:cs="Times New Roman"/>
          <w:sz w:val="24"/>
          <w:szCs w:val="24"/>
        </w:rPr>
      </w:pPr>
      <w:r w:rsidRPr="005E11A8">
        <w:rPr>
          <w:rFonts w:ascii="Times New Roman" w:hAnsi="Times New Roman" w:cs="Times New Roman"/>
          <w:sz w:val="24"/>
          <w:szCs w:val="24"/>
          <w:vertAlign w:val="superscript"/>
        </w:rPr>
        <w:t xml:space="preserve">1 </w:t>
      </w:r>
      <w:r w:rsidRPr="005E11A8">
        <w:rPr>
          <w:rFonts w:ascii="Times New Roman" w:hAnsi="Times New Roman" w:cs="Times New Roman"/>
          <w:sz w:val="24"/>
          <w:szCs w:val="24"/>
        </w:rPr>
        <w:t>Department of Psychology, Sun Yat-sen University, Guangzhou, China</w:t>
      </w:r>
    </w:p>
    <w:p w14:paraId="28E00C29" w14:textId="77777777" w:rsidR="00224804" w:rsidRPr="005E11A8" w:rsidRDefault="00D15EB3">
      <w:pPr>
        <w:spacing w:line="360" w:lineRule="auto"/>
        <w:jc w:val="center"/>
        <w:rPr>
          <w:rFonts w:ascii="Times New Roman" w:hAnsi="Times New Roman" w:cs="Times New Roman"/>
          <w:sz w:val="24"/>
          <w:szCs w:val="24"/>
        </w:rPr>
      </w:pPr>
      <w:r w:rsidRPr="005E11A8">
        <w:rPr>
          <w:rFonts w:ascii="Times New Roman" w:hAnsi="Times New Roman" w:cs="Times New Roman"/>
          <w:sz w:val="24"/>
          <w:szCs w:val="24"/>
          <w:vertAlign w:val="superscript"/>
        </w:rPr>
        <w:t xml:space="preserve">2 </w:t>
      </w:r>
      <w:r w:rsidRPr="005E11A8">
        <w:rPr>
          <w:rFonts w:ascii="Times New Roman" w:hAnsi="Times New Roman" w:cs="Times New Roman"/>
          <w:sz w:val="24"/>
          <w:szCs w:val="24"/>
        </w:rPr>
        <w:t>Department of Psychology, Tsinghua University, Beijing, China</w:t>
      </w:r>
    </w:p>
    <w:p w14:paraId="363F5677" w14:textId="77777777" w:rsidR="00224804" w:rsidRPr="005E11A8" w:rsidRDefault="00D15EB3">
      <w:pPr>
        <w:spacing w:line="360" w:lineRule="auto"/>
        <w:jc w:val="center"/>
        <w:rPr>
          <w:rFonts w:ascii="Times New Roman" w:hAnsi="Times New Roman" w:cs="Times New Roman"/>
          <w:sz w:val="24"/>
          <w:szCs w:val="24"/>
        </w:rPr>
      </w:pPr>
      <w:r w:rsidRPr="005E11A8">
        <w:rPr>
          <w:rFonts w:ascii="Times New Roman" w:hAnsi="Times New Roman" w:cs="Times New Roman"/>
          <w:sz w:val="24"/>
          <w:szCs w:val="24"/>
          <w:vertAlign w:val="superscript"/>
        </w:rPr>
        <w:t xml:space="preserve">3 </w:t>
      </w:r>
      <w:r w:rsidRPr="005E11A8">
        <w:rPr>
          <w:rFonts w:ascii="Times New Roman" w:hAnsi="Times New Roman" w:cs="Times New Roman"/>
          <w:sz w:val="24"/>
          <w:szCs w:val="24"/>
        </w:rPr>
        <w:t>School of Psychology, University of East Anglia, Norwich, UK</w:t>
      </w:r>
    </w:p>
    <w:p w14:paraId="36E4EE58" w14:textId="77777777" w:rsidR="00224804" w:rsidRPr="005E11A8" w:rsidRDefault="00224804">
      <w:pPr>
        <w:spacing w:line="360" w:lineRule="auto"/>
        <w:rPr>
          <w:rFonts w:ascii="Times New Roman" w:hAnsi="Times New Roman" w:cs="Times New Roman"/>
          <w:sz w:val="24"/>
          <w:szCs w:val="24"/>
        </w:rPr>
      </w:pPr>
    </w:p>
    <w:p w14:paraId="7FB40225" w14:textId="77777777" w:rsidR="00224804" w:rsidRPr="005E11A8" w:rsidRDefault="00224804">
      <w:pPr>
        <w:pStyle w:val="NoSpacing"/>
        <w:spacing w:line="360" w:lineRule="auto"/>
      </w:pPr>
    </w:p>
    <w:p w14:paraId="37C34066" w14:textId="77777777" w:rsidR="00224804" w:rsidRPr="005E11A8" w:rsidRDefault="00224804">
      <w:pPr>
        <w:pStyle w:val="NoSpacing"/>
        <w:spacing w:line="360" w:lineRule="auto"/>
      </w:pPr>
    </w:p>
    <w:p w14:paraId="588A65BD" w14:textId="77777777" w:rsidR="00224804" w:rsidRPr="005E11A8" w:rsidRDefault="00D15EB3">
      <w:pPr>
        <w:pStyle w:val="NoSpacing"/>
        <w:spacing w:line="360" w:lineRule="auto"/>
      </w:pPr>
      <w:r w:rsidRPr="005E11A8">
        <w:t xml:space="preserve">*Correspondence should be addressed to: </w:t>
      </w:r>
    </w:p>
    <w:p w14:paraId="506DF7F3" w14:textId="77777777" w:rsidR="00224804" w:rsidRPr="005E11A8" w:rsidRDefault="00D15EB3">
      <w:pPr>
        <w:pStyle w:val="NoSpacing"/>
        <w:spacing w:line="360" w:lineRule="auto"/>
      </w:pPr>
      <w:r w:rsidRPr="005E11A8">
        <w:t xml:space="preserve">Guomei Zhou </w:t>
      </w:r>
    </w:p>
    <w:p w14:paraId="25CDFB86" w14:textId="77777777" w:rsidR="00224804" w:rsidRPr="005E11A8" w:rsidRDefault="00D15EB3">
      <w:pPr>
        <w:pStyle w:val="NoSpacing"/>
        <w:spacing w:line="360" w:lineRule="auto"/>
      </w:pPr>
      <w:r w:rsidRPr="005E11A8">
        <w:t xml:space="preserve">Department of Psychology </w:t>
      </w:r>
    </w:p>
    <w:p w14:paraId="6A36F9C7" w14:textId="77777777" w:rsidR="00224804" w:rsidRPr="005E11A8" w:rsidRDefault="00D15EB3">
      <w:pPr>
        <w:pStyle w:val="NoSpacing"/>
        <w:spacing w:line="360" w:lineRule="auto"/>
      </w:pPr>
      <w:r w:rsidRPr="005E11A8">
        <w:t>Sun Yat-sen University</w:t>
      </w:r>
    </w:p>
    <w:p w14:paraId="5A1926AD" w14:textId="77777777" w:rsidR="00224804" w:rsidRPr="005E11A8" w:rsidRDefault="00D15EB3">
      <w:pPr>
        <w:pStyle w:val="NoSpacing"/>
        <w:spacing w:line="360" w:lineRule="auto"/>
      </w:pPr>
      <w:r w:rsidRPr="005E11A8">
        <w:t>Guangzhou, China</w:t>
      </w:r>
    </w:p>
    <w:p w14:paraId="11ED9D75" w14:textId="77777777" w:rsidR="00224804" w:rsidRPr="005E11A8" w:rsidRDefault="00D15EB3">
      <w:pPr>
        <w:pStyle w:val="NoSpacing"/>
        <w:spacing w:line="360" w:lineRule="auto"/>
      </w:pPr>
      <w:r w:rsidRPr="005E11A8">
        <w:t xml:space="preserve">Email: </w:t>
      </w:r>
      <w:hyperlink r:id="rId7" w:history="1">
        <w:r w:rsidRPr="005E11A8">
          <w:rPr>
            <w:rStyle w:val="Hyperlink"/>
            <w:color w:val="auto"/>
          </w:rPr>
          <w:t>zhougm@mail.sysu.edu.cn</w:t>
        </w:r>
      </w:hyperlink>
    </w:p>
    <w:p w14:paraId="63BE467A" w14:textId="77777777" w:rsidR="00224804" w:rsidRPr="005E11A8" w:rsidRDefault="00224804">
      <w:pPr>
        <w:pStyle w:val="NoSpacing"/>
        <w:spacing w:line="360" w:lineRule="auto"/>
      </w:pPr>
    </w:p>
    <w:p w14:paraId="15A2A046" w14:textId="77777777" w:rsidR="00224804" w:rsidRPr="005E11A8" w:rsidRDefault="00D15EB3">
      <w:pPr>
        <w:pStyle w:val="NoSpacing"/>
        <w:spacing w:line="360" w:lineRule="auto"/>
      </w:pPr>
      <w:r w:rsidRPr="005E11A8">
        <w:t>Mintao Zhao</w:t>
      </w:r>
    </w:p>
    <w:p w14:paraId="1AEB4AC4" w14:textId="77777777" w:rsidR="00224804" w:rsidRPr="005E11A8" w:rsidRDefault="00D15EB3">
      <w:pPr>
        <w:pStyle w:val="NoSpacing"/>
        <w:spacing w:line="360" w:lineRule="auto"/>
      </w:pPr>
      <w:r w:rsidRPr="005E11A8">
        <w:t xml:space="preserve">School of Psychology </w:t>
      </w:r>
    </w:p>
    <w:p w14:paraId="4F9FF08F" w14:textId="77777777" w:rsidR="00224804" w:rsidRPr="005E11A8" w:rsidRDefault="00D15EB3">
      <w:pPr>
        <w:pStyle w:val="NoSpacing"/>
        <w:spacing w:line="360" w:lineRule="auto"/>
      </w:pPr>
      <w:r w:rsidRPr="005E11A8">
        <w:t xml:space="preserve">University of East Anglia </w:t>
      </w:r>
    </w:p>
    <w:p w14:paraId="45DC6FFF" w14:textId="77777777" w:rsidR="00224804" w:rsidRPr="005E11A8" w:rsidRDefault="00D15EB3">
      <w:pPr>
        <w:pStyle w:val="NoSpacing"/>
        <w:spacing w:line="360" w:lineRule="auto"/>
      </w:pPr>
      <w:r w:rsidRPr="005E11A8">
        <w:t>Norwich, UK</w:t>
      </w:r>
    </w:p>
    <w:p w14:paraId="34C15F81" w14:textId="77777777" w:rsidR="00224804" w:rsidRPr="005E11A8" w:rsidRDefault="00D15EB3">
      <w:pPr>
        <w:pStyle w:val="NoSpacing"/>
        <w:spacing w:line="360" w:lineRule="auto"/>
      </w:pPr>
      <w:r w:rsidRPr="005E11A8">
        <w:t xml:space="preserve">Email: </w:t>
      </w:r>
      <w:hyperlink r:id="rId8" w:history="1">
        <w:r w:rsidRPr="005E11A8">
          <w:rPr>
            <w:rStyle w:val="Hyperlink"/>
            <w:color w:val="auto"/>
          </w:rPr>
          <w:t>mintao.zhao@uea.ac.uk</w:t>
        </w:r>
      </w:hyperlink>
    </w:p>
    <w:p w14:paraId="7979B7D8" w14:textId="77777777" w:rsidR="00224804" w:rsidRPr="005E11A8" w:rsidRDefault="00224804">
      <w:pPr>
        <w:pStyle w:val="NoSpacing"/>
        <w:spacing w:line="360" w:lineRule="auto"/>
      </w:pPr>
    </w:p>
    <w:p w14:paraId="7A6CE23C" w14:textId="77777777" w:rsidR="00224804" w:rsidRPr="005E11A8" w:rsidRDefault="00D15EB3">
      <w:pPr>
        <w:widowControl/>
        <w:spacing w:line="360" w:lineRule="auto"/>
        <w:jc w:val="left"/>
        <w:rPr>
          <w:rFonts w:ascii="Times New Roman" w:eastAsia="SimSun" w:hAnsi="Times New Roman" w:cs="Times New Roman"/>
          <w:sz w:val="24"/>
          <w:szCs w:val="24"/>
        </w:rPr>
      </w:pPr>
      <w:r w:rsidRPr="005E11A8">
        <w:rPr>
          <w:rFonts w:ascii="Times New Roman" w:eastAsia="SimSun" w:hAnsi="Times New Roman" w:cs="Times New Roman"/>
          <w:sz w:val="24"/>
          <w:szCs w:val="24"/>
        </w:rPr>
        <w:lastRenderedPageBreak/>
        <w:br w:type="page"/>
      </w:r>
    </w:p>
    <w:p w14:paraId="3E3004BE" w14:textId="77777777" w:rsidR="00224804" w:rsidRPr="005E11A8" w:rsidRDefault="00D15EB3">
      <w:pPr>
        <w:spacing w:line="360" w:lineRule="auto"/>
        <w:jc w:val="center"/>
        <w:rPr>
          <w:rFonts w:ascii="Times New Roman" w:eastAsia="SimSun" w:hAnsi="Times New Roman" w:cs="Times New Roman"/>
          <w:b/>
          <w:bCs/>
          <w:sz w:val="24"/>
          <w:szCs w:val="24"/>
        </w:rPr>
      </w:pPr>
      <w:r w:rsidRPr="005E11A8">
        <w:rPr>
          <w:rFonts w:ascii="Times New Roman" w:eastAsia="SimSun" w:hAnsi="Times New Roman" w:cs="Times New Roman"/>
          <w:b/>
          <w:bCs/>
          <w:sz w:val="24"/>
          <w:szCs w:val="24"/>
        </w:rPr>
        <w:lastRenderedPageBreak/>
        <w:t>Abstract</w:t>
      </w:r>
    </w:p>
    <w:p w14:paraId="5332CB0F" w14:textId="77777777" w:rsidR="00224804" w:rsidRPr="005E11A8" w:rsidRDefault="00224804">
      <w:pPr>
        <w:spacing w:line="360" w:lineRule="auto"/>
        <w:ind w:firstLine="420"/>
        <w:rPr>
          <w:rFonts w:ascii="Times New Roman" w:hAnsi="Times New Roman" w:cs="Times New Roman"/>
          <w:sz w:val="24"/>
          <w:szCs w:val="24"/>
        </w:rPr>
      </w:pPr>
    </w:p>
    <w:p w14:paraId="5EA4D6B7" w14:textId="105D523D" w:rsidR="00224804" w:rsidRPr="005E11A8" w:rsidRDefault="00996623">
      <w:pPr>
        <w:spacing w:line="360" w:lineRule="auto"/>
        <w:ind w:firstLine="420"/>
        <w:rPr>
          <w:rFonts w:ascii="Times New Roman" w:hAnsi="Times New Roman" w:cs="Times New Roman"/>
          <w:sz w:val="24"/>
          <w:szCs w:val="24"/>
        </w:rPr>
      </w:pPr>
      <w:r w:rsidRPr="005E11A8">
        <w:rPr>
          <w:rFonts w:ascii="Times New Roman" w:hAnsi="Times New Roman" w:cs="Times New Roman"/>
          <w:sz w:val="24"/>
          <w:szCs w:val="24"/>
        </w:rPr>
        <w:t>Research</w:t>
      </w:r>
      <w:r w:rsidR="00D15EB3" w:rsidRPr="005E11A8">
        <w:rPr>
          <w:rFonts w:ascii="Times New Roman" w:hAnsi="Times New Roman" w:cs="Times New Roman"/>
          <w:sz w:val="24"/>
          <w:szCs w:val="24"/>
        </w:rPr>
        <w:t xml:space="preserve"> on dynamic face</w:t>
      </w:r>
      <w:r w:rsidRPr="005E11A8">
        <w:rPr>
          <w:rFonts w:ascii="Times New Roman" w:hAnsi="Times New Roman" w:cs="Times New Roman"/>
          <w:sz w:val="24"/>
          <w:szCs w:val="24"/>
        </w:rPr>
        <w:t xml:space="preserve"> </w:t>
      </w:r>
      <w:r w:rsidR="000159A8" w:rsidRPr="005E11A8">
        <w:rPr>
          <w:rFonts w:ascii="Times New Roman" w:hAnsi="Times New Roman" w:cs="Times New Roman"/>
          <w:sz w:val="24"/>
          <w:szCs w:val="24"/>
        </w:rPr>
        <w:t>processing</w:t>
      </w:r>
      <w:r w:rsidR="00D15EB3" w:rsidRPr="005E11A8">
        <w:rPr>
          <w:rFonts w:ascii="Times New Roman" w:hAnsi="Times New Roman" w:cs="Times New Roman"/>
          <w:sz w:val="24"/>
          <w:szCs w:val="24"/>
        </w:rPr>
        <w:t xml:space="preserve"> often </w:t>
      </w:r>
      <w:r w:rsidR="00DB1E1C" w:rsidRPr="005E11A8">
        <w:rPr>
          <w:rFonts w:ascii="Times New Roman" w:hAnsi="Times New Roman" w:cs="Times New Roman" w:hint="eastAsia"/>
          <w:sz w:val="24"/>
          <w:szCs w:val="24"/>
        </w:rPr>
        <w:t>emphasizes</w:t>
      </w:r>
      <w:r w:rsidR="00D15EB3" w:rsidRPr="005E11A8">
        <w:rPr>
          <w:rFonts w:ascii="Times New Roman" w:hAnsi="Times New Roman" w:cs="Times New Roman"/>
          <w:sz w:val="24"/>
          <w:szCs w:val="24"/>
        </w:rPr>
        <w:t xml:space="preserve"> facial movements while overlooking how social information conveyed by moving faces influences face perception and memory. </w:t>
      </w:r>
      <w:r w:rsidR="00DB1E1C" w:rsidRPr="005E11A8">
        <w:rPr>
          <w:rFonts w:ascii="Times New Roman" w:hAnsi="Times New Roman" w:cs="Times New Roman" w:hint="eastAsia"/>
          <w:sz w:val="24"/>
          <w:szCs w:val="24"/>
        </w:rPr>
        <w:t>Our study</w:t>
      </w:r>
      <w:r w:rsidR="00D15EB3" w:rsidRPr="005E11A8">
        <w:rPr>
          <w:rFonts w:ascii="Times New Roman" w:hAnsi="Times New Roman" w:cs="Times New Roman"/>
          <w:sz w:val="24"/>
          <w:szCs w:val="24"/>
        </w:rPr>
        <w:t xml:space="preserve"> investigated how eye gaze</w:t>
      </w:r>
      <w:r w:rsidR="00DB1E1C" w:rsidRPr="005E11A8">
        <w:rPr>
          <w:rFonts w:ascii="Times New Roman" w:hAnsi="Times New Roman" w:cs="Times New Roman" w:hint="eastAsia"/>
          <w:sz w:val="24"/>
          <w:szCs w:val="24"/>
        </w:rPr>
        <w:t xml:space="preserve">, a critical </w:t>
      </w:r>
      <w:r w:rsidR="00D15EB3" w:rsidRPr="005E11A8">
        <w:rPr>
          <w:rFonts w:ascii="Times New Roman" w:hAnsi="Times New Roman" w:cs="Times New Roman"/>
          <w:sz w:val="24"/>
          <w:szCs w:val="24"/>
        </w:rPr>
        <w:t>social cues</w:t>
      </w:r>
      <w:r w:rsidR="00DB1E1C" w:rsidRPr="005E11A8">
        <w:rPr>
          <w:rFonts w:ascii="Times New Roman" w:hAnsi="Times New Roman" w:cs="Times New Roman" w:hint="eastAsia"/>
          <w:sz w:val="24"/>
          <w:szCs w:val="24"/>
        </w:rPr>
        <w:t xml:space="preserve">, </w:t>
      </w:r>
      <w:r w:rsidR="00D15EB3" w:rsidRPr="005E11A8">
        <w:rPr>
          <w:rFonts w:ascii="Times New Roman" w:hAnsi="Times New Roman" w:cs="Times New Roman"/>
          <w:sz w:val="24"/>
          <w:szCs w:val="24"/>
        </w:rPr>
        <w:t xml:space="preserve">affects the memory of dynamic faces and whether the effect </w:t>
      </w:r>
      <w:r w:rsidR="008563DD" w:rsidRPr="005E11A8">
        <w:rPr>
          <w:rFonts w:ascii="Times New Roman" w:hAnsi="Times New Roman" w:cs="Times New Roman"/>
          <w:sz w:val="24"/>
          <w:szCs w:val="24"/>
        </w:rPr>
        <w:t>generali</w:t>
      </w:r>
      <w:r w:rsidR="009A1E4A" w:rsidRPr="005E11A8">
        <w:rPr>
          <w:rFonts w:ascii="Times New Roman" w:hAnsi="Times New Roman" w:cs="Times New Roman"/>
          <w:sz w:val="24"/>
          <w:szCs w:val="24"/>
        </w:rPr>
        <w:t>z</w:t>
      </w:r>
      <w:r w:rsidR="008563DD" w:rsidRPr="005E11A8">
        <w:rPr>
          <w:rFonts w:ascii="Times New Roman" w:hAnsi="Times New Roman" w:cs="Times New Roman"/>
          <w:sz w:val="24"/>
          <w:szCs w:val="24"/>
        </w:rPr>
        <w:t>es</w:t>
      </w:r>
      <w:r w:rsidR="00624938" w:rsidRPr="005E11A8">
        <w:rPr>
          <w:rFonts w:ascii="Times New Roman" w:hAnsi="Times New Roman" w:cs="Times New Roman"/>
          <w:sz w:val="24"/>
          <w:szCs w:val="24"/>
        </w:rPr>
        <w:t xml:space="preserve"> across</w:t>
      </w:r>
      <w:r w:rsidR="00D15EB3" w:rsidRPr="005E11A8">
        <w:rPr>
          <w:rFonts w:ascii="Times New Roman" w:hAnsi="Times New Roman" w:cs="Times New Roman"/>
          <w:sz w:val="24"/>
          <w:szCs w:val="24"/>
        </w:rPr>
        <w:t xml:space="preserve"> </w:t>
      </w:r>
      <w:r w:rsidR="00525B3A" w:rsidRPr="005E11A8">
        <w:rPr>
          <w:rFonts w:ascii="Times New Roman" w:hAnsi="Times New Roman" w:cs="Times New Roman"/>
          <w:sz w:val="24"/>
          <w:szCs w:val="24"/>
        </w:rPr>
        <w:t>facial motion (</w:t>
      </w:r>
      <w:r w:rsidR="001D3F14" w:rsidRPr="005E11A8">
        <w:rPr>
          <w:rFonts w:ascii="Times New Roman" w:hAnsi="Times New Roman" w:cs="Times New Roman"/>
          <w:sz w:val="24"/>
          <w:szCs w:val="24"/>
        </w:rPr>
        <w:t xml:space="preserve">e.g., rigid </w:t>
      </w:r>
      <w:r w:rsidR="00FF7E62" w:rsidRPr="005E11A8">
        <w:rPr>
          <w:rFonts w:ascii="Times New Roman" w:hAnsi="Times New Roman" w:cs="Times New Roman"/>
          <w:sz w:val="24"/>
          <w:szCs w:val="24"/>
        </w:rPr>
        <w:t>and</w:t>
      </w:r>
      <w:r w:rsidR="001D3F14" w:rsidRPr="005E11A8">
        <w:rPr>
          <w:rFonts w:ascii="Times New Roman" w:hAnsi="Times New Roman" w:cs="Times New Roman"/>
          <w:sz w:val="24"/>
          <w:szCs w:val="24"/>
        </w:rPr>
        <w:t xml:space="preserve"> elastic motion) and </w:t>
      </w:r>
      <w:r w:rsidR="00624938" w:rsidRPr="005E11A8">
        <w:rPr>
          <w:rFonts w:ascii="Times New Roman" w:hAnsi="Times New Roman" w:cs="Times New Roman"/>
          <w:sz w:val="24"/>
          <w:szCs w:val="24"/>
        </w:rPr>
        <w:t>own</w:t>
      </w:r>
      <w:r w:rsidR="00FF7E62" w:rsidRPr="005E11A8">
        <w:rPr>
          <w:rFonts w:ascii="Times New Roman" w:hAnsi="Times New Roman" w:cs="Times New Roman"/>
          <w:sz w:val="24"/>
          <w:szCs w:val="24"/>
        </w:rPr>
        <w:t>-</w:t>
      </w:r>
      <w:r w:rsidR="00624938" w:rsidRPr="005E11A8">
        <w:rPr>
          <w:rFonts w:ascii="Times New Roman" w:hAnsi="Times New Roman" w:cs="Times New Roman"/>
          <w:sz w:val="24"/>
          <w:szCs w:val="24"/>
        </w:rPr>
        <w:t xml:space="preserve"> and other-race </w:t>
      </w:r>
      <w:r w:rsidR="00D15EB3" w:rsidRPr="005E11A8">
        <w:rPr>
          <w:rFonts w:ascii="Times New Roman" w:hAnsi="Times New Roman" w:cs="Times New Roman"/>
          <w:sz w:val="24"/>
          <w:szCs w:val="24"/>
        </w:rPr>
        <w:t xml:space="preserve">faces. </w:t>
      </w:r>
      <w:bookmarkStart w:id="2" w:name="_Hlk190783768"/>
      <w:r w:rsidR="005F0036" w:rsidRPr="005E11A8">
        <w:rPr>
          <w:rFonts w:ascii="Times New Roman" w:hAnsi="Times New Roman" w:cs="Times New Roman"/>
          <w:sz w:val="24"/>
          <w:szCs w:val="24"/>
        </w:rPr>
        <w:t xml:space="preserve">We employed a recognition memory task across three experiments to address these questions. </w:t>
      </w:r>
      <w:bookmarkStart w:id="3" w:name="_Hlk199265852"/>
      <w:r w:rsidR="003201AC" w:rsidRPr="005E11A8">
        <w:rPr>
          <w:rFonts w:ascii="Times New Roman" w:hAnsi="Times New Roman" w:cs="Times New Roman"/>
          <w:sz w:val="24"/>
          <w:szCs w:val="24"/>
        </w:rPr>
        <w:t xml:space="preserve">Experiment 1 </w:t>
      </w:r>
      <w:r w:rsidR="00624938" w:rsidRPr="005E11A8">
        <w:rPr>
          <w:rFonts w:ascii="Times New Roman" w:hAnsi="Times New Roman" w:cs="Times New Roman"/>
          <w:sz w:val="24"/>
          <w:szCs w:val="24"/>
        </w:rPr>
        <w:t xml:space="preserve">compared </w:t>
      </w:r>
      <w:r w:rsidR="00DB1E1C" w:rsidRPr="005E11A8">
        <w:rPr>
          <w:rFonts w:ascii="Times New Roman" w:hAnsi="Times New Roman" w:cs="Times New Roman" w:hint="eastAsia"/>
          <w:sz w:val="24"/>
          <w:szCs w:val="24"/>
        </w:rPr>
        <w:t>memory</w:t>
      </w:r>
      <w:r w:rsidR="008213C9" w:rsidRPr="005E11A8">
        <w:rPr>
          <w:rFonts w:ascii="Times New Roman" w:hAnsi="Times New Roman" w:cs="Times New Roman"/>
          <w:sz w:val="24"/>
          <w:szCs w:val="24"/>
        </w:rPr>
        <w:t xml:space="preserve"> </w:t>
      </w:r>
      <w:r w:rsidR="00624938" w:rsidRPr="005E11A8">
        <w:rPr>
          <w:rFonts w:ascii="Times New Roman" w:hAnsi="Times New Roman" w:cs="Times New Roman"/>
          <w:sz w:val="24"/>
          <w:szCs w:val="24"/>
        </w:rPr>
        <w:t>following learning static or moving faces</w:t>
      </w:r>
      <w:bookmarkEnd w:id="2"/>
      <w:r w:rsidR="003201AC" w:rsidRPr="005E11A8">
        <w:rPr>
          <w:rFonts w:ascii="Times New Roman" w:hAnsi="Times New Roman" w:cs="Times New Roman"/>
          <w:sz w:val="24"/>
          <w:szCs w:val="24"/>
        </w:rPr>
        <w:t xml:space="preserve"> </w:t>
      </w:r>
      <w:bookmarkEnd w:id="3"/>
      <w:r w:rsidR="003201AC" w:rsidRPr="005E11A8">
        <w:rPr>
          <w:rFonts w:ascii="Times New Roman" w:hAnsi="Times New Roman" w:cs="Times New Roman"/>
          <w:sz w:val="24"/>
          <w:szCs w:val="24"/>
        </w:rPr>
        <w:t>and showed</w:t>
      </w:r>
      <w:r w:rsidR="00D15EB3" w:rsidRPr="005E11A8">
        <w:rPr>
          <w:rFonts w:ascii="Times New Roman" w:hAnsi="Times New Roman" w:cs="Times New Roman"/>
          <w:sz w:val="24"/>
          <w:szCs w:val="24"/>
        </w:rPr>
        <w:t xml:space="preserve"> </w:t>
      </w:r>
      <w:r w:rsidR="003201AC" w:rsidRPr="005E11A8">
        <w:rPr>
          <w:rFonts w:ascii="Times New Roman" w:hAnsi="Times New Roman" w:cs="Times New Roman"/>
          <w:sz w:val="24"/>
          <w:szCs w:val="24"/>
        </w:rPr>
        <w:t>better memor</w:t>
      </w:r>
      <w:r w:rsidR="005F0036" w:rsidRPr="005E11A8">
        <w:rPr>
          <w:rFonts w:ascii="Times New Roman" w:hAnsi="Times New Roman" w:cs="Times New Roman"/>
          <w:sz w:val="24"/>
          <w:szCs w:val="24"/>
        </w:rPr>
        <w:t>y</w:t>
      </w:r>
      <w:r w:rsidR="003201AC" w:rsidRPr="005E11A8">
        <w:rPr>
          <w:rFonts w:ascii="Times New Roman" w:hAnsi="Times New Roman" w:cs="Times New Roman"/>
          <w:sz w:val="24"/>
          <w:szCs w:val="24"/>
        </w:rPr>
        <w:t xml:space="preserve"> for static and</w:t>
      </w:r>
      <w:r w:rsidR="00D15EB3" w:rsidRPr="005E11A8">
        <w:rPr>
          <w:rFonts w:ascii="Times New Roman" w:hAnsi="Times New Roman" w:cs="Times New Roman"/>
          <w:sz w:val="24"/>
          <w:szCs w:val="24"/>
        </w:rPr>
        <w:t xml:space="preserve"> elastically moving faces (</w:t>
      </w:r>
      <w:r w:rsidR="005F0036" w:rsidRPr="005E11A8">
        <w:rPr>
          <w:rFonts w:ascii="Times New Roman" w:hAnsi="Times New Roman" w:cs="Times New Roman"/>
          <w:sz w:val="24"/>
          <w:szCs w:val="24"/>
        </w:rPr>
        <w:t>i.e</w:t>
      </w:r>
      <w:r w:rsidR="00D15EB3" w:rsidRPr="005E11A8">
        <w:rPr>
          <w:rFonts w:ascii="Times New Roman" w:hAnsi="Times New Roman" w:cs="Times New Roman"/>
          <w:sz w:val="24"/>
          <w:szCs w:val="24"/>
        </w:rPr>
        <w:t xml:space="preserve">., </w:t>
      </w:r>
      <w:r w:rsidR="003201AC" w:rsidRPr="005E11A8">
        <w:rPr>
          <w:rFonts w:ascii="Times New Roman" w:hAnsi="Times New Roman" w:cs="Times New Roman"/>
          <w:sz w:val="24"/>
          <w:szCs w:val="24"/>
        </w:rPr>
        <w:t>with a direct gaze</w:t>
      </w:r>
      <w:r w:rsidR="00D15EB3" w:rsidRPr="005E11A8">
        <w:rPr>
          <w:rFonts w:ascii="Times New Roman" w:hAnsi="Times New Roman" w:cs="Times New Roman"/>
          <w:sz w:val="24"/>
          <w:szCs w:val="24"/>
        </w:rPr>
        <w:t xml:space="preserve">) than </w:t>
      </w:r>
      <w:r w:rsidR="003201AC" w:rsidRPr="005E11A8">
        <w:rPr>
          <w:rFonts w:ascii="Times New Roman" w:hAnsi="Times New Roman" w:cs="Times New Roman"/>
          <w:sz w:val="24"/>
          <w:szCs w:val="24"/>
        </w:rPr>
        <w:t>for</w:t>
      </w:r>
      <w:r w:rsidR="00D15EB3" w:rsidRPr="005E11A8">
        <w:rPr>
          <w:rFonts w:ascii="Times New Roman" w:hAnsi="Times New Roman" w:cs="Times New Roman"/>
          <w:sz w:val="24"/>
          <w:szCs w:val="24"/>
        </w:rPr>
        <w:t xml:space="preserve"> rigidly moving faces (</w:t>
      </w:r>
      <w:r w:rsidR="005F0036" w:rsidRPr="005E11A8">
        <w:rPr>
          <w:rFonts w:ascii="Times New Roman" w:hAnsi="Times New Roman" w:cs="Times New Roman"/>
          <w:sz w:val="24"/>
          <w:szCs w:val="24"/>
        </w:rPr>
        <w:t>i.e</w:t>
      </w:r>
      <w:r w:rsidR="00D15EB3" w:rsidRPr="005E11A8">
        <w:rPr>
          <w:rFonts w:ascii="Times New Roman" w:hAnsi="Times New Roman" w:cs="Times New Roman"/>
          <w:sz w:val="24"/>
          <w:szCs w:val="24"/>
        </w:rPr>
        <w:t xml:space="preserve">., </w:t>
      </w:r>
      <w:r w:rsidR="003201AC" w:rsidRPr="005E11A8">
        <w:rPr>
          <w:rFonts w:ascii="Times New Roman" w:hAnsi="Times New Roman" w:cs="Times New Roman"/>
          <w:sz w:val="24"/>
          <w:szCs w:val="24"/>
        </w:rPr>
        <w:t>with varying gaze directions</w:t>
      </w:r>
      <w:r w:rsidR="00D15EB3" w:rsidRPr="005E11A8">
        <w:rPr>
          <w:rFonts w:ascii="Times New Roman" w:hAnsi="Times New Roman" w:cs="Times New Roman"/>
          <w:sz w:val="24"/>
          <w:szCs w:val="24"/>
        </w:rPr>
        <w:t xml:space="preserve">), more so for own- than other-race faces. </w:t>
      </w:r>
      <w:bookmarkStart w:id="4" w:name="_Hlk199265867"/>
      <w:r w:rsidR="003201AC" w:rsidRPr="005E11A8">
        <w:rPr>
          <w:rFonts w:ascii="Times New Roman" w:hAnsi="Times New Roman" w:cs="Times New Roman"/>
          <w:sz w:val="24"/>
          <w:szCs w:val="24"/>
        </w:rPr>
        <w:t>Experiment 2 manipulated gaze direction in both elastic and rigid facial motion (i.e., direct vs</w:t>
      </w:r>
      <w:r w:rsidR="00DB1E1C" w:rsidRPr="005E11A8">
        <w:rPr>
          <w:rFonts w:ascii="Times New Roman" w:hAnsi="Times New Roman" w:cs="Times New Roman" w:hint="eastAsia"/>
          <w:sz w:val="24"/>
          <w:szCs w:val="24"/>
        </w:rPr>
        <w:t>.</w:t>
      </w:r>
      <w:r w:rsidR="003201AC" w:rsidRPr="005E11A8">
        <w:rPr>
          <w:rFonts w:ascii="Times New Roman" w:hAnsi="Times New Roman" w:cs="Times New Roman"/>
          <w:sz w:val="24"/>
          <w:szCs w:val="24"/>
        </w:rPr>
        <w:t xml:space="preserve"> averted) and showed a direct-gaze advantage.</w:t>
      </w:r>
      <w:r w:rsidR="0088673C" w:rsidRPr="005E11A8">
        <w:rPr>
          <w:rFonts w:ascii="Times New Roman" w:hAnsi="Times New Roman" w:cs="Times New Roman"/>
          <w:sz w:val="24"/>
          <w:szCs w:val="24"/>
        </w:rPr>
        <w:t xml:space="preserve"> </w:t>
      </w:r>
      <w:bookmarkEnd w:id="4"/>
      <w:r w:rsidR="00D15EB3" w:rsidRPr="005E11A8">
        <w:rPr>
          <w:rFonts w:ascii="Times New Roman" w:hAnsi="Times New Roman" w:cs="Times New Roman"/>
          <w:sz w:val="24"/>
          <w:szCs w:val="24"/>
        </w:rPr>
        <w:t xml:space="preserve">Learning direct-gaze faces, with either rigid or elastic facial motion, produced </w:t>
      </w:r>
      <w:r w:rsidR="008563DD" w:rsidRPr="005E11A8">
        <w:rPr>
          <w:rFonts w:ascii="Times New Roman" w:hAnsi="Times New Roman" w:cs="Times New Roman"/>
          <w:sz w:val="24"/>
          <w:szCs w:val="24"/>
        </w:rPr>
        <w:t>consistently</w:t>
      </w:r>
      <w:r w:rsidR="003201AC" w:rsidRPr="005E11A8">
        <w:rPr>
          <w:rFonts w:ascii="Times New Roman" w:hAnsi="Times New Roman" w:cs="Times New Roman"/>
          <w:sz w:val="24"/>
          <w:szCs w:val="24"/>
        </w:rPr>
        <w:t xml:space="preserve"> </w:t>
      </w:r>
      <w:r w:rsidR="00D15EB3" w:rsidRPr="005E11A8">
        <w:rPr>
          <w:rFonts w:ascii="Times New Roman" w:hAnsi="Times New Roman" w:cs="Times New Roman"/>
          <w:sz w:val="24"/>
          <w:szCs w:val="24"/>
        </w:rPr>
        <w:t xml:space="preserve">better memory performance than that after learning averted-gaze faces, which was more pronounced for own-race faces. </w:t>
      </w:r>
      <w:bookmarkStart w:id="5" w:name="_Hlk199265883"/>
      <w:r w:rsidR="003201AC" w:rsidRPr="005E11A8">
        <w:rPr>
          <w:rFonts w:ascii="Times New Roman" w:hAnsi="Times New Roman" w:cs="Times New Roman"/>
          <w:sz w:val="24"/>
          <w:szCs w:val="24"/>
        </w:rPr>
        <w:t xml:space="preserve">Experiment 3 manipulated the congruency of gaze direction between learning and test </w:t>
      </w:r>
      <w:r w:rsidR="008563DD" w:rsidRPr="005E11A8">
        <w:rPr>
          <w:rFonts w:ascii="Times New Roman" w:hAnsi="Times New Roman" w:cs="Times New Roman"/>
          <w:sz w:val="24"/>
          <w:szCs w:val="24"/>
        </w:rPr>
        <w:t xml:space="preserve">phases </w:t>
      </w:r>
      <w:r w:rsidR="003201AC" w:rsidRPr="005E11A8">
        <w:rPr>
          <w:rFonts w:ascii="Times New Roman" w:hAnsi="Times New Roman" w:cs="Times New Roman"/>
          <w:sz w:val="24"/>
          <w:szCs w:val="24"/>
        </w:rPr>
        <w:t xml:space="preserve">for both rigid and elastic facial motion. </w:t>
      </w:r>
      <w:bookmarkEnd w:id="5"/>
      <w:r w:rsidR="003201AC" w:rsidRPr="005E11A8">
        <w:rPr>
          <w:rFonts w:ascii="Times New Roman" w:hAnsi="Times New Roman" w:cs="Times New Roman"/>
          <w:sz w:val="24"/>
          <w:szCs w:val="24"/>
        </w:rPr>
        <w:t xml:space="preserve">The advantage of learning direct-gaze faces </w:t>
      </w:r>
      <w:r w:rsidR="00D15EB3" w:rsidRPr="005E11A8">
        <w:rPr>
          <w:rFonts w:ascii="Times New Roman" w:hAnsi="Times New Roman" w:cs="Times New Roman"/>
          <w:sz w:val="24"/>
          <w:szCs w:val="24"/>
        </w:rPr>
        <w:t xml:space="preserve">persisted, irrespective of </w:t>
      </w:r>
      <w:r w:rsidR="00DB1E1C" w:rsidRPr="005E11A8">
        <w:rPr>
          <w:rFonts w:ascii="Times New Roman" w:hAnsi="Times New Roman" w:cs="Times New Roman" w:hint="eastAsia"/>
          <w:sz w:val="24"/>
          <w:szCs w:val="24"/>
        </w:rPr>
        <w:t xml:space="preserve">gaze congruency between </w:t>
      </w:r>
      <w:r w:rsidR="00D15EB3" w:rsidRPr="005E11A8">
        <w:rPr>
          <w:rFonts w:ascii="Times New Roman" w:hAnsi="Times New Roman" w:cs="Times New Roman"/>
          <w:sz w:val="24"/>
          <w:szCs w:val="24"/>
        </w:rPr>
        <w:t xml:space="preserve">study and test faces. These results </w:t>
      </w:r>
      <w:r w:rsidR="00FF7E62" w:rsidRPr="005E11A8">
        <w:rPr>
          <w:rFonts w:ascii="Times New Roman" w:hAnsi="Times New Roman" w:cs="Times New Roman"/>
          <w:sz w:val="24"/>
          <w:szCs w:val="24"/>
        </w:rPr>
        <w:t xml:space="preserve">not only </w:t>
      </w:r>
      <w:r w:rsidR="00D15EB3" w:rsidRPr="005E11A8">
        <w:rPr>
          <w:rFonts w:ascii="Times New Roman" w:hAnsi="Times New Roman" w:cs="Times New Roman"/>
          <w:sz w:val="24"/>
          <w:szCs w:val="24"/>
        </w:rPr>
        <w:t xml:space="preserve">demonstrate </w:t>
      </w:r>
      <w:r w:rsidR="00B876B7" w:rsidRPr="005E11A8">
        <w:rPr>
          <w:rFonts w:ascii="Times New Roman" w:hAnsi="Times New Roman" w:cs="Times New Roman"/>
          <w:sz w:val="24"/>
          <w:szCs w:val="24"/>
        </w:rPr>
        <w:t xml:space="preserve">the </w:t>
      </w:r>
      <w:r w:rsidR="00FF7E62" w:rsidRPr="005E11A8">
        <w:rPr>
          <w:rFonts w:ascii="Times New Roman" w:hAnsi="Times New Roman" w:cs="Times New Roman"/>
          <w:sz w:val="24"/>
          <w:szCs w:val="24"/>
        </w:rPr>
        <w:t>crucial role of</w:t>
      </w:r>
      <w:r w:rsidR="00D15EB3" w:rsidRPr="005E11A8">
        <w:rPr>
          <w:rFonts w:ascii="Times New Roman" w:hAnsi="Times New Roman" w:cs="Times New Roman"/>
          <w:sz w:val="24"/>
          <w:szCs w:val="24"/>
        </w:rPr>
        <w:t xml:space="preserve"> social signals, like eye gaze, </w:t>
      </w:r>
      <w:r w:rsidR="00FF7E62" w:rsidRPr="005E11A8">
        <w:rPr>
          <w:rFonts w:ascii="Times New Roman" w:hAnsi="Times New Roman" w:cs="Times New Roman"/>
          <w:sz w:val="24"/>
          <w:szCs w:val="24"/>
        </w:rPr>
        <w:t xml:space="preserve">in </w:t>
      </w:r>
      <w:r w:rsidR="00B876B7" w:rsidRPr="005E11A8">
        <w:rPr>
          <w:rFonts w:ascii="Times New Roman" w:hAnsi="Times New Roman" w:cs="Times New Roman"/>
          <w:sz w:val="24"/>
          <w:szCs w:val="24"/>
        </w:rPr>
        <w:t>face</w:t>
      </w:r>
      <w:r w:rsidR="00FF7E62" w:rsidRPr="005E11A8">
        <w:rPr>
          <w:rFonts w:ascii="Times New Roman" w:hAnsi="Times New Roman" w:cs="Times New Roman"/>
          <w:sz w:val="24"/>
          <w:szCs w:val="24"/>
        </w:rPr>
        <w:t xml:space="preserve"> memory but also dissociate the influences of facial motion and its accompanying gaze directions on </w:t>
      </w:r>
      <w:r w:rsidR="00B876B7" w:rsidRPr="005E11A8">
        <w:rPr>
          <w:rFonts w:ascii="Times New Roman" w:hAnsi="Times New Roman" w:cs="Times New Roman"/>
          <w:sz w:val="24"/>
          <w:szCs w:val="24"/>
        </w:rPr>
        <w:t xml:space="preserve">the </w:t>
      </w:r>
      <w:r w:rsidR="00FF7E62" w:rsidRPr="005E11A8">
        <w:rPr>
          <w:rFonts w:ascii="Times New Roman" w:hAnsi="Times New Roman" w:cs="Times New Roman"/>
          <w:sz w:val="24"/>
          <w:szCs w:val="24"/>
        </w:rPr>
        <w:t>memory</w:t>
      </w:r>
      <w:r w:rsidR="00B876B7" w:rsidRPr="005E11A8">
        <w:rPr>
          <w:rFonts w:ascii="Times New Roman" w:hAnsi="Times New Roman" w:cs="Times New Roman"/>
          <w:sz w:val="24"/>
          <w:szCs w:val="24"/>
        </w:rPr>
        <w:t xml:space="preserve"> of dynamic faces, </w:t>
      </w:r>
      <w:r w:rsidR="00FF7E62" w:rsidRPr="005E11A8">
        <w:rPr>
          <w:rFonts w:ascii="Times New Roman" w:hAnsi="Times New Roman" w:cs="Times New Roman"/>
          <w:sz w:val="24"/>
          <w:szCs w:val="24"/>
        </w:rPr>
        <w:t xml:space="preserve">which </w:t>
      </w:r>
      <w:r w:rsidR="00B876B7" w:rsidRPr="005E11A8">
        <w:rPr>
          <w:rFonts w:ascii="Times New Roman" w:hAnsi="Times New Roman" w:cs="Times New Roman"/>
          <w:sz w:val="24"/>
          <w:szCs w:val="24"/>
        </w:rPr>
        <w:t xml:space="preserve">may </w:t>
      </w:r>
      <w:r w:rsidR="00FF7E62" w:rsidRPr="005E11A8">
        <w:rPr>
          <w:rFonts w:ascii="Times New Roman" w:hAnsi="Times New Roman" w:cs="Times New Roman"/>
          <w:sz w:val="24"/>
          <w:szCs w:val="24"/>
        </w:rPr>
        <w:t>help reconcile discrepant findings regarding the effect of facial motion on face perception and recognition</w:t>
      </w:r>
      <w:r w:rsidR="00D15EB3" w:rsidRPr="005E11A8">
        <w:rPr>
          <w:rFonts w:ascii="Times New Roman" w:hAnsi="Times New Roman" w:cs="Times New Roman"/>
          <w:sz w:val="24"/>
          <w:szCs w:val="24"/>
        </w:rPr>
        <w:t xml:space="preserve">. </w:t>
      </w:r>
    </w:p>
    <w:p w14:paraId="74CE0345" w14:textId="77777777" w:rsidR="00224804" w:rsidRPr="005E11A8" w:rsidRDefault="00224804">
      <w:pPr>
        <w:spacing w:line="360" w:lineRule="auto"/>
        <w:ind w:firstLineChars="200" w:firstLine="420"/>
        <w:jc w:val="left"/>
        <w:rPr>
          <w:rFonts w:ascii="Times New Roman" w:hAnsi="Times New Roman" w:cs="Times New Roman"/>
        </w:rPr>
      </w:pPr>
    </w:p>
    <w:p w14:paraId="1E605146" w14:textId="77777777" w:rsidR="00224804" w:rsidRPr="005E11A8" w:rsidRDefault="00D15EB3">
      <w:pPr>
        <w:spacing w:line="360" w:lineRule="auto"/>
        <w:ind w:firstLineChars="200" w:firstLine="480"/>
        <w:rPr>
          <w:rFonts w:ascii="Times New Roman" w:hAnsi="Times New Roman" w:cs="Times New Roman"/>
        </w:rPr>
      </w:pPr>
      <w:r w:rsidRPr="005E11A8">
        <w:rPr>
          <w:rFonts w:ascii="Times New Roman" w:eastAsia="SimSun" w:hAnsi="Times New Roman" w:cs="Times New Roman"/>
          <w:i/>
          <w:sz w:val="24"/>
          <w:szCs w:val="24"/>
        </w:rPr>
        <w:t xml:space="preserve">Keywords: </w:t>
      </w:r>
      <w:r w:rsidRPr="005E11A8">
        <w:rPr>
          <w:rFonts w:ascii="Times New Roman" w:eastAsia="SimSun" w:hAnsi="Times New Roman" w:cs="Times New Roman"/>
          <w:sz w:val="24"/>
          <w:szCs w:val="24"/>
        </w:rPr>
        <w:t>face recognition; facial motion; eye gaze; face race; social attention</w:t>
      </w:r>
    </w:p>
    <w:p w14:paraId="701AB0C9" w14:textId="77777777" w:rsidR="00224804" w:rsidRPr="005E11A8" w:rsidRDefault="00D15EB3">
      <w:pPr>
        <w:widowControl/>
        <w:spacing w:line="360" w:lineRule="auto"/>
        <w:jc w:val="left"/>
        <w:rPr>
          <w:rFonts w:ascii="Times New Roman" w:eastAsia="SimSun" w:hAnsi="Times New Roman" w:cs="Times New Roman"/>
          <w:kern w:val="0"/>
          <w:sz w:val="24"/>
        </w:rPr>
      </w:pPr>
      <w:r w:rsidRPr="005E11A8">
        <w:rPr>
          <w:rFonts w:ascii="Times New Roman" w:hAnsi="Times New Roman" w:cs="Times New Roman"/>
        </w:rPr>
        <w:br w:type="page"/>
      </w:r>
    </w:p>
    <w:p w14:paraId="4AFCFE5D" w14:textId="77777777" w:rsidR="00224804" w:rsidRPr="005E11A8" w:rsidRDefault="00D15EB3">
      <w:pPr>
        <w:spacing w:line="360" w:lineRule="auto"/>
        <w:jc w:val="center"/>
        <w:rPr>
          <w:rFonts w:ascii="Times New Roman" w:hAnsi="Times New Roman" w:cs="Times New Roman"/>
          <w:b/>
          <w:sz w:val="24"/>
          <w:szCs w:val="24"/>
        </w:rPr>
      </w:pPr>
      <w:r w:rsidRPr="005E11A8">
        <w:rPr>
          <w:rFonts w:ascii="Times New Roman" w:hAnsi="Times New Roman" w:cs="Times New Roman"/>
          <w:b/>
          <w:sz w:val="24"/>
          <w:szCs w:val="24"/>
        </w:rPr>
        <w:lastRenderedPageBreak/>
        <w:t>Introduction</w:t>
      </w:r>
    </w:p>
    <w:p w14:paraId="1CE64F5B" w14:textId="77777777" w:rsidR="00DD77C6" w:rsidRPr="005E11A8" w:rsidRDefault="00DD77C6">
      <w:pPr>
        <w:spacing w:line="360" w:lineRule="auto"/>
        <w:jc w:val="center"/>
        <w:rPr>
          <w:rFonts w:ascii="Times New Roman" w:hAnsi="Times New Roman" w:cs="Times New Roman"/>
          <w:b/>
          <w:sz w:val="24"/>
          <w:szCs w:val="24"/>
        </w:rPr>
      </w:pPr>
    </w:p>
    <w:p w14:paraId="66B70CA0" w14:textId="5070DD10" w:rsidR="00224804" w:rsidRPr="005E11A8" w:rsidRDefault="00D15EB3">
      <w:pPr>
        <w:spacing w:line="360" w:lineRule="auto"/>
        <w:ind w:firstLineChars="200" w:firstLine="480"/>
        <w:rPr>
          <w:rFonts w:ascii="Times New Roman" w:hAnsi="Times New Roman" w:cs="Times New Roman"/>
          <w:sz w:val="24"/>
          <w:szCs w:val="24"/>
        </w:rPr>
      </w:pPr>
      <w:bookmarkStart w:id="6" w:name="_Hlk190858420"/>
      <w:bookmarkStart w:id="7" w:name="OLE_LINK4"/>
      <w:r w:rsidRPr="005E11A8">
        <w:rPr>
          <w:rFonts w:ascii="Times New Roman" w:hAnsi="Times New Roman" w:cs="Times New Roman"/>
          <w:sz w:val="24"/>
          <w:szCs w:val="24"/>
        </w:rPr>
        <w:t xml:space="preserve">Recently, </w:t>
      </w:r>
      <w:r w:rsidR="00F830D7" w:rsidRPr="005E11A8">
        <w:rPr>
          <w:rFonts w:ascii="Times New Roman" w:hAnsi="Times New Roman" w:cs="Times New Roman"/>
          <w:sz w:val="24"/>
          <w:szCs w:val="24"/>
        </w:rPr>
        <w:t>there has been an increase in research</w:t>
      </w:r>
      <w:r w:rsidRPr="005E11A8">
        <w:rPr>
          <w:rFonts w:ascii="Times New Roman" w:hAnsi="Times New Roman" w:cs="Times New Roman"/>
          <w:sz w:val="24"/>
          <w:szCs w:val="24"/>
        </w:rPr>
        <w:t xml:space="preserve"> devoted to the understanding of how people perceive, recognize, and interact with dynamic faces</w:t>
      </w:r>
      <w:bookmarkEnd w:id="6"/>
      <w:r w:rsidRPr="005E11A8">
        <w:rPr>
          <w:rFonts w:ascii="Times New Roman" w:hAnsi="Times New Roman" w:cs="Times New Roman"/>
          <w:sz w:val="24"/>
          <w:szCs w:val="24"/>
        </w:rPr>
        <w:t xml:space="preserve"> (for reviews, see Xiao et al., 2014; Krumhuber et al., 2023), using simulated facial motion, virtual humans, and real-life scenarios to characterize how people process identity and emotion of dynamic faces (Bindemann et al., 2022; Dobs et al., 2016; Geraets et al., 2021; Krumhuber et al., 2023; Ritchie et al., 2020). </w:t>
      </w:r>
      <w:r w:rsidR="0016470A" w:rsidRPr="005E11A8">
        <w:rPr>
          <w:rFonts w:ascii="Times New Roman" w:hAnsi="Times New Roman" w:cs="Times New Roman"/>
          <w:sz w:val="24"/>
          <w:szCs w:val="24"/>
        </w:rPr>
        <w:t>C</w:t>
      </w:r>
      <w:r w:rsidRPr="005E11A8">
        <w:rPr>
          <w:rFonts w:ascii="Times New Roman" w:hAnsi="Times New Roman" w:cs="Times New Roman"/>
          <w:sz w:val="24"/>
          <w:szCs w:val="24"/>
        </w:rPr>
        <w:t>ompar</w:t>
      </w:r>
      <w:r w:rsidR="0016470A" w:rsidRPr="005E11A8">
        <w:rPr>
          <w:rFonts w:ascii="Times New Roman" w:hAnsi="Times New Roman" w:cs="Times New Roman"/>
          <w:sz w:val="24"/>
          <w:szCs w:val="24"/>
        </w:rPr>
        <w:t>ed</w:t>
      </w:r>
      <w:r w:rsidRPr="005E11A8">
        <w:rPr>
          <w:rFonts w:ascii="Times New Roman" w:hAnsi="Times New Roman" w:cs="Times New Roman"/>
          <w:sz w:val="24"/>
          <w:szCs w:val="24"/>
        </w:rPr>
        <w:t xml:space="preserve"> </w:t>
      </w:r>
      <w:r w:rsidR="0016470A" w:rsidRPr="005E11A8">
        <w:rPr>
          <w:rFonts w:ascii="Times New Roman" w:hAnsi="Times New Roman" w:cs="Times New Roman"/>
          <w:sz w:val="24"/>
          <w:szCs w:val="24"/>
        </w:rPr>
        <w:t xml:space="preserve">to </w:t>
      </w:r>
      <w:r w:rsidRPr="005E11A8">
        <w:rPr>
          <w:rFonts w:ascii="Times New Roman" w:hAnsi="Times New Roman" w:cs="Times New Roman"/>
          <w:sz w:val="24"/>
          <w:szCs w:val="24"/>
        </w:rPr>
        <w:t xml:space="preserve">static faces, dynamic faces provide not only additional perceptual information, such as viewpoints or structural changes (O'Toole et al., 2002) but also </w:t>
      </w:r>
      <w:r w:rsidR="00940F8C" w:rsidRPr="005E11A8">
        <w:rPr>
          <w:rFonts w:ascii="Times New Roman" w:hAnsi="Times New Roman" w:cs="Times New Roman"/>
          <w:sz w:val="24"/>
          <w:szCs w:val="24"/>
        </w:rPr>
        <w:t xml:space="preserve">extra </w:t>
      </w:r>
      <w:r w:rsidRPr="005E11A8">
        <w:rPr>
          <w:rFonts w:ascii="Times New Roman" w:hAnsi="Times New Roman" w:cs="Times New Roman"/>
          <w:sz w:val="24"/>
          <w:szCs w:val="24"/>
        </w:rPr>
        <w:t xml:space="preserve">social information, such as nodding in agreement or shaking in disagreement (Krumhuber et al., 2023). Many studies </w:t>
      </w:r>
      <w:r w:rsidR="0045449D" w:rsidRPr="005E11A8">
        <w:rPr>
          <w:rFonts w:ascii="Times New Roman" w:hAnsi="Times New Roman" w:cs="Times New Roman"/>
          <w:sz w:val="24"/>
          <w:szCs w:val="24"/>
        </w:rPr>
        <w:t xml:space="preserve">have </w:t>
      </w:r>
      <w:r w:rsidRPr="005E11A8">
        <w:rPr>
          <w:rFonts w:ascii="Times New Roman" w:hAnsi="Times New Roman" w:cs="Times New Roman"/>
          <w:sz w:val="24"/>
          <w:szCs w:val="24"/>
        </w:rPr>
        <w:t xml:space="preserve">tested how the additional perceptual information changes the visual analysis of dynamic faces, such as whether dynamic faces are processed as holistically as static faces (e.g., Favelle et al., 2015; Xiao et al., 2012, 2013; Zhao &amp; Bülthoff, 2017; Zhou et al., 2021). In contrast, little research has systematically investigated how the social information embedded in facial motion affects the visual processing of dynamic faces (see Butcher &amp; Lander, 2017; Roark et al., 2003 for a review). </w:t>
      </w:r>
      <w:bookmarkStart w:id="8" w:name="_Hlk190858457"/>
      <w:bookmarkStart w:id="9" w:name="_Hlk199262736"/>
      <w:r w:rsidRPr="005E11A8">
        <w:rPr>
          <w:rFonts w:ascii="Times New Roman" w:hAnsi="Times New Roman" w:cs="Times New Roman"/>
          <w:sz w:val="24"/>
          <w:szCs w:val="24"/>
        </w:rPr>
        <w:t xml:space="preserve">In the present study, we aimed to address this question by investigating </w:t>
      </w:r>
      <w:r w:rsidR="00797D23" w:rsidRPr="005E11A8">
        <w:rPr>
          <w:rFonts w:ascii="Times New Roman" w:hAnsi="Times New Roman" w:cs="Times New Roman"/>
          <w:sz w:val="24"/>
          <w:szCs w:val="24"/>
        </w:rPr>
        <w:t xml:space="preserve">whether </w:t>
      </w:r>
      <w:r w:rsidR="00FF59C3" w:rsidRPr="005E11A8">
        <w:rPr>
          <w:rFonts w:ascii="Times New Roman" w:hAnsi="Times New Roman" w:cs="Times New Roman"/>
          <w:sz w:val="24"/>
          <w:szCs w:val="24"/>
        </w:rPr>
        <w:t>eye gaze, one of</w:t>
      </w:r>
      <w:r w:rsidR="00A748FB" w:rsidRPr="005E11A8">
        <w:rPr>
          <w:rFonts w:ascii="Times New Roman" w:hAnsi="Times New Roman" w:cs="Times New Roman"/>
          <w:sz w:val="24"/>
          <w:szCs w:val="24"/>
        </w:rPr>
        <w:t xml:space="preserve"> the</w:t>
      </w:r>
      <w:r w:rsidR="00FF59C3" w:rsidRPr="005E11A8">
        <w:rPr>
          <w:rFonts w:ascii="Times New Roman" w:hAnsi="Times New Roman" w:cs="Times New Roman"/>
          <w:sz w:val="24"/>
          <w:szCs w:val="24"/>
        </w:rPr>
        <w:t xml:space="preserve"> significant </w:t>
      </w:r>
      <w:r w:rsidRPr="005E11A8">
        <w:rPr>
          <w:rFonts w:ascii="Times New Roman" w:hAnsi="Times New Roman" w:cs="Times New Roman"/>
          <w:sz w:val="24"/>
          <w:szCs w:val="24"/>
        </w:rPr>
        <w:t xml:space="preserve">social cues </w:t>
      </w:r>
      <w:r w:rsidR="00103051" w:rsidRPr="005E11A8">
        <w:rPr>
          <w:rFonts w:ascii="Times New Roman" w:hAnsi="Times New Roman" w:cs="Times New Roman"/>
          <w:sz w:val="24"/>
          <w:szCs w:val="24"/>
        </w:rPr>
        <w:t xml:space="preserve">exhibited by </w:t>
      </w:r>
      <w:r w:rsidRPr="005E11A8">
        <w:rPr>
          <w:rFonts w:ascii="Times New Roman" w:hAnsi="Times New Roman" w:cs="Times New Roman"/>
          <w:sz w:val="24"/>
          <w:szCs w:val="24"/>
        </w:rPr>
        <w:t xml:space="preserve">dynamic faces, </w:t>
      </w:r>
      <w:r w:rsidR="00FF59C3" w:rsidRPr="005E11A8">
        <w:rPr>
          <w:rFonts w:ascii="Times New Roman" w:hAnsi="Times New Roman" w:cs="Times New Roman"/>
          <w:sz w:val="24"/>
          <w:szCs w:val="24"/>
        </w:rPr>
        <w:t>affects</w:t>
      </w:r>
      <w:r w:rsidRPr="005E11A8">
        <w:rPr>
          <w:rFonts w:ascii="Times New Roman" w:hAnsi="Times New Roman" w:cs="Times New Roman"/>
          <w:sz w:val="24"/>
          <w:szCs w:val="24"/>
        </w:rPr>
        <w:t xml:space="preserve"> memory</w:t>
      </w:r>
      <w:r w:rsidR="00FF59C3" w:rsidRPr="005E11A8">
        <w:rPr>
          <w:rFonts w:ascii="Times New Roman" w:hAnsi="Times New Roman" w:cs="Times New Roman"/>
          <w:sz w:val="24"/>
          <w:szCs w:val="24"/>
        </w:rPr>
        <w:t xml:space="preserve"> of dynamic faces, and </w:t>
      </w:r>
      <w:r w:rsidR="00797D23" w:rsidRPr="005E11A8">
        <w:rPr>
          <w:rFonts w:ascii="Times New Roman" w:hAnsi="Times New Roman" w:cs="Times New Roman"/>
          <w:sz w:val="24"/>
          <w:szCs w:val="24"/>
        </w:rPr>
        <w:t xml:space="preserve">if so, </w:t>
      </w:r>
      <w:r w:rsidR="00987D21" w:rsidRPr="005E11A8">
        <w:rPr>
          <w:rFonts w:ascii="Times New Roman" w:hAnsi="Times New Roman" w:cs="Times New Roman"/>
          <w:sz w:val="24"/>
          <w:szCs w:val="24"/>
        </w:rPr>
        <w:t xml:space="preserve">whether </w:t>
      </w:r>
      <w:r w:rsidR="003A6973" w:rsidRPr="005E11A8">
        <w:rPr>
          <w:rFonts w:ascii="Times New Roman" w:hAnsi="Times New Roman" w:cs="Times New Roman"/>
          <w:sz w:val="24"/>
          <w:szCs w:val="24"/>
        </w:rPr>
        <w:t>it</w:t>
      </w:r>
      <w:r w:rsidR="006C50ED" w:rsidRPr="005E11A8">
        <w:rPr>
          <w:rFonts w:ascii="Times New Roman" w:hAnsi="Times New Roman" w:cs="Times New Roman"/>
          <w:sz w:val="24"/>
          <w:szCs w:val="24"/>
        </w:rPr>
        <w:t xml:space="preserve"> </w:t>
      </w:r>
      <w:r w:rsidR="00EE4BBC" w:rsidRPr="005E11A8">
        <w:rPr>
          <w:rFonts w:ascii="Times New Roman" w:hAnsi="Times New Roman" w:cs="Times New Roman"/>
          <w:sz w:val="24"/>
          <w:szCs w:val="24"/>
        </w:rPr>
        <w:t xml:space="preserve">generalizes across </w:t>
      </w:r>
      <w:r w:rsidR="009D2A03" w:rsidRPr="005E11A8">
        <w:rPr>
          <w:rFonts w:ascii="Times New Roman" w:hAnsi="Times New Roman" w:cs="Times New Roman"/>
          <w:sz w:val="24"/>
          <w:szCs w:val="24"/>
        </w:rPr>
        <w:t xml:space="preserve">facial motion (e.g., rigid vs elastic motion) and </w:t>
      </w:r>
      <w:r w:rsidR="00EE4BBC" w:rsidRPr="005E11A8">
        <w:rPr>
          <w:rFonts w:ascii="Times New Roman" w:hAnsi="Times New Roman" w:cs="Times New Roman"/>
          <w:sz w:val="24"/>
          <w:szCs w:val="24"/>
        </w:rPr>
        <w:t>across</w:t>
      </w:r>
      <w:r w:rsidR="009D2A03" w:rsidRPr="005E11A8">
        <w:rPr>
          <w:rFonts w:ascii="Times New Roman" w:hAnsi="Times New Roman" w:cs="Times New Roman"/>
          <w:sz w:val="24"/>
          <w:szCs w:val="24"/>
        </w:rPr>
        <w:t xml:space="preserve"> own </w:t>
      </w:r>
      <w:r w:rsidR="00EE4BBC" w:rsidRPr="005E11A8">
        <w:rPr>
          <w:rFonts w:ascii="Times New Roman" w:hAnsi="Times New Roman" w:cs="Times New Roman"/>
          <w:sz w:val="24"/>
          <w:szCs w:val="24"/>
        </w:rPr>
        <w:t>and</w:t>
      </w:r>
      <w:r w:rsidR="009D2A03" w:rsidRPr="005E11A8">
        <w:rPr>
          <w:rFonts w:ascii="Times New Roman" w:hAnsi="Times New Roman" w:cs="Times New Roman"/>
          <w:sz w:val="24"/>
          <w:szCs w:val="24"/>
        </w:rPr>
        <w:t xml:space="preserve"> other-race</w:t>
      </w:r>
      <w:r w:rsidR="00EE4BBC" w:rsidRPr="005E11A8">
        <w:rPr>
          <w:rFonts w:ascii="Times New Roman" w:hAnsi="Times New Roman" w:cs="Times New Roman"/>
          <w:sz w:val="24"/>
          <w:szCs w:val="24"/>
        </w:rPr>
        <w:t xml:space="preserve"> faces</w:t>
      </w:r>
      <w:r w:rsidRPr="005E11A8">
        <w:rPr>
          <w:rFonts w:ascii="Times New Roman" w:hAnsi="Times New Roman" w:cs="Times New Roman"/>
          <w:sz w:val="24"/>
          <w:szCs w:val="24"/>
        </w:rPr>
        <w:t>.</w:t>
      </w:r>
      <w:bookmarkEnd w:id="8"/>
    </w:p>
    <w:p w14:paraId="3C86C9F8" w14:textId="77777777" w:rsidR="00DD77C6" w:rsidRPr="005E11A8" w:rsidRDefault="00DD77C6">
      <w:pPr>
        <w:spacing w:line="360" w:lineRule="auto"/>
        <w:ind w:firstLineChars="200" w:firstLine="480"/>
        <w:rPr>
          <w:rFonts w:ascii="Times New Roman" w:hAnsi="Times New Roman" w:cs="Times New Roman"/>
          <w:sz w:val="24"/>
          <w:szCs w:val="24"/>
        </w:rPr>
      </w:pPr>
    </w:p>
    <w:bookmarkEnd w:id="9"/>
    <w:p w14:paraId="345868B8" w14:textId="22D49C70" w:rsidR="001A5F5C" w:rsidRPr="005E11A8" w:rsidRDefault="001A5F5C" w:rsidP="000D16E1">
      <w:pPr>
        <w:spacing w:line="360" w:lineRule="auto"/>
        <w:rPr>
          <w:rFonts w:ascii="Times New Roman" w:hAnsi="Times New Roman" w:cs="Times New Roman"/>
          <w:b/>
          <w:bCs/>
          <w:sz w:val="24"/>
          <w:szCs w:val="24"/>
        </w:rPr>
      </w:pPr>
      <w:r w:rsidRPr="005E11A8">
        <w:rPr>
          <w:rFonts w:ascii="Times New Roman" w:hAnsi="Times New Roman" w:cs="Times New Roman"/>
          <w:b/>
          <w:bCs/>
          <w:sz w:val="24"/>
          <w:szCs w:val="24"/>
        </w:rPr>
        <w:t xml:space="preserve">Effect of motion on face </w:t>
      </w:r>
      <w:r w:rsidR="00A21488" w:rsidRPr="005E11A8">
        <w:rPr>
          <w:rFonts w:ascii="Times New Roman" w:hAnsi="Times New Roman" w:cs="Times New Roman"/>
          <w:b/>
          <w:bCs/>
          <w:sz w:val="24"/>
          <w:szCs w:val="24"/>
        </w:rPr>
        <w:t>recognition</w:t>
      </w:r>
    </w:p>
    <w:p w14:paraId="38E9019E" w14:textId="5BDA065F" w:rsidR="00224804" w:rsidRPr="005E11A8" w:rsidRDefault="00D15EB3" w:rsidP="002218FF">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Different hypotheses have been proposed to explain how facial motion may affect face recognition (see O'Toole et al., 2002; Roark et al., 2003, for reviews). The "supplemental information hypothesis" proposes that faces in motion provide </w:t>
      </w:r>
      <w:r w:rsidR="0084315D" w:rsidRPr="005E11A8">
        <w:rPr>
          <w:rFonts w:ascii="Times New Roman" w:hAnsi="Times New Roman" w:cs="Times New Roman"/>
          <w:sz w:val="24"/>
          <w:szCs w:val="24"/>
        </w:rPr>
        <w:t xml:space="preserve">additional </w:t>
      </w:r>
      <w:r w:rsidRPr="005E11A8">
        <w:rPr>
          <w:rFonts w:ascii="Times New Roman" w:hAnsi="Times New Roman" w:cs="Times New Roman"/>
          <w:sz w:val="24"/>
          <w:szCs w:val="24"/>
        </w:rPr>
        <w:t xml:space="preserve">characteristic information about a face's identity, such as someone's particular way of smiling (O'Toole et al., 2002). </w:t>
      </w:r>
      <w:r w:rsidR="00F60BB6" w:rsidRPr="005E11A8">
        <w:rPr>
          <w:rFonts w:ascii="Times New Roman" w:hAnsi="Times New Roman" w:cs="Times New Roman"/>
          <w:sz w:val="24"/>
          <w:szCs w:val="24"/>
        </w:rPr>
        <w:t>Recognition of f</w:t>
      </w:r>
      <w:r w:rsidRPr="005E11A8">
        <w:rPr>
          <w:rFonts w:ascii="Times New Roman" w:hAnsi="Times New Roman" w:cs="Times New Roman"/>
          <w:sz w:val="24"/>
          <w:szCs w:val="24"/>
        </w:rPr>
        <w:t xml:space="preserve">amiliar faces </w:t>
      </w:r>
      <w:r w:rsidR="005915F6" w:rsidRPr="005E11A8">
        <w:rPr>
          <w:rFonts w:ascii="Times New Roman" w:hAnsi="Times New Roman" w:cs="Times New Roman"/>
          <w:sz w:val="24"/>
          <w:szCs w:val="24"/>
        </w:rPr>
        <w:t xml:space="preserve">particularly </w:t>
      </w:r>
      <w:r w:rsidRPr="005E11A8">
        <w:rPr>
          <w:rFonts w:ascii="Times New Roman" w:hAnsi="Times New Roman" w:cs="Times New Roman"/>
          <w:sz w:val="24"/>
          <w:szCs w:val="24"/>
        </w:rPr>
        <w:t>benefit</w:t>
      </w:r>
      <w:r w:rsidR="00A748FB" w:rsidRPr="005E11A8">
        <w:rPr>
          <w:rFonts w:ascii="Times New Roman" w:hAnsi="Times New Roman" w:cs="Times New Roman"/>
          <w:sz w:val="24"/>
          <w:szCs w:val="24"/>
        </w:rPr>
        <w:t>s</w:t>
      </w:r>
      <w:r w:rsidRPr="005E11A8">
        <w:rPr>
          <w:rFonts w:ascii="Times New Roman" w:hAnsi="Times New Roman" w:cs="Times New Roman"/>
          <w:sz w:val="24"/>
          <w:szCs w:val="24"/>
        </w:rPr>
        <w:t xml:space="preserve"> from such idiosyncratic facial </w:t>
      </w:r>
      <w:r w:rsidR="005915F6" w:rsidRPr="005E11A8">
        <w:rPr>
          <w:rFonts w:ascii="Times New Roman" w:hAnsi="Times New Roman" w:cs="Times New Roman"/>
          <w:sz w:val="24"/>
          <w:szCs w:val="24"/>
        </w:rPr>
        <w:t>motion</w:t>
      </w:r>
      <w:r w:rsidRPr="005E11A8">
        <w:rPr>
          <w:rFonts w:ascii="Times New Roman" w:hAnsi="Times New Roman" w:cs="Times New Roman"/>
          <w:sz w:val="24"/>
          <w:szCs w:val="24"/>
        </w:rPr>
        <w:t xml:space="preserve"> (Butcher &amp; Lander, 2017; Knight &amp; Johnston, 1997; Pilz et al., 2011), suggesting that extensive experience with a familiar person makes their characteristic facial movements intrinsic to their face representation (O'Toole et al., 2002; Roark et al., 2003). Alternatively, the "representation enhancement hypothesis" posits that fac</w:t>
      </w:r>
      <w:r w:rsidR="00DA04F1" w:rsidRPr="005E11A8">
        <w:rPr>
          <w:rFonts w:ascii="Times New Roman" w:hAnsi="Times New Roman" w:cs="Times New Roman"/>
          <w:sz w:val="24"/>
          <w:szCs w:val="24"/>
        </w:rPr>
        <w:t>ial</w:t>
      </w:r>
      <w:r w:rsidRPr="005E11A8">
        <w:rPr>
          <w:rFonts w:ascii="Times New Roman" w:hAnsi="Times New Roman" w:cs="Times New Roman"/>
          <w:sz w:val="24"/>
          <w:szCs w:val="24"/>
        </w:rPr>
        <w:t xml:space="preserve"> motion </w:t>
      </w:r>
      <w:r w:rsidR="00DA04F1" w:rsidRPr="005E11A8">
        <w:rPr>
          <w:rFonts w:ascii="Times New Roman" w:hAnsi="Times New Roman" w:cs="Times New Roman"/>
          <w:sz w:val="24"/>
          <w:szCs w:val="24"/>
        </w:rPr>
        <w:t>helps</w:t>
      </w:r>
      <w:r w:rsidR="00083CF6" w:rsidRPr="005E11A8">
        <w:rPr>
          <w:rFonts w:ascii="Times New Roman" w:hAnsi="Times New Roman" w:cs="Times New Roman"/>
          <w:sz w:val="24"/>
          <w:szCs w:val="24"/>
        </w:rPr>
        <w:t xml:space="preserve"> establish</w:t>
      </w:r>
      <w:r w:rsidRPr="005E11A8">
        <w:rPr>
          <w:rFonts w:ascii="Times New Roman" w:hAnsi="Times New Roman" w:cs="Times New Roman"/>
          <w:sz w:val="24"/>
          <w:szCs w:val="24"/>
        </w:rPr>
        <w:t xml:space="preserve"> a more robust 3D face representation (O'Toole et al., 2002) and help</w:t>
      </w:r>
      <w:r w:rsidR="00A748FB" w:rsidRPr="005E11A8">
        <w:rPr>
          <w:rFonts w:ascii="Times New Roman" w:hAnsi="Times New Roman" w:cs="Times New Roman"/>
          <w:sz w:val="24"/>
          <w:szCs w:val="24"/>
        </w:rPr>
        <w:t>s</w:t>
      </w:r>
      <w:r w:rsidRPr="005E11A8">
        <w:rPr>
          <w:rFonts w:ascii="Times New Roman" w:hAnsi="Times New Roman" w:cs="Times New Roman"/>
          <w:sz w:val="24"/>
          <w:szCs w:val="24"/>
        </w:rPr>
        <w:t xml:space="preserve"> combine multimodal information (e.g., voice and face) into person representation (Yovel &amp; O'Toole, 2015). This enhanced representation </w:t>
      </w:r>
      <w:r w:rsidR="00A56886" w:rsidRPr="005E11A8">
        <w:rPr>
          <w:rFonts w:ascii="Times New Roman" w:hAnsi="Times New Roman" w:cs="Times New Roman"/>
          <w:sz w:val="24"/>
          <w:szCs w:val="24"/>
        </w:rPr>
        <w:t>can</w:t>
      </w:r>
      <w:r w:rsidR="008A495A" w:rsidRPr="005E11A8">
        <w:rPr>
          <w:rFonts w:ascii="Times New Roman" w:hAnsi="Times New Roman" w:cs="Times New Roman"/>
          <w:sz w:val="24"/>
          <w:szCs w:val="24"/>
        </w:rPr>
        <w:t xml:space="preserve"> </w:t>
      </w:r>
      <w:r w:rsidRPr="005E11A8">
        <w:rPr>
          <w:rFonts w:ascii="Times New Roman" w:hAnsi="Times New Roman" w:cs="Times New Roman"/>
          <w:sz w:val="24"/>
          <w:szCs w:val="24"/>
        </w:rPr>
        <w:t xml:space="preserve">improve </w:t>
      </w:r>
      <w:r w:rsidR="008A495A" w:rsidRPr="005E11A8">
        <w:rPr>
          <w:rFonts w:ascii="Times New Roman" w:hAnsi="Times New Roman" w:cs="Times New Roman"/>
          <w:sz w:val="24"/>
          <w:szCs w:val="24"/>
        </w:rPr>
        <w:t>face recognition performance</w:t>
      </w:r>
      <w:r w:rsidRPr="005E11A8">
        <w:rPr>
          <w:rFonts w:ascii="Times New Roman" w:hAnsi="Times New Roman" w:cs="Times New Roman"/>
          <w:sz w:val="24"/>
          <w:szCs w:val="24"/>
        </w:rPr>
        <w:t xml:space="preserve">. </w:t>
      </w:r>
      <w:bookmarkStart w:id="10" w:name="_Hlk199195326"/>
      <w:bookmarkStart w:id="11" w:name="_Hlk190863617"/>
      <w:r w:rsidR="00FF50AA" w:rsidRPr="005E11A8">
        <w:rPr>
          <w:rFonts w:ascii="Times New Roman" w:hAnsi="Times New Roman" w:cs="Times New Roman"/>
          <w:sz w:val="24"/>
          <w:szCs w:val="24"/>
        </w:rPr>
        <w:t>Consistent with this hypothesis</w:t>
      </w:r>
      <w:r w:rsidR="00A66287" w:rsidRPr="005E11A8">
        <w:rPr>
          <w:rFonts w:ascii="Times New Roman" w:hAnsi="Times New Roman" w:cs="Times New Roman"/>
          <w:sz w:val="24"/>
          <w:szCs w:val="24"/>
        </w:rPr>
        <w:t>,</w:t>
      </w:r>
      <w:r w:rsidR="00FF50AA" w:rsidRPr="005E11A8">
        <w:rPr>
          <w:rFonts w:ascii="Times New Roman" w:hAnsi="Times New Roman" w:cs="Times New Roman"/>
          <w:sz w:val="24"/>
          <w:szCs w:val="24"/>
        </w:rPr>
        <w:t xml:space="preserve"> </w:t>
      </w:r>
      <w:r w:rsidRPr="005E11A8">
        <w:rPr>
          <w:rFonts w:ascii="Times New Roman" w:hAnsi="Times New Roman" w:cs="Times New Roman"/>
          <w:sz w:val="24"/>
          <w:szCs w:val="24"/>
        </w:rPr>
        <w:t>Butcher et al.</w:t>
      </w:r>
      <w:r w:rsidR="000D16E1" w:rsidRPr="005E11A8">
        <w:rPr>
          <w:rFonts w:ascii="Times New Roman" w:hAnsi="Times New Roman" w:cs="Times New Roman"/>
          <w:sz w:val="24"/>
          <w:szCs w:val="24"/>
        </w:rPr>
        <w:t xml:space="preserve"> </w:t>
      </w:r>
      <w:r w:rsidRPr="005E11A8">
        <w:rPr>
          <w:rFonts w:ascii="Times New Roman" w:hAnsi="Times New Roman" w:cs="Times New Roman"/>
          <w:sz w:val="24"/>
          <w:szCs w:val="24"/>
        </w:rPr>
        <w:t xml:space="preserve">(2011) </w:t>
      </w:r>
      <w:bookmarkEnd w:id="10"/>
      <w:r w:rsidRPr="005E11A8">
        <w:rPr>
          <w:rFonts w:ascii="Times New Roman" w:hAnsi="Times New Roman" w:cs="Times New Roman"/>
          <w:sz w:val="24"/>
          <w:szCs w:val="24"/>
        </w:rPr>
        <w:t xml:space="preserve">showed that facial motion displayed during the </w:t>
      </w:r>
      <w:r w:rsidR="0081374E" w:rsidRPr="005E11A8">
        <w:rPr>
          <w:rFonts w:ascii="Times New Roman" w:hAnsi="Times New Roman" w:cs="Times New Roman"/>
          <w:sz w:val="24"/>
          <w:szCs w:val="24"/>
        </w:rPr>
        <w:t xml:space="preserve">encoding stage </w:t>
      </w:r>
      <w:r w:rsidRPr="005E11A8">
        <w:rPr>
          <w:rFonts w:ascii="Times New Roman" w:hAnsi="Times New Roman" w:cs="Times New Roman"/>
          <w:sz w:val="24"/>
          <w:szCs w:val="24"/>
        </w:rPr>
        <w:t xml:space="preserve">leads to better recognition performance than when facial motion is </w:t>
      </w:r>
      <w:r w:rsidR="00AE445F" w:rsidRPr="005E11A8">
        <w:rPr>
          <w:rFonts w:ascii="Times New Roman" w:hAnsi="Times New Roman" w:cs="Times New Roman"/>
          <w:sz w:val="24"/>
          <w:szCs w:val="24"/>
        </w:rPr>
        <w:t xml:space="preserve">absent or only </w:t>
      </w:r>
      <w:r w:rsidRPr="005E11A8">
        <w:rPr>
          <w:rFonts w:ascii="Times New Roman" w:hAnsi="Times New Roman" w:cs="Times New Roman"/>
          <w:sz w:val="24"/>
          <w:szCs w:val="24"/>
        </w:rPr>
        <w:t>shown at the test.</w:t>
      </w:r>
      <w:bookmarkEnd w:id="11"/>
      <w:r w:rsidRPr="005E11A8">
        <w:rPr>
          <w:rFonts w:ascii="Times New Roman" w:hAnsi="Times New Roman" w:cs="Times New Roman"/>
          <w:sz w:val="24"/>
          <w:szCs w:val="24"/>
        </w:rPr>
        <w:t xml:space="preserve"> </w:t>
      </w:r>
    </w:p>
    <w:p w14:paraId="2B0EF680" w14:textId="67A8EF00" w:rsidR="001A43C8" w:rsidRPr="005E11A8" w:rsidRDefault="00D15EB3">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Unlike the two aforementioned hypotheses that primarily highlight the additional </w:t>
      </w:r>
      <w:r w:rsidRPr="005E11A8">
        <w:rPr>
          <w:rFonts w:ascii="Times New Roman" w:hAnsi="Times New Roman" w:cs="Times New Roman"/>
          <w:i/>
          <w:iCs/>
          <w:sz w:val="24"/>
          <w:szCs w:val="24"/>
        </w:rPr>
        <w:t>perceptual</w:t>
      </w:r>
      <w:r w:rsidRPr="005E11A8">
        <w:rPr>
          <w:rFonts w:ascii="Times New Roman" w:hAnsi="Times New Roman" w:cs="Times New Roman"/>
          <w:sz w:val="24"/>
          <w:szCs w:val="24"/>
        </w:rPr>
        <w:t xml:space="preserve"> information provided by facial motion (e.g., dynamic facial movements, 3D facial structure), the "social signals hypothesis" </w:t>
      </w:r>
      <w:r w:rsidR="00FF58D9" w:rsidRPr="005E11A8">
        <w:rPr>
          <w:rFonts w:ascii="Times New Roman" w:hAnsi="Times New Roman" w:cs="Times New Roman"/>
          <w:sz w:val="24"/>
          <w:szCs w:val="24"/>
        </w:rPr>
        <w:t>emphasizes the role of</w:t>
      </w:r>
      <w:r w:rsidRPr="005E11A8">
        <w:rPr>
          <w:rFonts w:ascii="Times New Roman" w:hAnsi="Times New Roman" w:cs="Times New Roman"/>
          <w:sz w:val="24"/>
          <w:szCs w:val="24"/>
        </w:rPr>
        <w:t xml:space="preserve"> </w:t>
      </w:r>
      <w:r w:rsidRPr="005E11A8">
        <w:rPr>
          <w:rFonts w:ascii="Times New Roman" w:hAnsi="Times New Roman" w:cs="Times New Roman"/>
          <w:i/>
          <w:iCs/>
          <w:sz w:val="24"/>
          <w:szCs w:val="24"/>
        </w:rPr>
        <w:t>social information</w:t>
      </w:r>
      <w:r w:rsidRPr="005E11A8">
        <w:rPr>
          <w:rFonts w:ascii="Times New Roman" w:hAnsi="Times New Roman" w:cs="Times New Roman"/>
          <w:sz w:val="24"/>
          <w:szCs w:val="24"/>
        </w:rPr>
        <w:t xml:space="preserve"> embedded in facial motion</w:t>
      </w:r>
      <w:r w:rsidR="00660421" w:rsidRPr="005E11A8">
        <w:rPr>
          <w:rFonts w:ascii="Times New Roman" w:hAnsi="Times New Roman" w:cs="Times New Roman"/>
          <w:sz w:val="24"/>
          <w:szCs w:val="24"/>
        </w:rPr>
        <w:t>, which</w:t>
      </w:r>
      <w:r w:rsidRPr="005E11A8">
        <w:rPr>
          <w:rFonts w:ascii="Times New Roman" w:hAnsi="Times New Roman" w:cs="Times New Roman"/>
          <w:sz w:val="24"/>
          <w:szCs w:val="24"/>
        </w:rPr>
        <w:t xml:space="preserve"> may either facilitate face memory by attracting and maintaining visual attention to dynamic faces or impair face memory by diverting attention </w:t>
      </w:r>
      <w:r w:rsidR="00660421" w:rsidRPr="005E11A8">
        <w:rPr>
          <w:rFonts w:ascii="Times New Roman" w:hAnsi="Times New Roman" w:cs="Times New Roman"/>
          <w:sz w:val="24"/>
          <w:szCs w:val="24"/>
        </w:rPr>
        <w:t xml:space="preserve">away </w:t>
      </w:r>
      <w:r w:rsidRPr="005E11A8">
        <w:rPr>
          <w:rFonts w:ascii="Times New Roman" w:hAnsi="Times New Roman" w:cs="Times New Roman"/>
          <w:sz w:val="24"/>
          <w:szCs w:val="24"/>
        </w:rPr>
        <w:t>from identity analysis (Lander &amp; Butcher, 2015; Roark et al., 2003). In line with this view, it has been shown that elastic facial motion attracts attention to internal facial features (Bucher et al., 2024) and that visual search performance is faster and more accurate for faces learned in motion than those learned in static format (Butcher</w:t>
      </w:r>
      <w:r w:rsidR="000E697E" w:rsidRPr="005E11A8">
        <w:rPr>
          <w:rFonts w:ascii="Times New Roman" w:hAnsi="Times New Roman" w:cs="Times New Roman"/>
          <w:sz w:val="24"/>
          <w:szCs w:val="24"/>
        </w:rPr>
        <w:t>, Lander, &amp; Jagger</w:t>
      </w:r>
      <w:r w:rsidRPr="005E11A8">
        <w:rPr>
          <w:rFonts w:ascii="Times New Roman" w:hAnsi="Times New Roman" w:cs="Times New Roman"/>
          <w:sz w:val="24"/>
          <w:szCs w:val="24"/>
        </w:rPr>
        <w:t xml:space="preserve">, 2017). </w:t>
      </w:r>
    </w:p>
    <w:p w14:paraId="791EBF22" w14:textId="35B94F03" w:rsidR="00B8165C" w:rsidRPr="005E11A8" w:rsidRDefault="001655F2" w:rsidP="00BA2B8F">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While these </w:t>
      </w:r>
      <w:r w:rsidR="00A53CDB" w:rsidRPr="005E11A8">
        <w:rPr>
          <w:rFonts w:ascii="Times New Roman" w:hAnsi="Times New Roman" w:cs="Times New Roman"/>
          <w:sz w:val="24"/>
          <w:szCs w:val="24"/>
        </w:rPr>
        <w:t>hypotheses</w:t>
      </w:r>
      <w:r w:rsidRPr="005E11A8">
        <w:rPr>
          <w:rFonts w:ascii="Times New Roman" w:hAnsi="Times New Roman" w:cs="Times New Roman"/>
          <w:sz w:val="24"/>
          <w:szCs w:val="24"/>
        </w:rPr>
        <w:t xml:space="preserve"> offer </w:t>
      </w:r>
      <w:r w:rsidR="008D0A54" w:rsidRPr="005E11A8">
        <w:rPr>
          <w:rFonts w:ascii="Times New Roman" w:hAnsi="Times New Roman" w:cs="Times New Roman"/>
          <w:sz w:val="24"/>
          <w:szCs w:val="24"/>
        </w:rPr>
        <w:t xml:space="preserve">plausible accounts </w:t>
      </w:r>
      <w:r w:rsidR="00377489" w:rsidRPr="005E11A8">
        <w:rPr>
          <w:rFonts w:ascii="Times New Roman" w:hAnsi="Times New Roman" w:cs="Times New Roman"/>
          <w:sz w:val="24"/>
          <w:szCs w:val="24"/>
        </w:rPr>
        <w:t>for differences between</w:t>
      </w:r>
      <w:r w:rsidR="00693AF7" w:rsidRPr="005E11A8">
        <w:rPr>
          <w:rFonts w:ascii="Times New Roman" w:hAnsi="Times New Roman" w:cs="Times New Roman"/>
          <w:sz w:val="24"/>
          <w:szCs w:val="24"/>
        </w:rPr>
        <w:t xml:space="preserve"> the</w:t>
      </w:r>
      <w:r w:rsidR="00377489" w:rsidRPr="005E11A8">
        <w:rPr>
          <w:rFonts w:ascii="Times New Roman" w:hAnsi="Times New Roman" w:cs="Times New Roman"/>
          <w:sz w:val="24"/>
          <w:szCs w:val="24"/>
        </w:rPr>
        <w:t xml:space="preserve"> processing of moving versus static faces, </w:t>
      </w:r>
      <w:r w:rsidR="009641AC" w:rsidRPr="005E11A8">
        <w:rPr>
          <w:rFonts w:ascii="Times New Roman" w:hAnsi="Times New Roman" w:cs="Times New Roman"/>
          <w:sz w:val="24"/>
          <w:szCs w:val="24"/>
        </w:rPr>
        <w:t xml:space="preserve">they </w:t>
      </w:r>
      <w:r w:rsidR="00040975" w:rsidRPr="005E11A8">
        <w:rPr>
          <w:rFonts w:ascii="Times New Roman" w:hAnsi="Times New Roman" w:cs="Times New Roman"/>
          <w:sz w:val="24"/>
          <w:szCs w:val="24"/>
        </w:rPr>
        <w:t xml:space="preserve">do not specify </w:t>
      </w:r>
      <w:r w:rsidR="00B53368" w:rsidRPr="005E11A8">
        <w:rPr>
          <w:rFonts w:ascii="Times New Roman" w:hAnsi="Times New Roman" w:cs="Times New Roman"/>
          <w:sz w:val="24"/>
          <w:szCs w:val="24"/>
        </w:rPr>
        <w:t>whether</w:t>
      </w:r>
      <w:r w:rsidR="009F2F83" w:rsidRPr="005E11A8">
        <w:rPr>
          <w:rFonts w:ascii="Times New Roman" w:hAnsi="Times New Roman" w:cs="Times New Roman"/>
          <w:sz w:val="24"/>
          <w:szCs w:val="24"/>
        </w:rPr>
        <w:t xml:space="preserve"> different types of facial motion</w:t>
      </w:r>
      <w:r w:rsidR="00B53368" w:rsidRPr="005E11A8">
        <w:rPr>
          <w:rFonts w:ascii="Times New Roman" w:hAnsi="Times New Roman" w:cs="Times New Roman"/>
          <w:sz w:val="24"/>
          <w:szCs w:val="24"/>
        </w:rPr>
        <w:t xml:space="preserve"> </w:t>
      </w:r>
      <w:r w:rsidR="4019770C" w:rsidRPr="005E11A8">
        <w:rPr>
          <w:rFonts w:ascii="Times New Roman" w:hAnsi="Times New Roman" w:cs="Times New Roman"/>
          <w:sz w:val="24"/>
          <w:szCs w:val="24"/>
        </w:rPr>
        <w:t>affect</w:t>
      </w:r>
      <w:r w:rsidR="000D16E1" w:rsidRPr="005E11A8">
        <w:rPr>
          <w:rFonts w:ascii="Times New Roman" w:hAnsi="Times New Roman" w:cs="Times New Roman"/>
          <w:sz w:val="24"/>
          <w:szCs w:val="24"/>
        </w:rPr>
        <w:t xml:space="preserve"> </w:t>
      </w:r>
      <w:r w:rsidR="00B53368" w:rsidRPr="005E11A8">
        <w:rPr>
          <w:rFonts w:ascii="Times New Roman" w:hAnsi="Times New Roman" w:cs="Times New Roman"/>
          <w:sz w:val="24"/>
          <w:szCs w:val="24"/>
        </w:rPr>
        <w:t xml:space="preserve">face </w:t>
      </w:r>
      <w:r w:rsidR="00426A8F" w:rsidRPr="005E11A8">
        <w:rPr>
          <w:rFonts w:ascii="Times New Roman" w:hAnsi="Times New Roman" w:cs="Times New Roman"/>
          <w:sz w:val="24"/>
          <w:szCs w:val="24"/>
        </w:rPr>
        <w:t>recognition</w:t>
      </w:r>
      <w:r w:rsidR="005E6270" w:rsidRPr="005E11A8">
        <w:rPr>
          <w:rFonts w:ascii="Times New Roman" w:hAnsi="Times New Roman" w:cs="Times New Roman"/>
          <w:sz w:val="24"/>
          <w:szCs w:val="24"/>
        </w:rPr>
        <w:t xml:space="preserve"> differently</w:t>
      </w:r>
      <w:r w:rsidR="00410CF5" w:rsidRPr="005E11A8">
        <w:rPr>
          <w:rFonts w:ascii="Times New Roman" w:hAnsi="Times New Roman" w:cs="Times New Roman"/>
          <w:sz w:val="24"/>
          <w:szCs w:val="24"/>
        </w:rPr>
        <w:t>, and, if so, how</w:t>
      </w:r>
      <w:r w:rsidR="00046D87" w:rsidRPr="005E11A8">
        <w:rPr>
          <w:rFonts w:ascii="Times New Roman" w:hAnsi="Times New Roman" w:cs="Times New Roman"/>
          <w:sz w:val="24"/>
          <w:szCs w:val="24"/>
        </w:rPr>
        <w:t>.</w:t>
      </w:r>
      <w:r w:rsidR="00426A8F" w:rsidRPr="005E11A8">
        <w:rPr>
          <w:rFonts w:ascii="Times New Roman" w:hAnsi="Times New Roman" w:cs="Times New Roman"/>
          <w:sz w:val="24"/>
          <w:szCs w:val="24"/>
        </w:rPr>
        <w:t xml:space="preserve"> </w:t>
      </w:r>
      <w:r w:rsidR="005A0B54" w:rsidRPr="005E11A8">
        <w:rPr>
          <w:rFonts w:ascii="Times New Roman" w:hAnsi="Times New Roman" w:cs="Times New Roman"/>
          <w:sz w:val="24"/>
          <w:szCs w:val="24"/>
        </w:rPr>
        <w:t xml:space="preserve">Previous studies have </w:t>
      </w:r>
      <w:r w:rsidR="00984DEE" w:rsidRPr="005E11A8">
        <w:rPr>
          <w:rFonts w:ascii="Times New Roman" w:hAnsi="Times New Roman" w:cs="Times New Roman"/>
          <w:sz w:val="24"/>
          <w:szCs w:val="24"/>
        </w:rPr>
        <w:t>focused on</w:t>
      </w:r>
      <w:r w:rsidR="004B1AFE" w:rsidRPr="005E11A8">
        <w:rPr>
          <w:rFonts w:ascii="Times New Roman" w:hAnsi="Times New Roman" w:cs="Times New Roman"/>
          <w:sz w:val="24"/>
          <w:szCs w:val="24"/>
        </w:rPr>
        <w:t xml:space="preserve"> two types of facial motion: rigid motion and elastic motion (O'Toole, et al., 2002). Rigid facial motion</w:t>
      </w:r>
      <w:r w:rsidR="00080DF4" w:rsidRPr="005E11A8">
        <w:rPr>
          <w:rFonts w:ascii="Times New Roman" w:hAnsi="Times New Roman" w:cs="Times New Roman"/>
          <w:sz w:val="24"/>
          <w:szCs w:val="24"/>
        </w:rPr>
        <w:t xml:space="preserve"> (e.g.,</w:t>
      </w:r>
      <w:r w:rsidR="004B1AFE" w:rsidRPr="005E11A8">
        <w:rPr>
          <w:rFonts w:ascii="Times New Roman" w:hAnsi="Times New Roman" w:cs="Times New Roman"/>
          <w:sz w:val="24"/>
          <w:szCs w:val="24"/>
        </w:rPr>
        <w:t xml:space="preserve"> nodding or shaking </w:t>
      </w:r>
      <w:r w:rsidR="0024290B" w:rsidRPr="005E11A8">
        <w:rPr>
          <w:rFonts w:ascii="Times New Roman" w:hAnsi="Times New Roman" w:cs="Times New Roman"/>
          <w:sz w:val="24"/>
          <w:szCs w:val="24"/>
        </w:rPr>
        <w:t xml:space="preserve">the </w:t>
      </w:r>
      <w:r w:rsidR="004B1AFE" w:rsidRPr="005E11A8">
        <w:rPr>
          <w:rFonts w:ascii="Times New Roman" w:hAnsi="Times New Roman" w:cs="Times New Roman"/>
          <w:sz w:val="24"/>
          <w:szCs w:val="24"/>
        </w:rPr>
        <w:t>head</w:t>
      </w:r>
      <w:r w:rsidR="00080DF4" w:rsidRPr="005E11A8">
        <w:rPr>
          <w:rFonts w:ascii="Times New Roman" w:hAnsi="Times New Roman" w:cs="Times New Roman"/>
          <w:sz w:val="24"/>
          <w:szCs w:val="24"/>
        </w:rPr>
        <w:t>)</w:t>
      </w:r>
      <w:r w:rsidR="004B1AFE" w:rsidRPr="005E11A8">
        <w:rPr>
          <w:rFonts w:ascii="Times New Roman" w:hAnsi="Times New Roman" w:cs="Times New Roman"/>
          <w:sz w:val="24"/>
          <w:szCs w:val="24"/>
        </w:rPr>
        <w:t xml:space="preserve"> produce</w:t>
      </w:r>
      <w:r w:rsidR="00080DF4" w:rsidRPr="005E11A8">
        <w:rPr>
          <w:rFonts w:ascii="Times New Roman" w:hAnsi="Times New Roman" w:cs="Times New Roman"/>
          <w:sz w:val="24"/>
          <w:szCs w:val="24"/>
        </w:rPr>
        <w:t>s</w:t>
      </w:r>
      <w:r w:rsidR="004B1AFE" w:rsidRPr="005E11A8">
        <w:rPr>
          <w:rFonts w:ascii="Times New Roman" w:hAnsi="Times New Roman" w:cs="Times New Roman"/>
          <w:sz w:val="24"/>
          <w:szCs w:val="24"/>
        </w:rPr>
        <w:t xml:space="preserve"> multiple </w:t>
      </w:r>
      <w:r w:rsidR="0064045E" w:rsidRPr="005E11A8">
        <w:rPr>
          <w:rFonts w:ascii="Times New Roman" w:hAnsi="Times New Roman" w:cs="Times New Roman"/>
          <w:sz w:val="24"/>
          <w:szCs w:val="24"/>
        </w:rPr>
        <w:t xml:space="preserve">facial </w:t>
      </w:r>
      <w:r w:rsidR="004B1AFE" w:rsidRPr="005E11A8">
        <w:rPr>
          <w:rFonts w:ascii="Times New Roman" w:hAnsi="Times New Roman" w:cs="Times New Roman"/>
          <w:sz w:val="24"/>
          <w:szCs w:val="24"/>
        </w:rPr>
        <w:t>views without physically changing the shape and spatial relations of facial components. In contrast, elastic facial motion (</w:t>
      </w:r>
      <w:r w:rsidR="00AB6983" w:rsidRPr="005E11A8">
        <w:rPr>
          <w:rFonts w:ascii="Times New Roman" w:hAnsi="Times New Roman" w:cs="Times New Roman"/>
          <w:sz w:val="24"/>
          <w:szCs w:val="24"/>
        </w:rPr>
        <w:t xml:space="preserve">e.g., </w:t>
      </w:r>
      <w:r w:rsidR="004B1AFE" w:rsidRPr="005E11A8">
        <w:rPr>
          <w:rFonts w:ascii="Times New Roman" w:hAnsi="Times New Roman" w:cs="Times New Roman"/>
          <w:sz w:val="24"/>
          <w:szCs w:val="24"/>
        </w:rPr>
        <w:t>speaking or laughing</w:t>
      </w:r>
      <w:r w:rsidR="00AB6983" w:rsidRPr="005E11A8">
        <w:rPr>
          <w:rFonts w:ascii="Times New Roman" w:hAnsi="Times New Roman" w:cs="Times New Roman"/>
          <w:sz w:val="24"/>
          <w:szCs w:val="24"/>
        </w:rPr>
        <w:t>)</w:t>
      </w:r>
      <w:r w:rsidR="004B1AFE" w:rsidRPr="005E11A8">
        <w:rPr>
          <w:rFonts w:ascii="Times New Roman" w:hAnsi="Times New Roman" w:cs="Times New Roman"/>
          <w:sz w:val="24"/>
          <w:szCs w:val="24"/>
        </w:rPr>
        <w:t xml:space="preserve"> often changes </w:t>
      </w:r>
      <w:r w:rsidR="004F533E" w:rsidRPr="005E11A8">
        <w:rPr>
          <w:rFonts w:ascii="Times New Roman" w:hAnsi="Times New Roman" w:cs="Times New Roman"/>
          <w:sz w:val="24"/>
          <w:szCs w:val="24"/>
        </w:rPr>
        <w:t>both</w:t>
      </w:r>
      <w:r w:rsidR="004B1AFE" w:rsidRPr="005E11A8">
        <w:rPr>
          <w:rFonts w:ascii="Times New Roman" w:hAnsi="Times New Roman" w:cs="Times New Roman"/>
          <w:sz w:val="24"/>
          <w:szCs w:val="24"/>
        </w:rPr>
        <w:t xml:space="preserve">. </w:t>
      </w:r>
      <w:r w:rsidR="00940488" w:rsidRPr="005E11A8">
        <w:rPr>
          <w:rFonts w:ascii="Times New Roman" w:hAnsi="Times New Roman" w:cs="Times New Roman"/>
          <w:sz w:val="24"/>
          <w:szCs w:val="24"/>
        </w:rPr>
        <w:t>According to the above hypotheses, r</w:t>
      </w:r>
      <w:r w:rsidR="00270FDF" w:rsidRPr="005E11A8">
        <w:rPr>
          <w:rFonts w:ascii="Times New Roman" w:hAnsi="Times New Roman" w:cs="Times New Roman"/>
          <w:sz w:val="24"/>
          <w:szCs w:val="24"/>
        </w:rPr>
        <w:t>igid motion</w:t>
      </w:r>
      <w:r w:rsidR="003C623F" w:rsidRPr="005E11A8">
        <w:rPr>
          <w:rFonts w:ascii="Times New Roman" w:hAnsi="Times New Roman" w:cs="Times New Roman"/>
          <w:sz w:val="24"/>
          <w:szCs w:val="24"/>
        </w:rPr>
        <w:t xml:space="preserve"> </w:t>
      </w:r>
      <w:r w:rsidR="004449EE" w:rsidRPr="005E11A8">
        <w:rPr>
          <w:rFonts w:ascii="Times New Roman" w:hAnsi="Times New Roman" w:cs="Times New Roman"/>
          <w:sz w:val="24"/>
          <w:szCs w:val="24"/>
        </w:rPr>
        <w:t>may help enhance</w:t>
      </w:r>
      <w:r w:rsidR="00693AF7" w:rsidRPr="005E11A8">
        <w:rPr>
          <w:rFonts w:ascii="Times New Roman" w:hAnsi="Times New Roman" w:cs="Times New Roman"/>
          <w:sz w:val="24"/>
          <w:szCs w:val="24"/>
        </w:rPr>
        <w:t xml:space="preserve"> the</w:t>
      </w:r>
      <w:r w:rsidR="004449EE" w:rsidRPr="005E11A8">
        <w:rPr>
          <w:rFonts w:ascii="Times New Roman" w:hAnsi="Times New Roman" w:cs="Times New Roman"/>
          <w:sz w:val="24"/>
          <w:szCs w:val="24"/>
        </w:rPr>
        <w:t xml:space="preserve"> </w:t>
      </w:r>
      <w:r w:rsidR="00630E5B" w:rsidRPr="005E11A8">
        <w:rPr>
          <w:rFonts w:ascii="Times New Roman" w:hAnsi="Times New Roman" w:cs="Times New Roman"/>
          <w:sz w:val="24"/>
          <w:szCs w:val="24"/>
        </w:rPr>
        <w:t xml:space="preserve">3D representation of faces </w:t>
      </w:r>
      <w:r w:rsidR="00012133" w:rsidRPr="005E11A8">
        <w:rPr>
          <w:rFonts w:ascii="Times New Roman" w:hAnsi="Times New Roman" w:cs="Times New Roman"/>
          <w:sz w:val="24"/>
          <w:szCs w:val="24"/>
        </w:rPr>
        <w:t>(e.g.,</w:t>
      </w:r>
      <w:r w:rsidR="00630E5B" w:rsidRPr="005E11A8">
        <w:rPr>
          <w:rFonts w:ascii="Times New Roman" w:hAnsi="Times New Roman" w:cs="Times New Roman"/>
          <w:sz w:val="24"/>
          <w:szCs w:val="24"/>
        </w:rPr>
        <w:t xml:space="preserve"> via the structure-from-motion processes</w:t>
      </w:r>
      <w:r w:rsidR="00012133" w:rsidRPr="005E11A8">
        <w:rPr>
          <w:rFonts w:ascii="Times New Roman" w:hAnsi="Times New Roman" w:cs="Times New Roman"/>
          <w:sz w:val="24"/>
          <w:szCs w:val="24"/>
        </w:rPr>
        <w:t xml:space="preserve">, </w:t>
      </w:r>
      <w:r w:rsidR="00630E5B" w:rsidRPr="005E11A8">
        <w:rPr>
          <w:rFonts w:ascii="Times New Roman" w:hAnsi="Times New Roman" w:cs="Times New Roman"/>
          <w:sz w:val="24"/>
          <w:szCs w:val="24"/>
        </w:rPr>
        <w:t>O'Toole et al., 2002; Roark et al., 2003)</w:t>
      </w:r>
      <w:r w:rsidR="004449EE" w:rsidRPr="005E11A8">
        <w:rPr>
          <w:rFonts w:ascii="Times New Roman" w:hAnsi="Times New Roman" w:cs="Times New Roman"/>
          <w:sz w:val="24"/>
          <w:szCs w:val="24"/>
        </w:rPr>
        <w:t xml:space="preserve">, whereas elastic motion may </w:t>
      </w:r>
      <w:r w:rsidR="008532D4" w:rsidRPr="005E11A8">
        <w:rPr>
          <w:rFonts w:ascii="Times New Roman" w:hAnsi="Times New Roman" w:cs="Times New Roman"/>
          <w:sz w:val="24"/>
          <w:szCs w:val="24"/>
        </w:rPr>
        <w:t xml:space="preserve">provide </w:t>
      </w:r>
      <w:r w:rsidR="00A762EB" w:rsidRPr="005E11A8">
        <w:rPr>
          <w:rFonts w:ascii="Times New Roman" w:hAnsi="Times New Roman" w:cs="Times New Roman"/>
          <w:sz w:val="24"/>
          <w:szCs w:val="24"/>
        </w:rPr>
        <w:t>supplementary information to face identity</w:t>
      </w:r>
      <w:r w:rsidR="00012133" w:rsidRPr="005E11A8">
        <w:rPr>
          <w:rFonts w:ascii="Times New Roman" w:hAnsi="Times New Roman" w:cs="Times New Roman"/>
          <w:sz w:val="24"/>
          <w:szCs w:val="24"/>
        </w:rPr>
        <w:t xml:space="preserve"> (e.g., </w:t>
      </w:r>
      <w:r w:rsidR="009A7D79" w:rsidRPr="005E11A8">
        <w:rPr>
          <w:rFonts w:ascii="Times New Roman" w:hAnsi="Times New Roman" w:cs="Times New Roman"/>
          <w:sz w:val="24"/>
          <w:szCs w:val="24"/>
        </w:rPr>
        <w:t>one’s distinctive smile</w:t>
      </w:r>
      <w:r w:rsidR="008F3670" w:rsidRPr="005E11A8">
        <w:rPr>
          <w:rFonts w:ascii="Times New Roman" w:hAnsi="Times New Roman" w:cs="Times New Roman"/>
          <w:sz w:val="24"/>
          <w:szCs w:val="24"/>
        </w:rPr>
        <w:t>, Knappmeyer et al., 2003)</w:t>
      </w:r>
      <w:r w:rsidR="00B403E1" w:rsidRPr="005E11A8">
        <w:rPr>
          <w:rFonts w:ascii="Times New Roman" w:hAnsi="Times New Roman" w:cs="Times New Roman"/>
          <w:sz w:val="24"/>
          <w:szCs w:val="24"/>
        </w:rPr>
        <w:t>.</w:t>
      </w:r>
      <w:r w:rsidR="00997E55" w:rsidRPr="005E11A8">
        <w:rPr>
          <w:rFonts w:ascii="Times New Roman" w:hAnsi="Times New Roman" w:cs="Times New Roman"/>
          <w:sz w:val="24"/>
          <w:szCs w:val="24"/>
        </w:rPr>
        <w:t xml:space="preserve"> While previous research </w:t>
      </w:r>
      <w:r w:rsidR="00DE7B65" w:rsidRPr="005E11A8">
        <w:rPr>
          <w:rFonts w:ascii="Times New Roman" w:hAnsi="Times New Roman" w:cs="Times New Roman"/>
          <w:sz w:val="24"/>
          <w:szCs w:val="24"/>
        </w:rPr>
        <w:t xml:space="preserve">showed that both rigid and elastic motion </w:t>
      </w:r>
      <w:r w:rsidR="00E66990" w:rsidRPr="005E11A8">
        <w:rPr>
          <w:rFonts w:ascii="Times New Roman" w:hAnsi="Times New Roman" w:cs="Times New Roman"/>
          <w:sz w:val="24"/>
          <w:szCs w:val="24"/>
        </w:rPr>
        <w:t xml:space="preserve">could </w:t>
      </w:r>
      <w:r w:rsidR="00DE7B65" w:rsidRPr="005E11A8">
        <w:rPr>
          <w:rFonts w:ascii="Times New Roman" w:hAnsi="Times New Roman" w:cs="Times New Roman"/>
          <w:sz w:val="24"/>
          <w:szCs w:val="24"/>
        </w:rPr>
        <w:t>improv</w:t>
      </w:r>
      <w:r w:rsidR="00E66990" w:rsidRPr="005E11A8">
        <w:rPr>
          <w:rFonts w:ascii="Times New Roman" w:hAnsi="Times New Roman" w:cs="Times New Roman"/>
          <w:sz w:val="24"/>
          <w:szCs w:val="24"/>
        </w:rPr>
        <w:t xml:space="preserve">e face recognition </w:t>
      </w:r>
      <w:r w:rsidR="00BD2032" w:rsidRPr="005E11A8">
        <w:rPr>
          <w:rFonts w:ascii="Times New Roman" w:hAnsi="Times New Roman" w:cs="Times New Roman"/>
          <w:sz w:val="24"/>
          <w:szCs w:val="24"/>
        </w:rPr>
        <w:t>(</w:t>
      </w:r>
      <w:r w:rsidR="006F430A" w:rsidRPr="005E11A8">
        <w:rPr>
          <w:rFonts w:ascii="Times New Roman" w:hAnsi="Times New Roman" w:cs="Times New Roman"/>
          <w:sz w:val="24"/>
          <w:szCs w:val="24"/>
        </w:rPr>
        <w:t>e.g., Butcher et al., 2011; Lander &amp; Bruce, 2003; Pike et al., 1997; but see Christie &amp; Bruce, 1998; Zhao et al., 2014</w:t>
      </w:r>
      <w:r w:rsidR="00BD2032" w:rsidRPr="005E11A8">
        <w:rPr>
          <w:rFonts w:ascii="Times New Roman" w:hAnsi="Times New Roman" w:cs="Times New Roman"/>
          <w:sz w:val="24"/>
          <w:szCs w:val="24"/>
        </w:rPr>
        <w:t>),</w:t>
      </w:r>
      <w:r w:rsidR="00F96CE9" w:rsidRPr="005E11A8">
        <w:rPr>
          <w:rFonts w:ascii="Times New Roman" w:hAnsi="Times New Roman" w:cs="Times New Roman"/>
          <w:sz w:val="24"/>
          <w:szCs w:val="24"/>
        </w:rPr>
        <w:t xml:space="preserve"> </w:t>
      </w:r>
      <w:r w:rsidR="00BD2032" w:rsidRPr="005E11A8">
        <w:rPr>
          <w:rFonts w:ascii="Times New Roman" w:hAnsi="Times New Roman" w:cs="Times New Roman"/>
          <w:sz w:val="24"/>
          <w:szCs w:val="24"/>
        </w:rPr>
        <w:t>little research has</w:t>
      </w:r>
      <w:r w:rsidR="006F430A" w:rsidRPr="005E11A8">
        <w:rPr>
          <w:rFonts w:ascii="Times New Roman" w:hAnsi="Times New Roman" w:cs="Times New Roman"/>
          <w:sz w:val="24"/>
          <w:szCs w:val="24"/>
        </w:rPr>
        <w:t xml:space="preserve"> directly</w:t>
      </w:r>
      <w:r w:rsidR="00BD2032" w:rsidRPr="005E11A8">
        <w:rPr>
          <w:rFonts w:ascii="Times New Roman" w:hAnsi="Times New Roman" w:cs="Times New Roman"/>
          <w:sz w:val="24"/>
          <w:szCs w:val="24"/>
        </w:rPr>
        <w:t xml:space="preserve"> compared </w:t>
      </w:r>
      <w:r w:rsidR="00F96CE9" w:rsidRPr="005E11A8">
        <w:rPr>
          <w:rFonts w:ascii="Times New Roman" w:hAnsi="Times New Roman" w:cs="Times New Roman"/>
          <w:sz w:val="24"/>
          <w:szCs w:val="24"/>
        </w:rPr>
        <w:t xml:space="preserve">the effect of </w:t>
      </w:r>
      <w:r w:rsidR="006F430A" w:rsidRPr="005E11A8">
        <w:rPr>
          <w:rFonts w:ascii="Times New Roman" w:hAnsi="Times New Roman" w:cs="Times New Roman"/>
          <w:sz w:val="24"/>
          <w:szCs w:val="24"/>
        </w:rPr>
        <w:t>rigid and elastic motion on face memory.</w:t>
      </w:r>
    </w:p>
    <w:p w14:paraId="36F907C3" w14:textId="7A3A6C1D" w:rsidR="006602B5" w:rsidRPr="005E11A8" w:rsidRDefault="004501E4" w:rsidP="00050C7D">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Moreover, although the three hypotheses highlight the roles of extra perceptual and social information respectively, how these two aspects of information interact to influence the memory of moving faces remains unclear. For instance, </w:t>
      </w:r>
      <w:r w:rsidR="003C6505" w:rsidRPr="005E11A8">
        <w:rPr>
          <w:rFonts w:ascii="Times New Roman" w:hAnsi="Times New Roman" w:cs="Times New Roman"/>
          <w:sz w:val="24"/>
          <w:szCs w:val="24"/>
        </w:rPr>
        <w:t xml:space="preserve">rigid facial motion like </w:t>
      </w:r>
      <w:r w:rsidRPr="005E11A8">
        <w:rPr>
          <w:rFonts w:ascii="Times New Roman" w:hAnsi="Times New Roman" w:cs="Times New Roman"/>
          <w:sz w:val="24"/>
          <w:szCs w:val="24"/>
        </w:rPr>
        <w:t>a shaking head m</w:t>
      </w:r>
      <w:r w:rsidR="003C6505" w:rsidRPr="005E11A8">
        <w:rPr>
          <w:rFonts w:ascii="Times New Roman" w:hAnsi="Times New Roman" w:cs="Times New Roman"/>
          <w:sz w:val="24"/>
          <w:szCs w:val="24"/>
        </w:rPr>
        <w:t>ay</w:t>
      </w:r>
      <w:r w:rsidRPr="005E11A8">
        <w:rPr>
          <w:rFonts w:ascii="Times New Roman" w:hAnsi="Times New Roman" w:cs="Times New Roman"/>
          <w:sz w:val="24"/>
          <w:szCs w:val="24"/>
        </w:rPr>
        <w:t xml:space="preserve"> contribute to a robust 3D face representation while </w:t>
      </w:r>
      <w:r w:rsidR="00422359" w:rsidRPr="005E11A8">
        <w:rPr>
          <w:rFonts w:ascii="Times New Roman" w:hAnsi="Times New Roman" w:cs="Times New Roman"/>
          <w:sz w:val="24"/>
          <w:szCs w:val="24"/>
        </w:rPr>
        <w:t>simultaneously</w:t>
      </w:r>
      <w:r w:rsidR="0050078B" w:rsidRPr="005E11A8">
        <w:rPr>
          <w:rFonts w:ascii="Times New Roman" w:hAnsi="Times New Roman" w:cs="Times New Roman"/>
          <w:sz w:val="24"/>
          <w:szCs w:val="24"/>
        </w:rPr>
        <w:t xml:space="preserve"> </w:t>
      </w:r>
      <w:r w:rsidR="003A5FCC" w:rsidRPr="005E11A8">
        <w:rPr>
          <w:rFonts w:ascii="Times New Roman" w:hAnsi="Times New Roman" w:cs="Times New Roman"/>
          <w:sz w:val="24"/>
          <w:szCs w:val="24"/>
        </w:rPr>
        <w:t>signaling</w:t>
      </w:r>
      <w:r w:rsidR="00851ECF" w:rsidRPr="005E11A8">
        <w:rPr>
          <w:rFonts w:ascii="Times New Roman" w:hAnsi="Times New Roman" w:cs="Times New Roman" w:hint="eastAsia"/>
          <w:sz w:val="24"/>
          <w:szCs w:val="24"/>
        </w:rPr>
        <w:t xml:space="preserve"> </w:t>
      </w:r>
      <w:r w:rsidRPr="005E11A8">
        <w:rPr>
          <w:rFonts w:ascii="Times New Roman" w:hAnsi="Times New Roman" w:cs="Times New Roman"/>
          <w:sz w:val="24"/>
          <w:szCs w:val="24"/>
        </w:rPr>
        <w:t xml:space="preserve">disagreement, a negative social cue that </w:t>
      </w:r>
      <w:r w:rsidR="00422359" w:rsidRPr="005E11A8">
        <w:rPr>
          <w:rFonts w:ascii="Times New Roman" w:hAnsi="Times New Roman" w:cs="Times New Roman"/>
          <w:sz w:val="24"/>
          <w:szCs w:val="24"/>
        </w:rPr>
        <w:t xml:space="preserve">may </w:t>
      </w:r>
      <w:r w:rsidRPr="005E11A8">
        <w:rPr>
          <w:rFonts w:ascii="Times New Roman" w:hAnsi="Times New Roman" w:cs="Times New Roman"/>
          <w:sz w:val="24"/>
          <w:szCs w:val="24"/>
        </w:rPr>
        <w:t>divert attention from the face.</w:t>
      </w:r>
      <w:r w:rsidR="008D0BA9" w:rsidRPr="005E11A8">
        <w:rPr>
          <w:rFonts w:ascii="Times New Roman" w:hAnsi="Times New Roman" w:cs="Times New Roman"/>
          <w:sz w:val="24"/>
          <w:szCs w:val="24"/>
        </w:rPr>
        <w:t xml:space="preserve"> </w:t>
      </w:r>
      <w:r w:rsidR="00B307BF" w:rsidRPr="005E11A8">
        <w:rPr>
          <w:rFonts w:ascii="Times New Roman" w:hAnsi="Times New Roman" w:cs="Times New Roman"/>
          <w:sz w:val="24"/>
          <w:szCs w:val="24"/>
        </w:rPr>
        <w:t xml:space="preserve">That is, social and perceptual cues </w:t>
      </w:r>
      <w:r w:rsidR="00E505B1" w:rsidRPr="005E11A8">
        <w:rPr>
          <w:rFonts w:ascii="Times New Roman" w:hAnsi="Times New Roman" w:cs="Times New Roman"/>
          <w:sz w:val="24"/>
          <w:szCs w:val="24"/>
        </w:rPr>
        <w:t xml:space="preserve">may jointly </w:t>
      </w:r>
      <w:r w:rsidR="00C41D45" w:rsidRPr="005E11A8">
        <w:rPr>
          <w:rFonts w:ascii="Times New Roman" w:hAnsi="Times New Roman" w:cs="Times New Roman"/>
          <w:sz w:val="24"/>
          <w:szCs w:val="24"/>
        </w:rPr>
        <w:t xml:space="preserve">influence </w:t>
      </w:r>
      <w:r w:rsidR="002D6E6E" w:rsidRPr="005E11A8">
        <w:rPr>
          <w:rFonts w:ascii="Times New Roman" w:hAnsi="Times New Roman" w:cs="Times New Roman"/>
          <w:sz w:val="24"/>
          <w:szCs w:val="24"/>
        </w:rPr>
        <w:t xml:space="preserve">the </w:t>
      </w:r>
      <w:r w:rsidR="00C41D45" w:rsidRPr="005E11A8">
        <w:rPr>
          <w:rFonts w:ascii="Times New Roman" w:hAnsi="Times New Roman" w:cs="Times New Roman"/>
          <w:sz w:val="24"/>
          <w:szCs w:val="24"/>
        </w:rPr>
        <w:t>visual processing</w:t>
      </w:r>
      <w:r w:rsidR="00080134" w:rsidRPr="005E11A8">
        <w:rPr>
          <w:rFonts w:ascii="Times New Roman" w:hAnsi="Times New Roman" w:cs="Times New Roman"/>
          <w:sz w:val="24"/>
          <w:szCs w:val="24"/>
        </w:rPr>
        <w:t xml:space="preserve"> </w:t>
      </w:r>
      <w:r w:rsidR="00C41D45" w:rsidRPr="005E11A8">
        <w:rPr>
          <w:rFonts w:ascii="Times New Roman" w:hAnsi="Times New Roman" w:cs="Times New Roman"/>
          <w:sz w:val="24"/>
          <w:szCs w:val="24"/>
        </w:rPr>
        <w:t xml:space="preserve">of </w:t>
      </w:r>
      <w:r w:rsidR="001C44D8" w:rsidRPr="005E11A8">
        <w:rPr>
          <w:rFonts w:ascii="Times New Roman" w:hAnsi="Times New Roman" w:cs="Times New Roman"/>
          <w:sz w:val="24"/>
          <w:szCs w:val="24"/>
        </w:rPr>
        <w:t xml:space="preserve">a </w:t>
      </w:r>
      <w:r w:rsidR="00080134" w:rsidRPr="005E11A8">
        <w:rPr>
          <w:rFonts w:ascii="Times New Roman" w:hAnsi="Times New Roman" w:cs="Times New Roman"/>
          <w:sz w:val="24"/>
          <w:szCs w:val="24"/>
        </w:rPr>
        <w:t>dynamic face</w:t>
      </w:r>
      <w:r w:rsidR="00B307BF" w:rsidRPr="005E11A8">
        <w:rPr>
          <w:rFonts w:ascii="Times New Roman" w:hAnsi="Times New Roman" w:cs="Times New Roman"/>
          <w:sz w:val="24"/>
          <w:szCs w:val="24"/>
        </w:rPr>
        <w:t>.</w:t>
      </w:r>
      <w:r w:rsidR="00FE2B1E" w:rsidRPr="005E11A8">
        <w:rPr>
          <w:rFonts w:ascii="Times New Roman" w:hAnsi="Times New Roman" w:cs="Times New Roman"/>
          <w:sz w:val="24"/>
          <w:szCs w:val="24"/>
        </w:rPr>
        <w:t xml:space="preserve"> </w:t>
      </w:r>
      <w:r w:rsidR="00EA2F80" w:rsidRPr="005E11A8">
        <w:rPr>
          <w:rFonts w:ascii="Times New Roman" w:hAnsi="Times New Roman" w:cs="Times New Roman"/>
          <w:sz w:val="24"/>
          <w:szCs w:val="24"/>
        </w:rPr>
        <w:t xml:space="preserve">Surprisingly, little research has attempted to </w:t>
      </w:r>
      <w:r w:rsidR="006602B5" w:rsidRPr="005E11A8">
        <w:rPr>
          <w:rFonts w:ascii="Times New Roman" w:hAnsi="Times New Roman" w:cs="Times New Roman"/>
          <w:sz w:val="24"/>
          <w:szCs w:val="24"/>
        </w:rPr>
        <w:t xml:space="preserve">disentangle the </w:t>
      </w:r>
      <w:r w:rsidR="002D6E6E" w:rsidRPr="005E11A8">
        <w:rPr>
          <w:rFonts w:ascii="Times New Roman" w:hAnsi="Times New Roman" w:cs="Times New Roman"/>
          <w:sz w:val="24"/>
          <w:szCs w:val="24"/>
        </w:rPr>
        <w:t>intertwined effect</w:t>
      </w:r>
      <w:r w:rsidR="00697269" w:rsidRPr="005E11A8">
        <w:rPr>
          <w:rFonts w:ascii="Times New Roman" w:hAnsi="Times New Roman" w:cs="Times New Roman"/>
          <w:sz w:val="24"/>
          <w:szCs w:val="24"/>
        </w:rPr>
        <w:t>s</w:t>
      </w:r>
      <w:r w:rsidR="006602B5" w:rsidRPr="005E11A8">
        <w:rPr>
          <w:rFonts w:ascii="Times New Roman" w:hAnsi="Times New Roman" w:cs="Times New Roman"/>
          <w:sz w:val="24"/>
          <w:szCs w:val="24"/>
        </w:rPr>
        <w:t xml:space="preserve"> of social and perceptual information on the memory of dynamic faces. </w:t>
      </w:r>
      <w:r w:rsidR="00CF0C73" w:rsidRPr="005E11A8">
        <w:rPr>
          <w:rFonts w:ascii="Times New Roman" w:hAnsi="Times New Roman" w:cs="Times New Roman"/>
          <w:sz w:val="24"/>
          <w:szCs w:val="24"/>
        </w:rPr>
        <w:t>Therefore,</w:t>
      </w:r>
      <w:r w:rsidR="001C43D2" w:rsidRPr="005E11A8">
        <w:rPr>
          <w:rFonts w:ascii="Times New Roman" w:hAnsi="Times New Roman" w:cs="Times New Roman"/>
          <w:sz w:val="24"/>
          <w:szCs w:val="24"/>
        </w:rPr>
        <w:t xml:space="preserve"> how</w:t>
      </w:r>
      <w:r w:rsidR="006602B5" w:rsidRPr="005E11A8">
        <w:rPr>
          <w:rFonts w:ascii="Times New Roman" w:hAnsi="Times New Roman" w:cs="Times New Roman"/>
          <w:sz w:val="24"/>
          <w:szCs w:val="24"/>
        </w:rPr>
        <w:t xml:space="preserve"> </w:t>
      </w:r>
      <w:r w:rsidR="004069FC" w:rsidRPr="005E11A8">
        <w:rPr>
          <w:rFonts w:ascii="Times New Roman" w:hAnsi="Times New Roman" w:cs="Times New Roman"/>
          <w:sz w:val="24"/>
          <w:szCs w:val="24"/>
        </w:rPr>
        <w:t>rigid and elastic</w:t>
      </w:r>
      <w:r w:rsidR="006602B5" w:rsidRPr="005E11A8">
        <w:rPr>
          <w:rFonts w:ascii="Times New Roman" w:hAnsi="Times New Roman" w:cs="Times New Roman"/>
          <w:sz w:val="24"/>
          <w:szCs w:val="24"/>
        </w:rPr>
        <w:t xml:space="preserve"> facial motion </w:t>
      </w:r>
      <w:r w:rsidR="001C44D8" w:rsidRPr="005E11A8">
        <w:rPr>
          <w:rFonts w:ascii="Times New Roman" w:hAnsi="Times New Roman" w:cs="Times New Roman"/>
          <w:sz w:val="24"/>
          <w:szCs w:val="24"/>
        </w:rPr>
        <w:t xml:space="preserve">affects </w:t>
      </w:r>
      <w:r w:rsidR="006602B5" w:rsidRPr="005E11A8">
        <w:rPr>
          <w:rFonts w:ascii="Times New Roman" w:hAnsi="Times New Roman" w:cs="Times New Roman"/>
          <w:sz w:val="24"/>
          <w:szCs w:val="24"/>
        </w:rPr>
        <w:t>face memory differently</w:t>
      </w:r>
      <w:r w:rsidR="005813B7" w:rsidRPr="005E11A8">
        <w:rPr>
          <w:rFonts w:ascii="Times New Roman" w:hAnsi="Times New Roman" w:cs="Times New Roman"/>
          <w:sz w:val="24"/>
          <w:szCs w:val="24"/>
        </w:rPr>
        <w:t xml:space="preserve"> and</w:t>
      </w:r>
      <w:r w:rsidR="006602B5" w:rsidRPr="005E11A8">
        <w:rPr>
          <w:rFonts w:ascii="Times New Roman" w:hAnsi="Times New Roman" w:cs="Times New Roman"/>
          <w:sz w:val="24"/>
          <w:szCs w:val="24"/>
        </w:rPr>
        <w:t xml:space="preserve"> what</w:t>
      </w:r>
      <w:r w:rsidR="005813B7" w:rsidRPr="005E11A8">
        <w:rPr>
          <w:rFonts w:ascii="Times New Roman" w:hAnsi="Times New Roman" w:cs="Times New Roman"/>
          <w:sz w:val="24"/>
          <w:szCs w:val="24"/>
        </w:rPr>
        <w:t xml:space="preserve"> </w:t>
      </w:r>
      <w:r w:rsidR="006602B5" w:rsidRPr="005E11A8">
        <w:rPr>
          <w:rFonts w:ascii="Times New Roman" w:hAnsi="Times New Roman" w:cs="Times New Roman"/>
          <w:sz w:val="24"/>
          <w:szCs w:val="24"/>
        </w:rPr>
        <w:t xml:space="preserve">underlies such </w:t>
      </w:r>
      <w:r w:rsidR="001C44D8" w:rsidRPr="005E11A8">
        <w:rPr>
          <w:rFonts w:ascii="Times New Roman" w:hAnsi="Times New Roman" w:cs="Times New Roman"/>
          <w:sz w:val="24"/>
          <w:szCs w:val="24"/>
        </w:rPr>
        <w:t xml:space="preserve">differences </w:t>
      </w:r>
      <w:r w:rsidR="00050C7D" w:rsidRPr="005E11A8">
        <w:rPr>
          <w:rFonts w:ascii="Times New Roman" w:hAnsi="Times New Roman" w:cs="Times New Roman"/>
          <w:sz w:val="24"/>
          <w:szCs w:val="24"/>
        </w:rPr>
        <w:t>remains to be elucidated. Here</w:t>
      </w:r>
      <w:r w:rsidR="00CF7959" w:rsidRPr="005E11A8">
        <w:rPr>
          <w:rFonts w:ascii="Times New Roman" w:hAnsi="Times New Roman" w:cs="Times New Roman"/>
          <w:sz w:val="24"/>
          <w:szCs w:val="24"/>
        </w:rPr>
        <w:t>,</w:t>
      </w:r>
      <w:r w:rsidR="00111973" w:rsidRPr="005E11A8">
        <w:rPr>
          <w:rFonts w:ascii="Times New Roman" w:hAnsi="Times New Roman" w:cs="Times New Roman"/>
          <w:sz w:val="24"/>
          <w:szCs w:val="24"/>
        </w:rPr>
        <w:t xml:space="preserve"> w</w:t>
      </w:r>
      <w:r w:rsidR="00B16E2F" w:rsidRPr="005E11A8">
        <w:rPr>
          <w:rFonts w:ascii="Times New Roman" w:hAnsi="Times New Roman" w:cs="Times New Roman"/>
          <w:sz w:val="24"/>
          <w:szCs w:val="24"/>
        </w:rPr>
        <w:t xml:space="preserve">e address this question by investigating </w:t>
      </w:r>
      <w:r w:rsidR="00345E6C" w:rsidRPr="005E11A8">
        <w:rPr>
          <w:rFonts w:ascii="Times New Roman" w:hAnsi="Times New Roman" w:cs="Times New Roman"/>
          <w:sz w:val="24"/>
          <w:szCs w:val="24"/>
        </w:rPr>
        <w:t>the effect</w:t>
      </w:r>
      <w:r w:rsidR="001C44D8" w:rsidRPr="005E11A8">
        <w:rPr>
          <w:rFonts w:ascii="Times New Roman" w:hAnsi="Times New Roman" w:cs="Times New Roman"/>
          <w:sz w:val="24"/>
          <w:szCs w:val="24"/>
        </w:rPr>
        <w:t xml:space="preserve"> of</w:t>
      </w:r>
      <w:r w:rsidR="00345E6C" w:rsidRPr="005E11A8">
        <w:rPr>
          <w:rFonts w:ascii="Times New Roman" w:hAnsi="Times New Roman" w:cs="Times New Roman"/>
          <w:sz w:val="24"/>
          <w:szCs w:val="24"/>
        </w:rPr>
        <w:t xml:space="preserve"> eye gaze</w:t>
      </w:r>
      <w:r w:rsidR="001D6D99" w:rsidRPr="005E11A8">
        <w:rPr>
          <w:rFonts w:ascii="Times New Roman" w:hAnsi="Times New Roman" w:cs="Times New Roman"/>
          <w:sz w:val="24"/>
          <w:szCs w:val="24"/>
        </w:rPr>
        <w:t>—</w:t>
      </w:r>
      <w:r w:rsidR="00CF7959" w:rsidRPr="005E11A8">
        <w:rPr>
          <w:rFonts w:ascii="Times New Roman" w:hAnsi="Times New Roman" w:cs="Times New Roman"/>
          <w:sz w:val="24"/>
          <w:szCs w:val="24"/>
        </w:rPr>
        <w:t>one of</w:t>
      </w:r>
      <w:r w:rsidR="00345E6C" w:rsidRPr="005E11A8">
        <w:rPr>
          <w:rFonts w:ascii="Times New Roman" w:hAnsi="Times New Roman" w:cs="Times New Roman"/>
          <w:sz w:val="24"/>
          <w:szCs w:val="24"/>
        </w:rPr>
        <w:t xml:space="preserve"> </w:t>
      </w:r>
      <w:r w:rsidR="001C44D8" w:rsidRPr="005E11A8">
        <w:rPr>
          <w:rFonts w:ascii="Times New Roman" w:hAnsi="Times New Roman" w:cs="Times New Roman"/>
          <w:sz w:val="24"/>
          <w:szCs w:val="24"/>
        </w:rPr>
        <w:t xml:space="preserve">the </w:t>
      </w:r>
      <w:r w:rsidR="00111973" w:rsidRPr="005E11A8">
        <w:rPr>
          <w:rFonts w:ascii="Times New Roman" w:hAnsi="Times New Roman" w:cs="Times New Roman"/>
          <w:sz w:val="24"/>
          <w:szCs w:val="24"/>
        </w:rPr>
        <w:t>significant social cue</w:t>
      </w:r>
      <w:r w:rsidR="00CF7959" w:rsidRPr="005E11A8">
        <w:rPr>
          <w:rFonts w:ascii="Times New Roman" w:hAnsi="Times New Roman" w:cs="Times New Roman"/>
          <w:sz w:val="24"/>
          <w:szCs w:val="24"/>
        </w:rPr>
        <w:t xml:space="preserve">s </w:t>
      </w:r>
      <w:r w:rsidR="00685C32" w:rsidRPr="005E11A8">
        <w:rPr>
          <w:rFonts w:ascii="Times New Roman" w:hAnsi="Times New Roman" w:cs="Times New Roman"/>
          <w:sz w:val="24"/>
          <w:szCs w:val="24"/>
        </w:rPr>
        <w:t>conveyed</w:t>
      </w:r>
      <w:r w:rsidR="4AA0B134" w:rsidRPr="005E11A8">
        <w:rPr>
          <w:rFonts w:ascii="Times New Roman" w:hAnsi="Times New Roman" w:cs="Times New Roman"/>
          <w:sz w:val="24"/>
          <w:szCs w:val="24"/>
        </w:rPr>
        <w:t xml:space="preserve"> by</w:t>
      </w:r>
      <w:r w:rsidR="00531115" w:rsidRPr="005E11A8">
        <w:rPr>
          <w:rFonts w:ascii="Times New Roman" w:hAnsi="Times New Roman" w:cs="Times New Roman"/>
          <w:sz w:val="24"/>
          <w:szCs w:val="24"/>
        </w:rPr>
        <w:t xml:space="preserve"> facial motion</w:t>
      </w:r>
      <w:r w:rsidR="000C7703" w:rsidRPr="005E11A8">
        <w:rPr>
          <w:rFonts w:ascii="Times New Roman" w:hAnsi="Times New Roman" w:cs="Times New Roman"/>
          <w:sz w:val="24"/>
          <w:szCs w:val="24"/>
        </w:rPr>
        <w:t>—on the</w:t>
      </w:r>
      <w:r w:rsidR="001D6D99" w:rsidRPr="005E11A8">
        <w:rPr>
          <w:rFonts w:ascii="Times New Roman" w:hAnsi="Times New Roman" w:cs="Times New Roman"/>
          <w:sz w:val="24"/>
          <w:szCs w:val="24"/>
        </w:rPr>
        <w:t xml:space="preserve"> memory of </w:t>
      </w:r>
      <w:r w:rsidR="006366EE" w:rsidRPr="005E11A8">
        <w:rPr>
          <w:rFonts w:ascii="Times New Roman" w:hAnsi="Times New Roman" w:cs="Times New Roman"/>
          <w:sz w:val="24"/>
          <w:szCs w:val="24"/>
        </w:rPr>
        <w:t>dynamic faces.</w:t>
      </w:r>
    </w:p>
    <w:p w14:paraId="60EADAC3" w14:textId="77777777" w:rsidR="00DD77C6" w:rsidRPr="005E11A8" w:rsidRDefault="00DD77C6" w:rsidP="00050C7D">
      <w:pPr>
        <w:spacing w:line="360" w:lineRule="auto"/>
        <w:ind w:firstLineChars="200" w:firstLine="480"/>
        <w:rPr>
          <w:rFonts w:ascii="Times New Roman" w:hAnsi="Times New Roman" w:cs="Times New Roman"/>
          <w:sz w:val="24"/>
          <w:szCs w:val="24"/>
        </w:rPr>
      </w:pPr>
    </w:p>
    <w:p w14:paraId="00AC70C5" w14:textId="244A3EBD" w:rsidR="001A5F5C" w:rsidRPr="005E11A8" w:rsidRDefault="001A5F5C" w:rsidP="00685C32">
      <w:pPr>
        <w:spacing w:line="360" w:lineRule="auto"/>
        <w:rPr>
          <w:rFonts w:ascii="Times New Roman" w:hAnsi="Times New Roman" w:cs="Times New Roman"/>
          <w:b/>
          <w:bCs/>
          <w:sz w:val="24"/>
          <w:szCs w:val="24"/>
        </w:rPr>
      </w:pPr>
      <w:r w:rsidRPr="005E11A8">
        <w:rPr>
          <w:rFonts w:ascii="Times New Roman" w:hAnsi="Times New Roman" w:cs="Times New Roman"/>
          <w:b/>
          <w:bCs/>
          <w:sz w:val="24"/>
          <w:szCs w:val="24"/>
        </w:rPr>
        <w:t xml:space="preserve">Effect of </w:t>
      </w:r>
      <w:r w:rsidR="00447B1F" w:rsidRPr="005E11A8">
        <w:rPr>
          <w:rFonts w:ascii="Times New Roman" w:hAnsi="Times New Roman" w:cs="Times New Roman"/>
          <w:b/>
          <w:bCs/>
          <w:sz w:val="24"/>
          <w:szCs w:val="24"/>
        </w:rPr>
        <w:t>gaze</w:t>
      </w:r>
      <w:r w:rsidRPr="005E11A8">
        <w:rPr>
          <w:rFonts w:ascii="Times New Roman" w:hAnsi="Times New Roman" w:cs="Times New Roman"/>
          <w:b/>
          <w:bCs/>
          <w:sz w:val="24"/>
          <w:szCs w:val="24"/>
        </w:rPr>
        <w:t xml:space="preserve"> on face </w:t>
      </w:r>
      <w:r w:rsidR="00A21488" w:rsidRPr="005E11A8">
        <w:rPr>
          <w:rFonts w:ascii="Times New Roman" w:hAnsi="Times New Roman" w:cs="Times New Roman"/>
          <w:b/>
          <w:bCs/>
          <w:sz w:val="24"/>
          <w:szCs w:val="24"/>
        </w:rPr>
        <w:t>recognition</w:t>
      </w:r>
    </w:p>
    <w:p w14:paraId="0B3749B5" w14:textId="1981F62A" w:rsidR="009676A6" w:rsidRPr="005E11A8" w:rsidRDefault="00D15EB3">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Although previous studies using static faces have shown that eye gaze provides a crucial social and communicational cue for interacting with other people </w:t>
      </w:r>
      <w:r w:rsidRPr="005E11A8">
        <w:rPr>
          <w:rFonts w:ascii="Times New Roman" w:hAnsi="Times New Roman" w:cs="Times New Roman"/>
          <w:kern w:val="0"/>
          <w:sz w:val="24"/>
          <w:szCs w:val="24"/>
        </w:rPr>
        <w:t xml:space="preserve">(e.g., </w:t>
      </w:r>
      <w:r w:rsidRPr="005E11A8">
        <w:rPr>
          <w:rFonts w:ascii="Times New Roman" w:hAnsi="Times New Roman" w:cs="Times New Roman"/>
          <w:sz w:val="24"/>
          <w:szCs w:val="24"/>
        </w:rPr>
        <w:t>Adams et al., 2010; Langton et al., 2000</w:t>
      </w:r>
      <w:r w:rsidRPr="005E11A8">
        <w:rPr>
          <w:rFonts w:ascii="Times New Roman" w:hAnsi="Times New Roman" w:cs="Times New Roman"/>
          <w:kern w:val="0"/>
          <w:sz w:val="24"/>
          <w:szCs w:val="24"/>
        </w:rPr>
        <w:t xml:space="preserve">), </w:t>
      </w:r>
      <w:r w:rsidRPr="005E11A8">
        <w:rPr>
          <w:rFonts w:ascii="Times New Roman" w:hAnsi="Times New Roman" w:cs="Times New Roman"/>
          <w:sz w:val="24"/>
          <w:szCs w:val="24"/>
        </w:rPr>
        <w:t>how eye gaze affect</w:t>
      </w:r>
      <w:r w:rsidR="001F1A5D" w:rsidRPr="005E11A8">
        <w:rPr>
          <w:rFonts w:ascii="Times New Roman" w:hAnsi="Times New Roman" w:cs="Times New Roman"/>
          <w:sz w:val="24"/>
          <w:szCs w:val="24"/>
        </w:rPr>
        <w:t>s</w:t>
      </w:r>
      <w:r w:rsidRPr="005E11A8">
        <w:rPr>
          <w:rFonts w:ascii="Times New Roman" w:hAnsi="Times New Roman" w:cs="Times New Roman"/>
          <w:sz w:val="24"/>
          <w:szCs w:val="24"/>
        </w:rPr>
        <w:t xml:space="preserve"> the memory of dynamic faces </w:t>
      </w:r>
      <w:r w:rsidR="009001FD" w:rsidRPr="005E11A8">
        <w:rPr>
          <w:rFonts w:ascii="Times New Roman" w:hAnsi="Times New Roman" w:cs="Times New Roman"/>
          <w:sz w:val="24"/>
          <w:szCs w:val="24"/>
        </w:rPr>
        <w:t>remain</w:t>
      </w:r>
      <w:r w:rsidR="0030443C" w:rsidRPr="005E11A8">
        <w:rPr>
          <w:rFonts w:ascii="Times New Roman" w:hAnsi="Times New Roman" w:cs="Times New Roman"/>
          <w:sz w:val="24"/>
          <w:szCs w:val="24"/>
        </w:rPr>
        <w:t>s</w:t>
      </w:r>
      <w:r w:rsidRPr="005E11A8">
        <w:rPr>
          <w:rFonts w:ascii="Times New Roman" w:hAnsi="Times New Roman" w:cs="Times New Roman"/>
          <w:sz w:val="24"/>
          <w:szCs w:val="24"/>
        </w:rPr>
        <w:t xml:space="preserve"> </w:t>
      </w:r>
      <w:r w:rsidR="009001FD" w:rsidRPr="005E11A8">
        <w:rPr>
          <w:rFonts w:ascii="Times New Roman" w:hAnsi="Times New Roman" w:cs="Times New Roman"/>
          <w:sz w:val="24"/>
          <w:szCs w:val="24"/>
        </w:rPr>
        <w:t>un</w:t>
      </w:r>
      <w:r w:rsidRPr="005E11A8">
        <w:rPr>
          <w:rFonts w:ascii="Times New Roman" w:hAnsi="Times New Roman" w:cs="Times New Roman"/>
          <w:sz w:val="24"/>
          <w:szCs w:val="24"/>
        </w:rPr>
        <w:t>explored</w:t>
      </w:r>
      <w:r w:rsidRPr="005E11A8">
        <w:rPr>
          <w:rFonts w:ascii="Times New Roman" w:hAnsi="Times New Roman" w:cs="Times New Roman"/>
          <w:kern w:val="0"/>
          <w:sz w:val="24"/>
          <w:szCs w:val="24"/>
        </w:rPr>
        <w:t xml:space="preserve">. </w:t>
      </w:r>
      <w:r w:rsidR="00126236" w:rsidRPr="005E11A8">
        <w:rPr>
          <w:rFonts w:ascii="Times New Roman" w:hAnsi="Times New Roman" w:cs="Times New Roman"/>
          <w:kern w:val="0"/>
          <w:sz w:val="24"/>
          <w:szCs w:val="24"/>
        </w:rPr>
        <w:t xml:space="preserve">Previous studies with static faces suggested that </w:t>
      </w:r>
      <w:r w:rsidR="00FC1F7F" w:rsidRPr="005E11A8">
        <w:rPr>
          <w:rFonts w:ascii="Times New Roman" w:hAnsi="Times New Roman" w:cs="Times New Roman"/>
          <w:kern w:val="0"/>
          <w:sz w:val="24"/>
          <w:szCs w:val="24"/>
        </w:rPr>
        <w:t xml:space="preserve">direct gaze </w:t>
      </w:r>
      <w:r w:rsidR="001F5CE9" w:rsidRPr="005E11A8">
        <w:rPr>
          <w:rFonts w:ascii="Times New Roman" w:hAnsi="Times New Roman" w:cs="Times New Roman"/>
          <w:kern w:val="0"/>
          <w:sz w:val="24"/>
          <w:szCs w:val="24"/>
        </w:rPr>
        <w:t xml:space="preserve">may lead to better encoding of faces as </w:t>
      </w:r>
      <w:r w:rsidR="00117190" w:rsidRPr="005E11A8">
        <w:rPr>
          <w:rFonts w:ascii="Times New Roman" w:hAnsi="Times New Roman" w:cs="Times New Roman"/>
          <w:kern w:val="0"/>
          <w:sz w:val="24"/>
          <w:szCs w:val="24"/>
        </w:rPr>
        <w:t>it</w:t>
      </w:r>
      <w:r w:rsidR="00FC1F7F" w:rsidRPr="005E11A8">
        <w:rPr>
          <w:rFonts w:ascii="Times New Roman" w:hAnsi="Times New Roman" w:cs="Times New Roman"/>
          <w:kern w:val="0"/>
          <w:sz w:val="24"/>
          <w:szCs w:val="24"/>
        </w:rPr>
        <w:t xml:space="preserve"> signal</w:t>
      </w:r>
      <w:r w:rsidR="00117190" w:rsidRPr="005E11A8">
        <w:rPr>
          <w:rFonts w:ascii="Times New Roman" w:hAnsi="Times New Roman" w:cs="Times New Roman"/>
          <w:kern w:val="0"/>
          <w:sz w:val="24"/>
          <w:szCs w:val="24"/>
        </w:rPr>
        <w:t>s</w:t>
      </w:r>
      <w:r w:rsidR="00FC1F7F" w:rsidRPr="005E11A8">
        <w:rPr>
          <w:rFonts w:ascii="Times New Roman" w:hAnsi="Times New Roman" w:cs="Times New Roman"/>
          <w:kern w:val="0"/>
          <w:sz w:val="24"/>
          <w:szCs w:val="24"/>
        </w:rPr>
        <w:t xml:space="preserve"> </w:t>
      </w:r>
      <w:r w:rsidR="001F5CE9" w:rsidRPr="005E11A8">
        <w:rPr>
          <w:rFonts w:ascii="Times New Roman" w:hAnsi="Times New Roman" w:cs="Times New Roman"/>
          <w:kern w:val="0"/>
          <w:sz w:val="24"/>
          <w:szCs w:val="24"/>
        </w:rPr>
        <w:t>social engagement, self-reference and intent of communication</w:t>
      </w:r>
      <w:r w:rsidR="00117190" w:rsidRPr="005E11A8">
        <w:rPr>
          <w:rFonts w:ascii="Times New Roman" w:hAnsi="Times New Roman" w:cs="Times New Roman"/>
          <w:kern w:val="0"/>
          <w:sz w:val="24"/>
          <w:szCs w:val="24"/>
        </w:rPr>
        <w:t>.</w:t>
      </w:r>
      <w:r w:rsidR="001F5CE9" w:rsidRPr="005E11A8">
        <w:rPr>
          <w:rFonts w:ascii="Times New Roman" w:hAnsi="Times New Roman" w:cs="Times New Roman"/>
          <w:kern w:val="0"/>
          <w:sz w:val="24"/>
          <w:szCs w:val="24"/>
        </w:rPr>
        <w:t xml:space="preserve"> </w:t>
      </w:r>
      <w:r w:rsidRPr="005E11A8">
        <w:rPr>
          <w:rFonts w:ascii="Times New Roman" w:hAnsi="Times New Roman" w:cs="Times New Roman"/>
          <w:kern w:val="0"/>
          <w:sz w:val="24"/>
          <w:szCs w:val="24"/>
        </w:rPr>
        <w:t xml:space="preserve">Compared to faces </w:t>
      </w:r>
      <w:r w:rsidR="00685C32" w:rsidRPr="005E11A8">
        <w:rPr>
          <w:rFonts w:ascii="Times New Roman" w:hAnsi="Times New Roman" w:cs="Times New Roman"/>
          <w:kern w:val="0"/>
          <w:sz w:val="24"/>
          <w:szCs w:val="24"/>
        </w:rPr>
        <w:t xml:space="preserve">with an </w:t>
      </w:r>
      <w:r w:rsidRPr="005E11A8">
        <w:rPr>
          <w:rFonts w:ascii="Times New Roman" w:hAnsi="Times New Roman" w:cs="Times New Roman"/>
          <w:kern w:val="0"/>
          <w:sz w:val="24"/>
          <w:szCs w:val="24"/>
        </w:rPr>
        <w:t>averted gaze, static faces with a direct gaze capture more attention (e.g., Frischen</w:t>
      </w:r>
      <w:r w:rsidR="003B626E" w:rsidRPr="005E11A8">
        <w:rPr>
          <w:rFonts w:ascii="Times New Roman" w:hAnsi="Times New Roman" w:cs="Times New Roman"/>
          <w:kern w:val="0"/>
          <w:sz w:val="24"/>
          <w:szCs w:val="24"/>
        </w:rPr>
        <w:t>,</w:t>
      </w:r>
      <w:r w:rsidRPr="005E11A8">
        <w:rPr>
          <w:rFonts w:ascii="Times New Roman" w:hAnsi="Times New Roman" w:cs="Times New Roman"/>
          <w:kern w:val="0"/>
          <w:sz w:val="24"/>
          <w:szCs w:val="24"/>
        </w:rPr>
        <w:t xml:space="preserve"> </w:t>
      </w:r>
      <w:r w:rsidR="003B626E" w:rsidRPr="005E11A8">
        <w:rPr>
          <w:rFonts w:ascii="Times New Roman" w:hAnsi="Times New Roman" w:cs="Times New Roman"/>
          <w:kern w:val="0"/>
          <w:sz w:val="24"/>
          <w:szCs w:val="24"/>
        </w:rPr>
        <w:t>Bayliss, &amp; Tipper</w:t>
      </w:r>
      <w:r w:rsidRPr="005E11A8">
        <w:rPr>
          <w:rFonts w:ascii="Times New Roman" w:hAnsi="Times New Roman" w:cs="Times New Roman"/>
          <w:kern w:val="0"/>
          <w:sz w:val="24"/>
          <w:szCs w:val="24"/>
        </w:rPr>
        <w:t>, 2007; Senju &amp; Hasegawa, 2005) and are better remembered (</w:t>
      </w:r>
      <w:bookmarkStart w:id="12" w:name="_Hlk142253209"/>
      <w:r w:rsidRPr="005E11A8">
        <w:rPr>
          <w:rFonts w:ascii="Times New Roman" w:hAnsi="Times New Roman" w:cs="Times New Roman"/>
          <w:sz w:val="24"/>
          <w:szCs w:val="24"/>
        </w:rPr>
        <w:t xml:space="preserve">Hood et al., 2003; </w:t>
      </w:r>
      <w:r w:rsidRPr="005E11A8">
        <w:rPr>
          <w:rFonts w:ascii="Times New Roman" w:hAnsi="Times New Roman" w:cs="Times New Roman"/>
          <w:kern w:val="0"/>
          <w:sz w:val="24"/>
          <w:szCs w:val="24"/>
        </w:rPr>
        <w:t>Mason</w:t>
      </w:r>
      <w:r w:rsidR="001A4F72" w:rsidRPr="005E11A8">
        <w:rPr>
          <w:rFonts w:ascii="Times New Roman" w:hAnsi="Times New Roman" w:cs="Times New Roman"/>
          <w:kern w:val="0"/>
          <w:sz w:val="24"/>
          <w:szCs w:val="24"/>
        </w:rPr>
        <w:t>,</w:t>
      </w:r>
      <w:r w:rsidRPr="005E11A8">
        <w:rPr>
          <w:rFonts w:ascii="Times New Roman" w:hAnsi="Times New Roman" w:cs="Times New Roman"/>
          <w:kern w:val="0"/>
          <w:sz w:val="24"/>
          <w:szCs w:val="24"/>
        </w:rPr>
        <w:t xml:space="preserve"> </w:t>
      </w:r>
      <w:r w:rsidR="001A4F72" w:rsidRPr="005E11A8">
        <w:rPr>
          <w:rFonts w:ascii="Times New Roman" w:hAnsi="Times New Roman" w:cs="Times New Roman"/>
          <w:sz w:val="24"/>
          <w:szCs w:val="24"/>
        </w:rPr>
        <w:t>Hood, &amp; Macrae</w:t>
      </w:r>
      <w:r w:rsidRPr="005E11A8">
        <w:rPr>
          <w:rFonts w:ascii="Times New Roman" w:hAnsi="Times New Roman" w:cs="Times New Roman"/>
          <w:kern w:val="0"/>
          <w:sz w:val="24"/>
          <w:szCs w:val="24"/>
        </w:rPr>
        <w:t xml:space="preserve">, 2004; </w:t>
      </w:r>
      <w:r w:rsidRPr="005E11A8">
        <w:rPr>
          <w:rFonts w:ascii="Times New Roman" w:hAnsi="Times New Roman" w:cs="Times New Roman"/>
          <w:sz w:val="24"/>
          <w:szCs w:val="24"/>
        </w:rPr>
        <w:t>Smith</w:t>
      </w:r>
      <w:r w:rsidR="003B1F5A" w:rsidRPr="005E11A8">
        <w:rPr>
          <w:rFonts w:ascii="Times New Roman" w:hAnsi="Times New Roman" w:cs="Times New Roman"/>
          <w:sz w:val="24"/>
          <w:szCs w:val="24"/>
        </w:rPr>
        <w:t>,</w:t>
      </w:r>
      <w:r w:rsidRPr="005E11A8">
        <w:rPr>
          <w:rFonts w:ascii="Times New Roman" w:hAnsi="Times New Roman" w:cs="Times New Roman"/>
          <w:sz w:val="24"/>
          <w:szCs w:val="24"/>
        </w:rPr>
        <w:t xml:space="preserve"> </w:t>
      </w:r>
      <w:r w:rsidR="003B1F5A" w:rsidRPr="005E11A8">
        <w:rPr>
          <w:rFonts w:ascii="Times New Roman" w:hAnsi="Times New Roman" w:cs="Times New Roman"/>
          <w:sz w:val="24"/>
          <w:szCs w:val="24"/>
        </w:rPr>
        <w:t xml:space="preserve">Hood, &amp; Hector, </w:t>
      </w:r>
      <w:r w:rsidRPr="005E11A8">
        <w:rPr>
          <w:rFonts w:ascii="Times New Roman" w:hAnsi="Times New Roman" w:cs="Times New Roman"/>
          <w:sz w:val="24"/>
          <w:szCs w:val="24"/>
        </w:rPr>
        <w:t>2006</w:t>
      </w:r>
      <w:bookmarkEnd w:id="12"/>
      <w:r w:rsidRPr="005E11A8">
        <w:rPr>
          <w:rFonts w:ascii="Times New Roman" w:hAnsi="Times New Roman" w:cs="Times New Roman"/>
          <w:kern w:val="0"/>
          <w:sz w:val="24"/>
          <w:szCs w:val="24"/>
        </w:rPr>
        <w:t>). In contrast, the averted gaze shown in static faces</w:t>
      </w:r>
      <w:r w:rsidR="00F4744C" w:rsidRPr="005E11A8">
        <w:rPr>
          <w:rFonts w:ascii="Times New Roman" w:hAnsi="Times New Roman" w:cs="Times New Roman"/>
          <w:kern w:val="0"/>
          <w:sz w:val="24"/>
          <w:szCs w:val="24"/>
        </w:rPr>
        <w:t xml:space="preserve"> may impair face encoding</w:t>
      </w:r>
      <w:r w:rsidR="00BA6C06" w:rsidRPr="005E11A8">
        <w:rPr>
          <w:rFonts w:ascii="Times New Roman" w:hAnsi="Times New Roman" w:cs="Times New Roman"/>
          <w:kern w:val="0"/>
          <w:sz w:val="24"/>
          <w:szCs w:val="24"/>
        </w:rPr>
        <w:t>, as it</w:t>
      </w:r>
      <w:r w:rsidRPr="005E11A8">
        <w:rPr>
          <w:rFonts w:ascii="Times New Roman" w:hAnsi="Times New Roman" w:cs="Times New Roman"/>
          <w:sz w:val="24"/>
          <w:szCs w:val="24"/>
        </w:rPr>
        <w:t xml:space="preserve"> often disrupts eye contact with the observer and orients the observer's attention away from the face (e.g., Bayliss et al., 2013; </w:t>
      </w:r>
      <w:r w:rsidRPr="005E11A8">
        <w:rPr>
          <w:rFonts w:ascii="Times New Roman" w:hAnsi="Times New Roman" w:cs="Times New Roman"/>
          <w:kern w:val="0"/>
          <w:sz w:val="24"/>
          <w:szCs w:val="24"/>
        </w:rPr>
        <w:t>Frischen et al., 2007</w:t>
      </w:r>
      <w:r w:rsidRPr="005E11A8">
        <w:rPr>
          <w:rFonts w:ascii="Times New Roman" w:hAnsi="Times New Roman" w:cs="Times New Roman"/>
          <w:sz w:val="24"/>
          <w:szCs w:val="24"/>
        </w:rPr>
        <w:t>).</w:t>
      </w:r>
    </w:p>
    <w:p w14:paraId="531477DF" w14:textId="7F28C790" w:rsidR="00224804" w:rsidRPr="005E11A8" w:rsidRDefault="00E558B3">
      <w:pPr>
        <w:spacing w:line="360" w:lineRule="auto"/>
        <w:ind w:firstLineChars="200" w:firstLine="480"/>
        <w:rPr>
          <w:rFonts w:ascii="Times New Roman" w:hAnsi="Times New Roman" w:cs="Times New Roman"/>
          <w:kern w:val="0"/>
          <w:sz w:val="24"/>
          <w:szCs w:val="24"/>
        </w:rPr>
      </w:pPr>
      <w:r w:rsidRPr="005E11A8">
        <w:rPr>
          <w:rFonts w:ascii="Times New Roman" w:hAnsi="Times New Roman" w:cs="Times New Roman"/>
          <w:sz w:val="24"/>
          <w:szCs w:val="24"/>
        </w:rPr>
        <w:t xml:space="preserve">For </w:t>
      </w:r>
      <w:r w:rsidR="00AE6D9B" w:rsidRPr="005E11A8">
        <w:rPr>
          <w:rFonts w:ascii="Times New Roman" w:hAnsi="Times New Roman" w:cs="Times New Roman"/>
          <w:sz w:val="24"/>
          <w:szCs w:val="24"/>
        </w:rPr>
        <w:t>dynamic faces</w:t>
      </w:r>
      <w:r w:rsidRPr="005E11A8">
        <w:rPr>
          <w:rFonts w:ascii="Times New Roman" w:hAnsi="Times New Roman" w:cs="Times New Roman"/>
          <w:sz w:val="24"/>
          <w:szCs w:val="24"/>
        </w:rPr>
        <w:t xml:space="preserve">, </w:t>
      </w:r>
      <w:r w:rsidR="004027FF" w:rsidRPr="005E11A8">
        <w:rPr>
          <w:rFonts w:ascii="Times New Roman" w:hAnsi="Times New Roman" w:cs="Times New Roman"/>
          <w:sz w:val="24"/>
          <w:szCs w:val="24"/>
        </w:rPr>
        <w:t>e</w:t>
      </w:r>
      <w:r w:rsidR="002921DC" w:rsidRPr="005E11A8">
        <w:rPr>
          <w:rFonts w:ascii="Times New Roman" w:hAnsi="Times New Roman" w:cs="Times New Roman"/>
          <w:kern w:val="0"/>
          <w:sz w:val="24"/>
          <w:szCs w:val="24"/>
        </w:rPr>
        <w:t xml:space="preserve">lastic facial motion maintains direct eye contact with the observer (i.e., with direct gaze), whereas rigid facial motion disrupts such continuous direct eye contact (i.e., with averted gaze). Given the social significance of eye contact (e.g., Adams et al., 2010), the lack of eye contact in rigidly moving faces may lead participants to pay less attention to them and involve less elaborate face processing. Consistent with this hypothesis, </w:t>
      </w:r>
      <w:r w:rsidR="00B2731A" w:rsidRPr="005E11A8">
        <w:rPr>
          <w:rFonts w:ascii="Times New Roman" w:hAnsi="Times New Roman" w:cs="Times New Roman"/>
          <w:kern w:val="0"/>
          <w:sz w:val="24"/>
          <w:szCs w:val="24"/>
        </w:rPr>
        <w:t xml:space="preserve">face memory of static faces </w:t>
      </w:r>
      <w:r w:rsidR="00F55320" w:rsidRPr="005E11A8">
        <w:rPr>
          <w:rFonts w:ascii="Times New Roman" w:hAnsi="Times New Roman" w:cs="Times New Roman"/>
          <w:kern w:val="0"/>
          <w:sz w:val="24"/>
          <w:szCs w:val="24"/>
        </w:rPr>
        <w:t>was better for</w:t>
      </w:r>
      <w:r w:rsidR="00F203B7" w:rsidRPr="005E11A8">
        <w:rPr>
          <w:rFonts w:ascii="Times New Roman" w:hAnsi="Times New Roman" w:cs="Times New Roman"/>
          <w:kern w:val="0"/>
          <w:sz w:val="24"/>
          <w:szCs w:val="24"/>
        </w:rPr>
        <w:t xml:space="preserve"> direct gaze </w:t>
      </w:r>
      <w:r w:rsidR="00F55320" w:rsidRPr="005E11A8">
        <w:rPr>
          <w:rFonts w:ascii="Times New Roman" w:hAnsi="Times New Roman" w:cs="Times New Roman"/>
          <w:kern w:val="0"/>
          <w:sz w:val="24"/>
          <w:szCs w:val="24"/>
        </w:rPr>
        <w:t>than for averted gaze</w:t>
      </w:r>
      <w:r w:rsidR="003315C6" w:rsidRPr="005E11A8">
        <w:rPr>
          <w:rFonts w:ascii="Times New Roman" w:hAnsi="Times New Roman" w:cs="Times New Roman"/>
          <w:kern w:val="0"/>
          <w:sz w:val="24"/>
          <w:szCs w:val="24"/>
        </w:rPr>
        <w:t xml:space="preserve"> (e.g., Frischen et al., 2007; Senju &amp; Hasegawa, 2005)</w:t>
      </w:r>
      <w:r w:rsidR="00F55320" w:rsidRPr="005E11A8">
        <w:rPr>
          <w:rFonts w:ascii="Times New Roman" w:hAnsi="Times New Roman" w:cs="Times New Roman"/>
          <w:kern w:val="0"/>
          <w:sz w:val="24"/>
          <w:szCs w:val="24"/>
        </w:rPr>
        <w:t xml:space="preserve">, and the effect is stronger </w:t>
      </w:r>
      <w:r w:rsidR="00AA242F" w:rsidRPr="005E11A8">
        <w:rPr>
          <w:rFonts w:ascii="Times New Roman" w:hAnsi="Times New Roman" w:cs="Times New Roman"/>
          <w:kern w:val="0"/>
          <w:sz w:val="24"/>
          <w:szCs w:val="24"/>
        </w:rPr>
        <w:t>when the head orientation is</w:t>
      </w:r>
      <w:r w:rsidR="00F55320" w:rsidRPr="005E11A8">
        <w:rPr>
          <w:rFonts w:ascii="Times New Roman" w:hAnsi="Times New Roman" w:cs="Times New Roman"/>
          <w:kern w:val="0"/>
          <w:sz w:val="24"/>
          <w:szCs w:val="24"/>
        </w:rPr>
        <w:t xml:space="preserve"> </w:t>
      </w:r>
      <w:r w:rsidR="00BC09F7" w:rsidRPr="005E11A8">
        <w:rPr>
          <w:rFonts w:ascii="Times New Roman" w:hAnsi="Times New Roman" w:cs="Times New Roman"/>
          <w:kern w:val="0"/>
          <w:sz w:val="24"/>
          <w:szCs w:val="24"/>
        </w:rPr>
        <w:t xml:space="preserve">non-frontal </w:t>
      </w:r>
      <w:r w:rsidR="004B5360" w:rsidRPr="005E11A8">
        <w:rPr>
          <w:rFonts w:ascii="Times New Roman" w:hAnsi="Times New Roman" w:cs="Times New Roman"/>
          <w:kern w:val="0"/>
          <w:sz w:val="24"/>
          <w:szCs w:val="24"/>
        </w:rPr>
        <w:t xml:space="preserve">compared to frontal views </w:t>
      </w:r>
      <w:r w:rsidR="00F31AE4" w:rsidRPr="005E11A8">
        <w:rPr>
          <w:rFonts w:ascii="Times New Roman" w:hAnsi="Times New Roman" w:cs="Times New Roman"/>
          <w:kern w:val="0"/>
          <w:sz w:val="24"/>
          <w:szCs w:val="24"/>
        </w:rPr>
        <w:t>(</w:t>
      </w:r>
      <w:r w:rsidR="00F203B7" w:rsidRPr="005E11A8">
        <w:rPr>
          <w:rFonts w:ascii="Times New Roman" w:hAnsi="Times New Roman" w:cs="Times New Roman"/>
          <w:kern w:val="0"/>
          <w:sz w:val="24"/>
          <w:szCs w:val="24"/>
        </w:rPr>
        <w:t>Vuilleumier et al</w:t>
      </w:r>
      <w:r w:rsidR="00065368" w:rsidRPr="005E11A8">
        <w:rPr>
          <w:rFonts w:ascii="Times New Roman" w:hAnsi="Times New Roman" w:cs="Times New Roman"/>
          <w:kern w:val="0"/>
          <w:sz w:val="24"/>
          <w:szCs w:val="24"/>
        </w:rPr>
        <w:t xml:space="preserve">., </w:t>
      </w:r>
      <w:r w:rsidR="00F203B7" w:rsidRPr="005E11A8">
        <w:rPr>
          <w:rFonts w:ascii="Times New Roman" w:hAnsi="Times New Roman" w:cs="Times New Roman"/>
          <w:kern w:val="0"/>
          <w:sz w:val="24"/>
          <w:szCs w:val="24"/>
        </w:rPr>
        <w:t>2005)</w:t>
      </w:r>
      <w:r w:rsidR="004D24C1" w:rsidRPr="005E11A8">
        <w:rPr>
          <w:rFonts w:ascii="Times New Roman" w:hAnsi="Times New Roman" w:cs="Times New Roman"/>
          <w:kern w:val="0"/>
          <w:sz w:val="24"/>
          <w:szCs w:val="24"/>
        </w:rPr>
        <w:t xml:space="preserve">. </w:t>
      </w:r>
      <w:r w:rsidR="00711598" w:rsidRPr="005E11A8">
        <w:rPr>
          <w:rFonts w:ascii="Times New Roman" w:hAnsi="Times New Roman" w:cs="Times New Roman"/>
          <w:kern w:val="0"/>
          <w:sz w:val="24"/>
          <w:szCs w:val="24"/>
        </w:rPr>
        <w:t xml:space="preserve">If </w:t>
      </w:r>
      <w:r w:rsidR="003057FD" w:rsidRPr="005E11A8">
        <w:rPr>
          <w:rFonts w:ascii="Times New Roman" w:hAnsi="Times New Roman" w:cs="Times New Roman"/>
          <w:kern w:val="0"/>
          <w:sz w:val="24"/>
          <w:szCs w:val="24"/>
        </w:rPr>
        <w:t xml:space="preserve">the effect of gaze </w:t>
      </w:r>
      <w:r w:rsidR="00D871A0" w:rsidRPr="005E11A8">
        <w:rPr>
          <w:rFonts w:ascii="Times New Roman" w:hAnsi="Times New Roman" w:cs="Times New Roman"/>
          <w:kern w:val="0"/>
          <w:sz w:val="24"/>
          <w:szCs w:val="24"/>
        </w:rPr>
        <w:t xml:space="preserve">on face recognition </w:t>
      </w:r>
      <w:r w:rsidR="003057FD" w:rsidRPr="005E11A8">
        <w:rPr>
          <w:rFonts w:ascii="Times New Roman" w:hAnsi="Times New Roman" w:cs="Times New Roman"/>
          <w:kern w:val="0"/>
          <w:sz w:val="24"/>
          <w:szCs w:val="24"/>
        </w:rPr>
        <w:t xml:space="preserve">applies similarly to static and dynamic faces, </w:t>
      </w:r>
      <w:r w:rsidR="00D15EB3" w:rsidRPr="005E11A8">
        <w:rPr>
          <w:rFonts w:ascii="Times New Roman" w:hAnsi="Times New Roman" w:cs="Times New Roman"/>
          <w:kern w:val="0"/>
          <w:sz w:val="24"/>
          <w:szCs w:val="24"/>
        </w:rPr>
        <w:t>differen</w:t>
      </w:r>
      <w:r w:rsidR="009E0B78" w:rsidRPr="005E11A8">
        <w:rPr>
          <w:rFonts w:ascii="Times New Roman" w:hAnsi="Times New Roman" w:cs="Times New Roman"/>
          <w:kern w:val="0"/>
          <w:sz w:val="24"/>
          <w:szCs w:val="24"/>
        </w:rPr>
        <w:t xml:space="preserve">t </w:t>
      </w:r>
      <w:r w:rsidR="00D15EB3" w:rsidRPr="005E11A8">
        <w:rPr>
          <w:rFonts w:ascii="Times New Roman" w:hAnsi="Times New Roman" w:cs="Times New Roman"/>
          <w:kern w:val="0"/>
          <w:sz w:val="24"/>
          <w:szCs w:val="24"/>
        </w:rPr>
        <w:t xml:space="preserve">eye gaze directions </w:t>
      </w:r>
      <w:r w:rsidR="00103190" w:rsidRPr="005E11A8">
        <w:rPr>
          <w:rFonts w:ascii="Times New Roman" w:hAnsi="Times New Roman" w:cs="Times New Roman"/>
          <w:kern w:val="0"/>
          <w:sz w:val="24"/>
          <w:szCs w:val="24"/>
        </w:rPr>
        <w:t>may</w:t>
      </w:r>
      <w:r w:rsidR="009E0B78" w:rsidRPr="005E11A8">
        <w:rPr>
          <w:rFonts w:ascii="Times New Roman" w:hAnsi="Times New Roman" w:cs="Times New Roman"/>
          <w:kern w:val="0"/>
          <w:sz w:val="24"/>
          <w:szCs w:val="24"/>
        </w:rPr>
        <w:t xml:space="preserve"> produce better </w:t>
      </w:r>
      <w:r w:rsidR="00E3266B" w:rsidRPr="005E11A8">
        <w:rPr>
          <w:rFonts w:ascii="Times New Roman" w:hAnsi="Times New Roman" w:cs="Times New Roman"/>
          <w:kern w:val="0"/>
          <w:sz w:val="24"/>
          <w:szCs w:val="24"/>
        </w:rPr>
        <w:t>face memory</w:t>
      </w:r>
      <w:r w:rsidR="00CF6EAD" w:rsidRPr="005E11A8">
        <w:rPr>
          <w:rFonts w:ascii="Times New Roman" w:hAnsi="Times New Roman" w:cs="Times New Roman"/>
          <w:kern w:val="0"/>
          <w:sz w:val="24"/>
          <w:szCs w:val="24"/>
        </w:rPr>
        <w:t xml:space="preserve"> </w:t>
      </w:r>
      <w:r w:rsidR="00CA6F0A" w:rsidRPr="005E11A8">
        <w:rPr>
          <w:rFonts w:ascii="Times New Roman" w:hAnsi="Times New Roman" w:cs="Times New Roman"/>
          <w:kern w:val="0"/>
          <w:sz w:val="24"/>
          <w:szCs w:val="24"/>
        </w:rPr>
        <w:t xml:space="preserve">for elastically than </w:t>
      </w:r>
      <w:r w:rsidR="00CF6EAD" w:rsidRPr="005E11A8">
        <w:rPr>
          <w:rFonts w:ascii="Times New Roman" w:hAnsi="Times New Roman" w:cs="Times New Roman"/>
          <w:kern w:val="0"/>
          <w:sz w:val="24"/>
          <w:szCs w:val="24"/>
        </w:rPr>
        <w:t>rigidly moving faces</w:t>
      </w:r>
      <w:r w:rsidR="004C188B" w:rsidRPr="005E11A8">
        <w:rPr>
          <w:rFonts w:ascii="Times New Roman" w:hAnsi="Times New Roman" w:cs="Times New Roman"/>
          <w:kern w:val="0"/>
          <w:sz w:val="24"/>
          <w:szCs w:val="24"/>
        </w:rPr>
        <w:t xml:space="preserve">. </w:t>
      </w:r>
      <w:r w:rsidR="006D1E3A" w:rsidRPr="005E11A8">
        <w:rPr>
          <w:rFonts w:ascii="Times New Roman" w:hAnsi="Times New Roman" w:cs="Times New Roman"/>
          <w:kern w:val="0"/>
          <w:sz w:val="24"/>
          <w:szCs w:val="24"/>
        </w:rPr>
        <w:t xml:space="preserve">In contrast, if </w:t>
      </w:r>
      <w:r w:rsidR="00305C11" w:rsidRPr="005E11A8">
        <w:rPr>
          <w:rFonts w:ascii="Times New Roman" w:hAnsi="Times New Roman" w:cs="Times New Roman"/>
          <w:kern w:val="0"/>
          <w:sz w:val="24"/>
          <w:szCs w:val="24"/>
        </w:rPr>
        <w:t xml:space="preserve">memory of dynamic faces </w:t>
      </w:r>
      <w:r w:rsidR="00C97464" w:rsidRPr="005E11A8">
        <w:rPr>
          <w:rFonts w:ascii="Times New Roman" w:hAnsi="Times New Roman" w:cs="Times New Roman"/>
          <w:kern w:val="0"/>
          <w:sz w:val="24"/>
          <w:szCs w:val="24"/>
        </w:rPr>
        <w:t xml:space="preserve">is resistant to the influence of </w:t>
      </w:r>
      <w:r w:rsidR="00540F34" w:rsidRPr="005E11A8">
        <w:rPr>
          <w:rFonts w:ascii="Times New Roman" w:hAnsi="Times New Roman" w:cs="Times New Roman"/>
          <w:kern w:val="0"/>
          <w:sz w:val="24"/>
          <w:szCs w:val="24"/>
        </w:rPr>
        <w:t>gaze direction</w:t>
      </w:r>
      <w:r w:rsidR="0096529C" w:rsidRPr="005E11A8">
        <w:rPr>
          <w:rFonts w:ascii="Times New Roman" w:hAnsi="Times New Roman" w:cs="Times New Roman"/>
          <w:kern w:val="0"/>
          <w:sz w:val="24"/>
          <w:szCs w:val="24"/>
        </w:rPr>
        <w:t xml:space="preserve">, differences in gaze direction </w:t>
      </w:r>
      <w:r w:rsidR="00B20936" w:rsidRPr="005E11A8">
        <w:rPr>
          <w:rFonts w:ascii="Times New Roman" w:hAnsi="Times New Roman" w:cs="Times New Roman"/>
          <w:kern w:val="0"/>
          <w:sz w:val="24"/>
          <w:szCs w:val="24"/>
        </w:rPr>
        <w:t>should</w:t>
      </w:r>
      <w:r w:rsidR="0096529C" w:rsidRPr="005E11A8">
        <w:rPr>
          <w:rFonts w:ascii="Times New Roman" w:hAnsi="Times New Roman" w:cs="Times New Roman"/>
          <w:kern w:val="0"/>
          <w:sz w:val="24"/>
          <w:szCs w:val="24"/>
        </w:rPr>
        <w:t xml:space="preserve"> not affect recognition of </w:t>
      </w:r>
      <w:r w:rsidR="00B20936" w:rsidRPr="005E11A8">
        <w:rPr>
          <w:rFonts w:ascii="Times New Roman" w:hAnsi="Times New Roman" w:cs="Times New Roman"/>
          <w:kern w:val="0"/>
          <w:sz w:val="24"/>
          <w:szCs w:val="24"/>
        </w:rPr>
        <w:t>faces showing either rigid or elastic motion</w:t>
      </w:r>
      <w:r w:rsidR="00D15EB3" w:rsidRPr="005E11A8">
        <w:rPr>
          <w:rFonts w:ascii="Times New Roman" w:hAnsi="Times New Roman" w:cs="Times New Roman"/>
          <w:kern w:val="0"/>
          <w:sz w:val="24"/>
          <w:szCs w:val="24"/>
        </w:rPr>
        <w:t>.</w:t>
      </w:r>
    </w:p>
    <w:p w14:paraId="46D8DDCC" w14:textId="77777777" w:rsidR="00DD77C6" w:rsidRPr="005E11A8" w:rsidRDefault="00DD77C6">
      <w:pPr>
        <w:spacing w:line="360" w:lineRule="auto"/>
        <w:ind w:firstLineChars="200" w:firstLine="480"/>
        <w:rPr>
          <w:rFonts w:ascii="Times New Roman" w:hAnsi="Times New Roman" w:cs="Times New Roman"/>
          <w:kern w:val="0"/>
          <w:sz w:val="24"/>
          <w:szCs w:val="24"/>
        </w:rPr>
      </w:pPr>
    </w:p>
    <w:p w14:paraId="791A66B0" w14:textId="3D641E6C" w:rsidR="00D41265" w:rsidRPr="005E11A8" w:rsidRDefault="00D41265" w:rsidP="00D41265">
      <w:pPr>
        <w:spacing w:line="360" w:lineRule="auto"/>
        <w:rPr>
          <w:rFonts w:ascii="Times New Roman" w:hAnsi="Times New Roman" w:cs="Times New Roman"/>
          <w:b/>
          <w:bCs/>
          <w:sz w:val="24"/>
          <w:szCs w:val="24"/>
        </w:rPr>
      </w:pPr>
      <w:r w:rsidRPr="005E11A8">
        <w:rPr>
          <w:rFonts w:ascii="Times New Roman" w:hAnsi="Times New Roman" w:cs="Times New Roman"/>
          <w:b/>
          <w:bCs/>
          <w:sz w:val="24"/>
          <w:szCs w:val="24"/>
        </w:rPr>
        <w:t>Effect</w:t>
      </w:r>
      <w:r w:rsidR="00FE3C07" w:rsidRPr="005E11A8">
        <w:rPr>
          <w:rFonts w:ascii="Times New Roman" w:hAnsi="Times New Roman" w:cs="Times New Roman"/>
          <w:b/>
          <w:bCs/>
          <w:sz w:val="24"/>
          <w:szCs w:val="24"/>
        </w:rPr>
        <w:t>s</w:t>
      </w:r>
      <w:r w:rsidRPr="005E11A8">
        <w:rPr>
          <w:rFonts w:ascii="Times New Roman" w:hAnsi="Times New Roman" w:cs="Times New Roman"/>
          <w:b/>
          <w:bCs/>
          <w:sz w:val="24"/>
          <w:szCs w:val="24"/>
        </w:rPr>
        <w:t xml:space="preserve"> of </w:t>
      </w:r>
      <w:r w:rsidR="00E9214B" w:rsidRPr="005E11A8">
        <w:rPr>
          <w:rFonts w:ascii="Times New Roman" w:hAnsi="Times New Roman" w:cs="Times New Roman"/>
          <w:b/>
          <w:bCs/>
          <w:sz w:val="24"/>
          <w:szCs w:val="24"/>
        </w:rPr>
        <w:t>motion</w:t>
      </w:r>
      <w:r w:rsidR="00A21488" w:rsidRPr="005E11A8">
        <w:rPr>
          <w:rFonts w:ascii="Times New Roman" w:hAnsi="Times New Roman" w:cs="Times New Roman"/>
          <w:b/>
          <w:bCs/>
          <w:sz w:val="24"/>
          <w:szCs w:val="24"/>
        </w:rPr>
        <w:t xml:space="preserve"> and</w:t>
      </w:r>
      <w:r w:rsidR="00E9214B" w:rsidRPr="005E11A8">
        <w:rPr>
          <w:rFonts w:ascii="Times New Roman" w:hAnsi="Times New Roman" w:cs="Times New Roman"/>
          <w:b/>
          <w:bCs/>
          <w:sz w:val="24"/>
          <w:szCs w:val="24"/>
        </w:rPr>
        <w:t xml:space="preserve"> gaze</w:t>
      </w:r>
      <w:r w:rsidRPr="005E11A8">
        <w:rPr>
          <w:rFonts w:ascii="Times New Roman" w:hAnsi="Times New Roman" w:cs="Times New Roman"/>
          <w:b/>
          <w:bCs/>
          <w:sz w:val="24"/>
          <w:szCs w:val="24"/>
        </w:rPr>
        <w:t xml:space="preserve"> on </w:t>
      </w:r>
      <w:r w:rsidR="00E9214B" w:rsidRPr="005E11A8">
        <w:rPr>
          <w:rFonts w:ascii="Times New Roman" w:hAnsi="Times New Roman" w:cs="Times New Roman"/>
          <w:b/>
          <w:bCs/>
          <w:sz w:val="24"/>
          <w:szCs w:val="24"/>
        </w:rPr>
        <w:t xml:space="preserve">own </w:t>
      </w:r>
      <w:r w:rsidR="001620C6" w:rsidRPr="005E11A8">
        <w:rPr>
          <w:rFonts w:ascii="Times New Roman" w:hAnsi="Times New Roman" w:cs="Times New Roman"/>
          <w:b/>
          <w:bCs/>
          <w:sz w:val="24"/>
          <w:szCs w:val="24"/>
        </w:rPr>
        <w:t>and</w:t>
      </w:r>
      <w:r w:rsidR="00E9214B" w:rsidRPr="005E11A8">
        <w:rPr>
          <w:rFonts w:ascii="Times New Roman" w:hAnsi="Times New Roman" w:cs="Times New Roman"/>
          <w:b/>
          <w:bCs/>
          <w:sz w:val="24"/>
          <w:szCs w:val="24"/>
        </w:rPr>
        <w:t xml:space="preserve"> other-race face</w:t>
      </w:r>
      <w:r w:rsidR="001620C6" w:rsidRPr="005E11A8">
        <w:rPr>
          <w:rFonts w:ascii="Times New Roman" w:hAnsi="Times New Roman" w:cs="Times New Roman"/>
          <w:b/>
          <w:bCs/>
          <w:sz w:val="24"/>
          <w:szCs w:val="24"/>
        </w:rPr>
        <w:t xml:space="preserve"> recognition</w:t>
      </w:r>
    </w:p>
    <w:p w14:paraId="1DD8E8E4" w14:textId="2B4B65AE" w:rsidR="00B73DD9" w:rsidRPr="005E11A8" w:rsidRDefault="00903C9E" w:rsidP="00903C9E">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While the effect of race on face memory has been well documented (i.e., own-race advantage, see Hayward</w:t>
      </w:r>
      <w:r w:rsidR="003B626E" w:rsidRPr="005E11A8">
        <w:rPr>
          <w:rFonts w:ascii="Times New Roman" w:hAnsi="Times New Roman" w:cs="Times New Roman"/>
          <w:sz w:val="24"/>
          <w:szCs w:val="24"/>
        </w:rPr>
        <w:t>,</w:t>
      </w:r>
      <w:r w:rsidRPr="005E11A8">
        <w:rPr>
          <w:rFonts w:ascii="Times New Roman" w:hAnsi="Times New Roman" w:cs="Times New Roman"/>
          <w:sz w:val="24"/>
          <w:szCs w:val="24"/>
        </w:rPr>
        <w:t xml:space="preserve"> </w:t>
      </w:r>
      <w:r w:rsidR="003B626E" w:rsidRPr="005E11A8">
        <w:rPr>
          <w:rFonts w:ascii="Times New Roman" w:hAnsi="Times New Roman" w:cs="Times New Roman"/>
          <w:sz w:val="24"/>
          <w:szCs w:val="24"/>
        </w:rPr>
        <w:t>Crookes, &amp; Rhodes</w:t>
      </w:r>
      <w:r w:rsidRPr="005E11A8">
        <w:rPr>
          <w:rFonts w:ascii="Times New Roman" w:hAnsi="Times New Roman" w:cs="Times New Roman"/>
          <w:sz w:val="24"/>
          <w:szCs w:val="24"/>
        </w:rPr>
        <w:t xml:space="preserve">, 2013; Hugenberg et al., 2010; Meissner &amp; Brigham, 2001; Tanaka et al., 2013, for reviews), how facial motion affects memory of own- and other-race faces remains to be elucidated. </w:t>
      </w:r>
      <w:r w:rsidR="00EB6717" w:rsidRPr="005E11A8">
        <w:rPr>
          <w:rFonts w:ascii="Times New Roman" w:hAnsi="Times New Roman" w:cs="Times New Roman"/>
          <w:sz w:val="24"/>
          <w:szCs w:val="24"/>
        </w:rPr>
        <w:t xml:space="preserve">For instance, </w:t>
      </w:r>
      <w:r w:rsidRPr="005E11A8">
        <w:rPr>
          <w:rFonts w:ascii="Times New Roman" w:hAnsi="Times New Roman" w:cs="Times New Roman"/>
          <w:sz w:val="24"/>
          <w:szCs w:val="24"/>
        </w:rPr>
        <w:t xml:space="preserve">Butcher et al. (2011) showed that elastic facial motion enhanced memory of both own- and other-race faces when compared to learning static faces, although own-race faces were consistently remembered better than other-race faces. However, enhanced face memory for own- than other-race faces was not found with </w:t>
      </w:r>
      <w:r w:rsidR="00873DEE" w:rsidRPr="005E11A8">
        <w:rPr>
          <w:rFonts w:ascii="Times New Roman" w:hAnsi="Times New Roman" w:cs="Times New Roman"/>
          <w:sz w:val="24"/>
          <w:szCs w:val="24"/>
        </w:rPr>
        <w:t xml:space="preserve">learning </w:t>
      </w:r>
      <w:r w:rsidRPr="005E11A8">
        <w:rPr>
          <w:rFonts w:ascii="Times New Roman" w:hAnsi="Times New Roman" w:cs="Times New Roman"/>
          <w:sz w:val="24"/>
          <w:szCs w:val="24"/>
        </w:rPr>
        <w:t>rigid</w:t>
      </w:r>
      <w:r w:rsidR="003279D2" w:rsidRPr="005E11A8">
        <w:rPr>
          <w:rFonts w:ascii="Times New Roman" w:hAnsi="Times New Roman" w:cs="Times New Roman"/>
          <w:sz w:val="24"/>
          <w:szCs w:val="24"/>
        </w:rPr>
        <w:t>ly moving</w:t>
      </w:r>
      <w:r w:rsidRPr="005E11A8">
        <w:rPr>
          <w:rFonts w:ascii="Times New Roman" w:hAnsi="Times New Roman" w:cs="Times New Roman"/>
          <w:sz w:val="24"/>
          <w:szCs w:val="24"/>
        </w:rPr>
        <w:t xml:space="preserve"> </w:t>
      </w:r>
      <w:r w:rsidR="00873DEE" w:rsidRPr="005E11A8">
        <w:rPr>
          <w:rFonts w:ascii="Times New Roman" w:hAnsi="Times New Roman" w:cs="Times New Roman"/>
          <w:sz w:val="24"/>
          <w:szCs w:val="24"/>
        </w:rPr>
        <w:t>faces</w:t>
      </w:r>
      <w:r w:rsidRPr="005E11A8">
        <w:rPr>
          <w:rFonts w:ascii="Times New Roman" w:hAnsi="Times New Roman" w:cs="Times New Roman"/>
          <w:sz w:val="24"/>
          <w:szCs w:val="24"/>
        </w:rPr>
        <w:t xml:space="preserve"> (Zhao et al., 2014). The rigid motion seemed to impair the recognition of own-race </w:t>
      </w:r>
      <w:r w:rsidR="3FF4B811" w:rsidRPr="005E11A8">
        <w:rPr>
          <w:rFonts w:ascii="Times New Roman" w:hAnsi="Times New Roman" w:cs="Times New Roman"/>
          <w:sz w:val="24"/>
          <w:szCs w:val="24"/>
        </w:rPr>
        <w:t>faces but</w:t>
      </w:r>
      <w:r w:rsidR="00685C32" w:rsidRPr="005E11A8">
        <w:rPr>
          <w:rFonts w:ascii="Times New Roman" w:hAnsi="Times New Roman" w:cs="Times New Roman"/>
          <w:sz w:val="24"/>
          <w:szCs w:val="24"/>
        </w:rPr>
        <w:t xml:space="preserve"> </w:t>
      </w:r>
      <w:r w:rsidRPr="005E11A8">
        <w:rPr>
          <w:rFonts w:ascii="Times New Roman" w:hAnsi="Times New Roman" w:cs="Times New Roman"/>
          <w:sz w:val="24"/>
          <w:szCs w:val="24"/>
        </w:rPr>
        <w:t xml:space="preserve">not affect the recognition of other-race faces, abolishing the own-race advantage in face memory. These studies suggest that </w:t>
      </w:r>
      <w:r w:rsidR="00917ACE" w:rsidRPr="005E11A8">
        <w:rPr>
          <w:rFonts w:ascii="Times New Roman" w:hAnsi="Times New Roman" w:cs="Times New Roman"/>
          <w:sz w:val="24"/>
          <w:szCs w:val="24"/>
        </w:rPr>
        <w:t xml:space="preserve">different types of </w:t>
      </w:r>
      <w:r w:rsidRPr="005E11A8">
        <w:rPr>
          <w:rFonts w:ascii="Times New Roman" w:hAnsi="Times New Roman" w:cs="Times New Roman"/>
          <w:sz w:val="24"/>
          <w:szCs w:val="24"/>
        </w:rPr>
        <w:t>facial motion may affect memory of own- and other-race faces differently.</w:t>
      </w:r>
      <w:r w:rsidR="007477D5" w:rsidRPr="005E11A8">
        <w:rPr>
          <w:rFonts w:ascii="Times New Roman" w:hAnsi="Times New Roman" w:cs="Times New Roman"/>
          <w:sz w:val="24"/>
          <w:szCs w:val="24"/>
        </w:rPr>
        <w:t xml:space="preserve"> </w:t>
      </w:r>
    </w:p>
    <w:p w14:paraId="6052154F" w14:textId="21D5383E" w:rsidR="00685C32" w:rsidRPr="005E11A8" w:rsidRDefault="00E76F02" w:rsidP="00BF3B77">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G</w:t>
      </w:r>
      <w:r w:rsidR="004726A3" w:rsidRPr="005E11A8">
        <w:rPr>
          <w:rFonts w:ascii="Times New Roman" w:hAnsi="Times New Roman" w:cs="Times New Roman"/>
          <w:sz w:val="24"/>
          <w:szCs w:val="24"/>
        </w:rPr>
        <w:t xml:space="preserve">aze direction and eye contact </w:t>
      </w:r>
      <w:r w:rsidR="00B873C0" w:rsidRPr="005E11A8">
        <w:rPr>
          <w:rFonts w:ascii="Times New Roman" w:hAnsi="Times New Roman" w:cs="Times New Roman"/>
          <w:sz w:val="24"/>
          <w:szCs w:val="24"/>
        </w:rPr>
        <w:t>may also</w:t>
      </w:r>
      <w:r w:rsidR="004726A3" w:rsidRPr="005E11A8">
        <w:rPr>
          <w:rFonts w:ascii="Times New Roman" w:hAnsi="Times New Roman" w:cs="Times New Roman"/>
          <w:sz w:val="24"/>
          <w:szCs w:val="24"/>
        </w:rPr>
        <w:t xml:space="preserve"> affect memory of own- and other-race faces differently. Previous studies have shown that an own-race </w:t>
      </w:r>
      <w:r w:rsidR="0049142F" w:rsidRPr="005E11A8">
        <w:rPr>
          <w:rFonts w:ascii="Times New Roman" w:hAnsi="Times New Roman" w:cs="Times New Roman"/>
          <w:sz w:val="24"/>
          <w:szCs w:val="24"/>
        </w:rPr>
        <w:t xml:space="preserve">advantage </w:t>
      </w:r>
      <w:r w:rsidR="003716EC" w:rsidRPr="005E11A8">
        <w:rPr>
          <w:rFonts w:ascii="Times New Roman" w:hAnsi="Times New Roman" w:cs="Times New Roman"/>
          <w:sz w:val="24"/>
          <w:szCs w:val="24"/>
        </w:rPr>
        <w:t xml:space="preserve">in face </w:t>
      </w:r>
      <w:r w:rsidR="00B873C0" w:rsidRPr="005E11A8">
        <w:rPr>
          <w:rFonts w:ascii="Times New Roman" w:hAnsi="Times New Roman" w:cs="Times New Roman"/>
          <w:sz w:val="24"/>
          <w:szCs w:val="24"/>
        </w:rPr>
        <w:t>recognition</w:t>
      </w:r>
      <w:r w:rsidR="004726A3" w:rsidRPr="005E11A8">
        <w:rPr>
          <w:rFonts w:ascii="Times New Roman" w:hAnsi="Times New Roman" w:cs="Times New Roman"/>
          <w:sz w:val="24"/>
          <w:szCs w:val="24"/>
        </w:rPr>
        <w:t xml:space="preserve"> is found only with </w:t>
      </w:r>
      <w:r w:rsidR="003716EC" w:rsidRPr="005E11A8">
        <w:rPr>
          <w:rFonts w:ascii="Times New Roman" w:hAnsi="Times New Roman" w:cs="Times New Roman"/>
          <w:sz w:val="24"/>
          <w:szCs w:val="24"/>
        </w:rPr>
        <w:t xml:space="preserve">the </w:t>
      </w:r>
      <w:r w:rsidR="004726A3" w:rsidRPr="005E11A8">
        <w:rPr>
          <w:rFonts w:ascii="Times New Roman" w:hAnsi="Times New Roman" w:cs="Times New Roman"/>
          <w:sz w:val="24"/>
          <w:szCs w:val="24"/>
        </w:rPr>
        <w:t xml:space="preserve">faces making direct eye contact, but not with averted-gaze faces lack </w:t>
      </w:r>
      <w:r w:rsidR="00621FBA" w:rsidRPr="005E11A8">
        <w:rPr>
          <w:rFonts w:ascii="Times New Roman" w:hAnsi="Times New Roman" w:cs="Times New Roman"/>
          <w:sz w:val="24"/>
          <w:szCs w:val="24"/>
        </w:rPr>
        <w:t xml:space="preserve">of </w:t>
      </w:r>
      <w:r w:rsidR="004726A3" w:rsidRPr="005E11A8">
        <w:rPr>
          <w:rFonts w:ascii="Times New Roman" w:hAnsi="Times New Roman" w:cs="Times New Roman"/>
          <w:sz w:val="24"/>
          <w:szCs w:val="24"/>
        </w:rPr>
        <w:t>eye contact (e.g., Adams et al., 2010; Sessa &amp; Dalmaso, 2016). Specifically, the</w:t>
      </w:r>
      <w:r w:rsidR="00CC1A68" w:rsidRPr="005E11A8">
        <w:rPr>
          <w:rFonts w:ascii="Times New Roman" w:hAnsi="Times New Roman" w:cs="Times New Roman"/>
          <w:sz w:val="24"/>
          <w:szCs w:val="24"/>
        </w:rPr>
        <w:t>se studies</w:t>
      </w:r>
      <w:r w:rsidR="004726A3" w:rsidRPr="005E11A8">
        <w:rPr>
          <w:rFonts w:ascii="Times New Roman" w:hAnsi="Times New Roman" w:cs="Times New Roman"/>
          <w:sz w:val="24"/>
          <w:szCs w:val="24"/>
        </w:rPr>
        <w:t xml:space="preserve"> found that direct gaze enhanced face recognition performance for own-race faces compared to averted-gaze faces. In contrast, for other-race faces, gaze direction did not affect face recognition. </w:t>
      </w:r>
      <w:r w:rsidR="002F14F6" w:rsidRPr="005E11A8">
        <w:rPr>
          <w:rFonts w:ascii="Times New Roman" w:hAnsi="Times New Roman" w:cs="Times New Roman"/>
          <w:sz w:val="24"/>
          <w:szCs w:val="24"/>
        </w:rPr>
        <w:t xml:space="preserve">It remains unknown </w:t>
      </w:r>
      <w:r w:rsidR="00FC3CEE" w:rsidRPr="005E11A8">
        <w:rPr>
          <w:rFonts w:ascii="Times New Roman" w:hAnsi="Times New Roman" w:cs="Times New Roman"/>
          <w:sz w:val="24"/>
          <w:szCs w:val="24"/>
        </w:rPr>
        <w:t>e</w:t>
      </w:r>
      <w:r w:rsidR="002F14F6" w:rsidRPr="005E11A8">
        <w:rPr>
          <w:rFonts w:ascii="Times New Roman" w:hAnsi="Times New Roman" w:cs="Times New Roman"/>
          <w:sz w:val="24"/>
          <w:szCs w:val="24"/>
        </w:rPr>
        <w:t>xactly why gaze affects own- and other-race static faces differently</w:t>
      </w:r>
      <w:r w:rsidR="00FC3CEE" w:rsidRPr="005E11A8">
        <w:rPr>
          <w:rFonts w:ascii="Times New Roman" w:hAnsi="Times New Roman" w:cs="Times New Roman"/>
          <w:sz w:val="24"/>
          <w:szCs w:val="24"/>
        </w:rPr>
        <w:t xml:space="preserve">. </w:t>
      </w:r>
      <w:r w:rsidR="008818C1" w:rsidRPr="005E11A8">
        <w:rPr>
          <w:rFonts w:ascii="Times New Roman" w:hAnsi="Times New Roman" w:cs="Times New Roman"/>
          <w:sz w:val="24"/>
          <w:szCs w:val="24"/>
        </w:rPr>
        <w:t>One possibility might</w:t>
      </w:r>
      <w:r w:rsidR="00FC3CEE" w:rsidRPr="005E11A8">
        <w:rPr>
          <w:rFonts w:ascii="Times New Roman" w:hAnsi="Times New Roman" w:cs="Times New Roman"/>
          <w:sz w:val="24"/>
          <w:szCs w:val="24"/>
        </w:rPr>
        <w:t xml:space="preserve"> be that people look more at the eye region </w:t>
      </w:r>
      <w:r w:rsidR="008818C1" w:rsidRPr="005E11A8">
        <w:rPr>
          <w:rFonts w:ascii="Times New Roman" w:hAnsi="Times New Roman" w:cs="Times New Roman"/>
          <w:sz w:val="24"/>
          <w:szCs w:val="24"/>
        </w:rPr>
        <w:t>in</w:t>
      </w:r>
      <w:r w:rsidR="00FC3CEE" w:rsidRPr="005E11A8">
        <w:rPr>
          <w:rFonts w:ascii="Times New Roman" w:hAnsi="Times New Roman" w:cs="Times New Roman"/>
          <w:sz w:val="24"/>
          <w:szCs w:val="24"/>
        </w:rPr>
        <w:t xml:space="preserve"> own- than </w:t>
      </w:r>
      <w:r w:rsidR="000B5B11" w:rsidRPr="005E11A8">
        <w:rPr>
          <w:rFonts w:ascii="Times New Roman" w:hAnsi="Times New Roman" w:cs="Times New Roman"/>
          <w:sz w:val="24"/>
          <w:szCs w:val="24"/>
        </w:rPr>
        <w:t>in</w:t>
      </w:r>
      <w:r w:rsidR="003A5FCC">
        <w:rPr>
          <w:rFonts w:ascii="Times New Roman" w:hAnsi="Times New Roman" w:cs="Times New Roman" w:hint="eastAsia"/>
          <w:sz w:val="24"/>
          <w:szCs w:val="24"/>
        </w:rPr>
        <w:t xml:space="preserve"> </w:t>
      </w:r>
      <w:r w:rsidR="00FC3CEE" w:rsidRPr="005E11A8">
        <w:rPr>
          <w:rFonts w:ascii="Times New Roman" w:hAnsi="Times New Roman" w:cs="Times New Roman"/>
          <w:sz w:val="24"/>
          <w:szCs w:val="24"/>
        </w:rPr>
        <w:t>other-race faces (Goldinger et al., 2009; Kawakami et al., 2014; Wu</w:t>
      </w:r>
      <w:r w:rsidR="003B1F5A" w:rsidRPr="005E11A8">
        <w:rPr>
          <w:rFonts w:ascii="Times New Roman" w:hAnsi="Times New Roman" w:cs="Times New Roman"/>
          <w:sz w:val="24"/>
          <w:szCs w:val="24"/>
        </w:rPr>
        <w:t>,</w:t>
      </w:r>
      <w:r w:rsidR="00FC3CEE" w:rsidRPr="005E11A8">
        <w:rPr>
          <w:rFonts w:ascii="Times New Roman" w:hAnsi="Times New Roman" w:cs="Times New Roman"/>
          <w:sz w:val="24"/>
          <w:szCs w:val="24"/>
        </w:rPr>
        <w:t xml:space="preserve"> </w:t>
      </w:r>
      <w:r w:rsidR="003B1F5A" w:rsidRPr="005E11A8">
        <w:rPr>
          <w:rFonts w:ascii="Times New Roman" w:hAnsi="Times New Roman" w:cs="Times New Roman"/>
          <w:sz w:val="24"/>
          <w:szCs w:val="24"/>
        </w:rPr>
        <w:t xml:space="preserve">Laeng, &amp; Magnussen, </w:t>
      </w:r>
      <w:r w:rsidR="00FC3CEE" w:rsidRPr="005E11A8">
        <w:rPr>
          <w:rFonts w:ascii="Times New Roman" w:hAnsi="Times New Roman" w:cs="Times New Roman"/>
          <w:sz w:val="24"/>
          <w:szCs w:val="24"/>
        </w:rPr>
        <w:t xml:space="preserve">2011). </w:t>
      </w:r>
      <w:r w:rsidR="00C92A9D" w:rsidRPr="005E11A8">
        <w:rPr>
          <w:rFonts w:ascii="Times New Roman" w:hAnsi="Times New Roman" w:cs="Times New Roman"/>
          <w:sz w:val="24"/>
          <w:szCs w:val="24"/>
        </w:rPr>
        <w:t xml:space="preserve">If </w:t>
      </w:r>
      <w:r w:rsidR="00AF177D" w:rsidRPr="005E11A8">
        <w:rPr>
          <w:rFonts w:ascii="Times New Roman" w:hAnsi="Times New Roman" w:cs="Times New Roman"/>
          <w:sz w:val="24"/>
          <w:szCs w:val="24"/>
        </w:rPr>
        <w:t xml:space="preserve">own-race faces </w:t>
      </w:r>
      <w:r w:rsidR="003258F1" w:rsidRPr="005E11A8">
        <w:rPr>
          <w:rFonts w:ascii="Times New Roman" w:hAnsi="Times New Roman" w:cs="Times New Roman"/>
          <w:sz w:val="24"/>
          <w:szCs w:val="24"/>
        </w:rPr>
        <w:t xml:space="preserve">are processed with more </w:t>
      </w:r>
      <w:r w:rsidR="00AF177D" w:rsidRPr="005E11A8">
        <w:rPr>
          <w:rFonts w:ascii="Times New Roman" w:hAnsi="Times New Roman" w:cs="Times New Roman"/>
          <w:sz w:val="24"/>
          <w:szCs w:val="24"/>
        </w:rPr>
        <w:t>involve</w:t>
      </w:r>
      <w:r w:rsidR="003258F1" w:rsidRPr="005E11A8">
        <w:rPr>
          <w:rFonts w:ascii="Times New Roman" w:hAnsi="Times New Roman" w:cs="Times New Roman"/>
          <w:sz w:val="24"/>
          <w:szCs w:val="24"/>
        </w:rPr>
        <w:t xml:space="preserve">ment of </w:t>
      </w:r>
      <w:r w:rsidR="006D3517" w:rsidRPr="005E11A8">
        <w:rPr>
          <w:rFonts w:ascii="Times New Roman" w:hAnsi="Times New Roman" w:cs="Times New Roman"/>
          <w:sz w:val="24"/>
          <w:szCs w:val="24"/>
        </w:rPr>
        <w:t>eye gaze</w:t>
      </w:r>
      <w:r w:rsidR="00D34E1E" w:rsidRPr="005E11A8">
        <w:rPr>
          <w:rFonts w:ascii="Times New Roman" w:hAnsi="Times New Roman" w:cs="Times New Roman"/>
          <w:sz w:val="24"/>
          <w:szCs w:val="24"/>
        </w:rPr>
        <w:t xml:space="preserve"> </w:t>
      </w:r>
      <w:r w:rsidR="003258F1" w:rsidRPr="005E11A8">
        <w:rPr>
          <w:rFonts w:ascii="Times New Roman" w:hAnsi="Times New Roman" w:cs="Times New Roman"/>
          <w:sz w:val="24"/>
          <w:szCs w:val="24"/>
        </w:rPr>
        <w:t xml:space="preserve">than other-race faces, </w:t>
      </w:r>
      <w:r w:rsidR="00AA05C2" w:rsidRPr="005E11A8">
        <w:rPr>
          <w:rFonts w:ascii="Times New Roman" w:hAnsi="Times New Roman" w:cs="Times New Roman"/>
          <w:sz w:val="24"/>
          <w:szCs w:val="24"/>
        </w:rPr>
        <w:t xml:space="preserve">the effect of eye gaze on memory of rigidly and elastically moving faces should be more prominent in own- than other-race faces. </w:t>
      </w:r>
      <w:r w:rsidR="00262FE0" w:rsidRPr="005E11A8">
        <w:rPr>
          <w:rFonts w:ascii="Times New Roman" w:hAnsi="Times New Roman" w:cs="Times New Roman"/>
          <w:sz w:val="24"/>
          <w:szCs w:val="24"/>
        </w:rPr>
        <w:t>If</w:t>
      </w:r>
      <w:r w:rsidR="0041645C" w:rsidRPr="005E11A8">
        <w:rPr>
          <w:rFonts w:ascii="Times New Roman" w:hAnsi="Times New Roman" w:cs="Times New Roman"/>
          <w:sz w:val="24"/>
          <w:szCs w:val="24"/>
        </w:rPr>
        <w:t xml:space="preserve">, however, </w:t>
      </w:r>
      <w:r w:rsidR="00537F4F" w:rsidRPr="005E11A8">
        <w:rPr>
          <w:rFonts w:ascii="Times New Roman" w:hAnsi="Times New Roman" w:cs="Times New Roman"/>
          <w:sz w:val="24"/>
          <w:szCs w:val="24"/>
        </w:rPr>
        <w:t xml:space="preserve">facial motion </w:t>
      </w:r>
      <w:r w:rsidR="00DE10C3" w:rsidRPr="005E11A8">
        <w:rPr>
          <w:rFonts w:ascii="Times New Roman" w:hAnsi="Times New Roman" w:cs="Times New Roman"/>
          <w:sz w:val="24"/>
          <w:szCs w:val="24"/>
        </w:rPr>
        <w:t xml:space="preserve">reduces the differences in </w:t>
      </w:r>
      <w:r w:rsidR="008E39B6" w:rsidRPr="005E11A8">
        <w:rPr>
          <w:rFonts w:ascii="Times New Roman" w:hAnsi="Times New Roman" w:cs="Times New Roman"/>
          <w:sz w:val="24"/>
          <w:szCs w:val="24"/>
        </w:rPr>
        <w:t>eye</w:t>
      </w:r>
      <w:r w:rsidR="00547B69" w:rsidRPr="005E11A8">
        <w:rPr>
          <w:rFonts w:ascii="Times New Roman" w:hAnsi="Times New Roman" w:cs="Times New Roman"/>
          <w:sz w:val="24"/>
          <w:szCs w:val="24"/>
        </w:rPr>
        <w:t xml:space="preserve">/gaze </w:t>
      </w:r>
      <w:r w:rsidR="00DE10C3" w:rsidRPr="005E11A8">
        <w:rPr>
          <w:rFonts w:ascii="Times New Roman" w:hAnsi="Times New Roman" w:cs="Times New Roman"/>
          <w:sz w:val="24"/>
          <w:szCs w:val="24"/>
        </w:rPr>
        <w:t xml:space="preserve">processing </w:t>
      </w:r>
      <w:r w:rsidR="00873DEE" w:rsidRPr="005E11A8">
        <w:rPr>
          <w:rFonts w:ascii="Times New Roman" w:hAnsi="Times New Roman" w:cs="Times New Roman"/>
          <w:sz w:val="24"/>
          <w:szCs w:val="24"/>
        </w:rPr>
        <w:t xml:space="preserve">for own- and other-race faces </w:t>
      </w:r>
      <w:r w:rsidR="00547B69" w:rsidRPr="005E11A8">
        <w:rPr>
          <w:rFonts w:ascii="Times New Roman" w:hAnsi="Times New Roman" w:cs="Times New Roman"/>
          <w:sz w:val="24"/>
          <w:szCs w:val="24"/>
        </w:rPr>
        <w:t xml:space="preserve">observed in static faces, </w:t>
      </w:r>
      <w:r w:rsidR="2542985F" w:rsidRPr="005E11A8">
        <w:rPr>
          <w:rFonts w:ascii="Times New Roman" w:hAnsi="Times New Roman" w:cs="Times New Roman"/>
          <w:sz w:val="24"/>
          <w:szCs w:val="24"/>
        </w:rPr>
        <w:t>the effect</w:t>
      </w:r>
      <w:r w:rsidR="00520EB9" w:rsidRPr="005E11A8">
        <w:rPr>
          <w:rFonts w:ascii="Times New Roman" w:hAnsi="Times New Roman" w:cs="Times New Roman"/>
          <w:sz w:val="24"/>
          <w:szCs w:val="24"/>
        </w:rPr>
        <w:t xml:space="preserve"> of gaze on </w:t>
      </w:r>
      <w:r w:rsidR="00873DEE" w:rsidRPr="005E11A8">
        <w:rPr>
          <w:rFonts w:ascii="Times New Roman" w:hAnsi="Times New Roman" w:cs="Times New Roman"/>
          <w:sz w:val="24"/>
          <w:szCs w:val="24"/>
        </w:rPr>
        <w:t xml:space="preserve">dynamic </w:t>
      </w:r>
      <w:r w:rsidR="00520EB9" w:rsidRPr="005E11A8">
        <w:rPr>
          <w:rFonts w:ascii="Times New Roman" w:hAnsi="Times New Roman" w:cs="Times New Roman"/>
          <w:sz w:val="24"/>
          <w:szCs w:val="24"/>
        </w:rPr>
        <w:t>face memory may generalize across own- and other-race faces.</w:t>
      </w:r>
      <w:r w:rsidR="0075778C" w:rsidRPr="005E11A8">
        <w:rPr>
          <w:rFonts w:ascii="Times New Roman" w:hAnsi="Times New Roman" w:cs="Times New Roman"/>
          <w:sz w:val="24"/>
          <w:szCs w:val="24"/>
        </w:rPr>
        <w:t xml:space="preserve"> </w:t>
      </w:r>
    </w:p>
    <w:p w14:paraId="3959CDFC" w14:textId="2C568A96" w:rsidR="00BF3B77" w:rsidRPr="005E11A8" w:rsidRDefault="002D6CA2" w:rsidP="00BF3B77">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Previous research on recognition of dynamic faces employed various lengths of </w:t>
      </w:r>
      <w:r w:rsidR="00A20992" w:rsidRPr="005E11A8">
        <w:rPr>
          <w:rFonts w:ascii="Times New Roman" w:hAnsi="Times New Roman" w:cs="Times New Roman"/>
          <w:sz w:val="24"/>
          <w:szCs w:val="24"/>
        </w:rPr>
        <w:t xml:space="preserve">face </w:t>
      </w:r>
      <w:r w:rsidRPr="005E11A8">
        <w:rPr>
          <w:rFonts w:ascii="Times New Roman" w:hAnsi="Times New Roman" w:cs="Times New Roman"/>
          <w:sz w:val="24"/>
          <w:szCs w:val="24"/>
        </w:rPr>
        <w:t xml:space="preserve">encoding times, some were short (e.g., 2 s elastic motion in Butcher et al., 2011; 3 s elastic/rigid motion in Christie &amp; Bruce, 1998) and others were long (e.g., 7 s elastic/rigid motion in Lander &amp; Bruce, 2003; 8 s rigid motion in Zhao et al., 2014; 10 s rigid motion in Pike et al., 1997). </w:t>
      </w:r>
      <w:r w:rsidR="001C5B6A" w:rsidRPr="005E11A8">
        <w:rPr>
          <w:rFonts w:ascii="Times New Roman" w:hAnsi="Times New Roman" w:cs="Times New Roman"/>
          <w:sz w:val="24"/>
          <w:szCs w:val="24"/>
        </w:rPr>
        <w:t xml:space="preserve">Although longer encoding time often leads to better memory (e.g., Frost &amp; Weaver, 1997; Goldinger et al., 2009; Memon et al., 2003), </w:t>
      </w:r>
      <w:r w:rsidR="00C2657D" w:rsidRPr="005E11A8">
        <w:rPr>
          <w:rFonts w:ascii="Times New Roman" w:hAnsi="Times New Roman" w:cs="Times New Roman"/>
          <w:sz w:val="24"/>
          <w:szCs w:val="24"/>
        </w:rPr>
        <w:t>how encoding duration</w:t>
      </w:r>
      <w:r w:rsidR="001C5B6A" w:rsidRPr="005E11A8">
        <w:rPr>
          <w:rFonts w:ascii="Times New Roman" w:hAnsi="Times New Roman" w:cs="Times New Roman"/>
          <w:sz w:val="24"/>
          <w:szCs w:val="24"/>
        </w:rPr>
        <w:t xml:space="preserve"> modulates the effect of facial motion </w:t>
      </w:r>
      <w:r w:rsidR="00C2657D" w:rsidRPr="005E11A8">
        <w:rPr>
          <w:rFonts w:ascii="Times New Roman" w:hAnsi="Times New Roman" w:cs="Times New Roman"/>
          <w:sz w:val="24"/>
          <w:szCs w:val="24"/>
        </w:rPr>
        <w:t xml:space="preserve">and gaze </w:t>
      </w:r>
      <w:r w:rsidR="001C5B6A" w:rsidRPr="005E11A8">
        <w:rPr>
          <w:rFonts w:ascii="Times New Roman" w:hAnsi="Times New Roman" w:cs="Times New Roman"/>
          <w:sz w:val="24"/>
          <w:szCs w:val="24"/>
        </w:rPr>
        <w:t xml:space="preserve">on </w:t>
      </w:r>
      <w:r w:rsidR="002E6511" w:rsidRPr="005E11A8">
        <w:rPr>
          <w:rFonts w:ascii="Times New Roman" w:hAnsi="Times New Roman" w:cs="Times New Roman"/>
          <w:sz w:val="24"/>
          <w:szCs w:val="24"/>
        </w:rPr>
        <w:t>dynamic face</w:t>
      </w:r>
      <w:r w:rsidR="001C5B6A" w:rsidRPr="005E11A8">
        <w:rPr>
          <w:rFonts w:ascii="Times New Roman" w:hAnsi="Times New Roman" w:cs="Times New Roman"/>
          <w:sz w:val="24"/>
          <w:szCs w:val="24"/>
        </w:rPr>
        <w:t xml:space="preserve"> memory</w:t>
      </w:r>
      <w:r w:rsidR="00C2657D" w:rsidRPr="005E11A8">
        <w:rPr>
          <w:rFonts w:ascii="Times New Roman" w:hAnsi="Times New Roman" w:cs="Times New Roman"/>
          <w:sz w:val="24"/>
          <w:szCs w:val="24"/>
        </w:rPr>
        <w:t xml:space="preserve"> remains </w:t>
      </w:r>
      <w:r w:rsidR="00685C32" w:rsidRPr="005E11A8">
        <w:rPr>
          <w:rFonts w:ascii="Times New Roman" w:hAnsi="Times New Roman" w:cs="Times New Roman"/>
          <w:sz w:val="24"/>
          <w:szCs w:val="24"/>
        </w:rPr>
        <w:t>unclear</w:t>
      </w:r>
      <w:r w:rsidR="001C5B6A" w:rsidRPr="005E11A8">
        <w:rPr>
          <w:rFonts w:ascii="Times New Roman" w:hAnsi="Times New Roman" w:cs="Times New Roman"/>
          <w:sz w:val="24"/>
          <w:szCs w:val="24"/>
        </w:rPr>
        <w:t xml:space="preserve">. </w:t>
      </w:r>
      <w:r w:rsidR="00586A9C" w:rsidRPr="005E11A8">
        <w:rPr>
          <w:rFonts w:ascii="Times New Roman" w:hAnsi="Times New Roman" w:cs="Times New Roman"/>
          <w:sz w:val="24"/>
          <w:szCs w:val="24"/>
        </w:rPr>
        <w:t xml:space="preserve">For instance, </w:t>
      </w:r>
      <w:r w:rsidR="000A21D7" w:rsidRPr="005E11A8">
        <w:rPr>
          <w:rFonts w:ascii="Times New Roman" w:hAnsi="Times New Roman" w:cs="Times New Roman"/>
          <w:sz w:val="24"/>
          <w:szCs w:val="24"/>
        </w:rPr>
        <w:t>mixed effects of facial motion on the memory of own- and other-race faces have been observed</w:t>
      </w:r>
      <w:r w:rsidR="00E43055" w:rsidRPr="005E11A8">
        <w:rPr>
          <w:rFonts w:ascii="Times New Roman" w:hAnsi="Times New Roman" w:cs="Times New Roman"/>
          <w:sz w:val="24"/>
          <w:szCs w:val="24"/>
        </w:rPr>
        <w:t xml:space="preserve"> </w:t>
      </w:r>
      <w:r w:rsidR="005C0DBC" w:rsidRPr="005E11A8">
        <w:rPr>
          <w:rFonts w:ascii="Times New Roman" w:hAnsi="Times New Roman" w:cs="Times New Roman"/>
          <w:sz w:val="24"/>
          <w:szCs w:val="24"/>
        </w:rPr>
        <w:t xml:space="preserve">in previous studies </w:t>
      </w:r>
      <w:r w:rsidR="00E43055" w:rsidRPr="005E11A8">
        <w:rPr>
          <w:rFonts w:ascii="Times New Roman" w:hAnsi="Times New Roman" w:cs="Times New Roman"/>
          <w:sz w:val="24"/>
          <w:szCs w:val="24"/>
        </w:rPr>
        <w:t>(e.g., Butcher et al., 2011; Zhao et al., 2014)</w:t>
      </w:r>
      <w:r w:rsidR="005C0DBC" w:rsidRPr="005E11A8">
        <w:rPr>
          <w:rFonts w:ascii="Times New Roman" w:hAnsi="Times New Roman" w:cs="Times New Roman"/>
          <w:sz w:val="24"/>
          <w:szCs w:val="24"/>
        </w:rPr>
        <w:t xml:space="preserve">, which </w:t>
      </w:r>
      <w:r w:rsidR="002E6511" w:rsidRPr="005E11A8">
        <w:rPr>
          <w:rFonts w:ascii="Times New Roman" w:hAnsi="Times New Roman" w:cs="Times New Roman"/>
          <w:sz w:val="24"/>
          <w:szCs w:val="24"/>
        </w:rPr>
        <w:t>could be due to either</w:t>
      </w:r>
      <w:r w:rsidR="005C0DBC" w:rsidRPr="005E11A8">
        <w:rPr>
          <w:rFonts w:ascii="Times New Roman" w:hAnsi="Times New Roman" w:cs="Times New Roman"/>
          <w:sz w:val="24"/>
          <w:szCs w:val="24"/>
        </w:rPr>
        <w:t xml:space="preserve"> the types of facial motion (elastic vs. rigid) </w:t>
      </w:r>
      <w:r w:rsidR="002E6511" w:rsidRPr="005E11A8">
        <w:rPr>
          <w:rFonts w:ascii="Times New Roman" w:hAnsi="Times New Roman" w:cs="Times New Roman"/>
          <w:sz w:val="24"/>
          <w:szCs w:val="24"/>
        </w:rPr>
        <w:t>or</w:t>
      </w:r>
      <w:r w:rsidR="000E7323" w:rsidRPr="005E11A8">
        <w:rPr>
          <w:rFonts w:ascii="Times New Roman" w:hAnsi="Times New Roman" w:cs="Times New Roman"/>
          <w:sz w:val="24"/>
          <w:szCs w:val="24"/>
        </w:rPr>
        <w:t xml:space="preserve"> the</w:t>
      </w:r>
      <w:r w:rsidR="005C0DBC" w:rsidRPr="005E11A8">
        <w:rPr>
          <w:rFonts w:ascii="Times New Roman" w:hAnsi="Times New Roman" w:cs="Times New Roman"/>
          <w:sz w:val="24"/>
          <w:szCs w:val="24"/>
        </w:rPr>
        <w:t xml:space="preserve"> encoding durations (2 s vs. 8 s). </w:t>
      </w:r>
      <w:r w:rsidR="00A66030" w:rsidRPr="005E11A8">
        <w:rPr>
          <w:rFonts w:ascii="Times New Roman" w:hAnsi="Times New Roman" w:cs="Times New Roman"/>
          <w:sz w:val="24"/>
          <w:szCs w:val="24"/>
        </w:rPr>
        <w:t xml:space="preserve">Similarly, </w:t>
      </w:r>
      <w:r w:rsidR="000055B6" w:rsidRPr="005E11A8">
        <w:rPr>
          <w:rFonts w:ascii="Times New Roman" w:hAnsi="Times New Roman" w:cs="Times New Roman"/>
          <w:sz w:val="24"/>
          <w:szCs w:val="24"/>
        </w:rPr>
        <w:t xml:space="preserve">different effects of gaze on cross-race face memory are also observed with </w:t>
      </w:r>
      <w:r w:rsidR="00555426" w:rsidRPr="005E11A8">
        <w:rPr>
          <w:rFonts w:ascii="Times New Roman" w:hAnsi="Times New Roman" w:cs="Times New Roman"/>
          <w:sz w:val="24"/>
          <w:szCs w:val="24"/>
        </w:rPr>
        <w:t>different length</w:t>
      </w:r>
      <w:r w:rsidR="00727721" w:rsidRPr="005E11A8">
        <w:rPr>
          <w:rFonts w:ascii="Times New Roman" w:hAnsi="Times New Roman" w:cs="Times New Roman"/>
          <w:sz w:val="24"/>
          <w:szCs w:val="24"/>
        </w:rPr>
        <w:t>s</w:t>
      </w:r>
      <w:r w:rsidR="00555426" w:rsidRPr="005E11A8">
        <w:rPr>
          <w:rFonts w:ascii="Times New Roman" w:hAnsi="Times New Roman" w:cs="Times New Roman"/>
          <w:sz w:val="24"/>
          <w:szCs w:val="24"/>
        </w:rPr>
        <w:t xml:space="preserve"> of face encoding (</w:t>
      </w:r>
      <w:r w:rsidR="008D653D" w:rsidRPr="005E11A8">
        <w:rPr>
          <w:rFonts w:ascii="Times New Roman" w:hAnsi="Times New Roman" w:cs="Times New Roman"/>
          <w:sz w:val="24"/>
          <w:szCs w:val="24"/>
        </w:rPr>
        <w:t xml:space="preserve">e.g., </w:t>
      </w:r>
      <w:r w:rsidR="00873DEE" w:rsidRPr="005E11A8">
        <w:rPr>
          <w:rFonts w:ascii="Times New Roman" w:hAnsi="Times New Roman" w:cs="Times New Roman"/>
          <w:sz w:val="24"/>
          <w:szCs w:val="24"/>
        </w:rPr>
        <w:t xml:space="preserve">3.2 s in </w:t>
      </w:r>
      <w:r w:rsidR="008D653D" w:rsidRPr="005E11A8">
        <w:rPr>
          <w:rFonts w:ascii="Times New Roman" w:hAnsi="Times New Roman" w:cs="Times New Roman"/>
          <w:sz w:val="24"/>
          <w:szCs w:val="24"/>
        </w:rPr>
        <w:t xml:space="preserve">Adams et al., 2010; </w:t>
      </w:r>
      <w:r w:rsidR="008B06B0" w:rsidRPr="005E11A8">
        <w:rPr>
          <w:rFonts w:ascii="Times New Roman" w:hAnsi="Times New Roman" w:cs="Times New Roman"/>
          <w:sz w:val="24"/>
          <w:szCs w:val="24"/>
        </w:rPr>
        <w:t xml:space="preserve">0.2 s in </w:t>
      </w:r>
      <w:r w:rsidR="008D653D" w:rsidRPr="005E11A8">
        <w:rPr>
          <w:rFonts w:ascii="Times New Roman" w:hAnsi="Times New Roman" w:cs="Times New Roman"/>
          <w:sz w:val="24"/>
          <w:szCs w:val="24"/>
        </w:rPr>
        <w:t>Sessa</w:t>
      </w:r>
      <w:r w:rsidR="007176CC" w:rsidRPr="005E11A8">
        <w:rPr>
          <w:rFonts w:ascii="Times New Roman" w:hAnsi="Times New Roman" w:cs="Times New Roman"/>
          <w:sz w:val="24"/>
          <w:szCs w:val="24"/>
        </w:rPr>
        <w:t xml:space="preserve"> &amp; Dalmaso, 201</w:t>
      </w:r>
      <w:r w:rsidR="003A5FCC">
        <w:rPr>
          <w:rFonts w:ascii="Times New Roman" w:hAnsi="Times New Roman" w:cs="Times New Roman" w:hint="eastAsia"/>
          <w:sz w:val="24"/>
          <w:szCs w:val="24"/>
        </w:rPr>
        <w:t>6</w:t>
      </w:r>
      <w:r w:rsidR="007176CC" w:rsidRPr="005E11A8">
        <w:rPr>
          <w:rFonts w:ascii="Times New Roman" w:hAnsi="Times New Roman" w:cs="Times New Roman"/>
          <w:sz w:val="24"/>
          <w:szCs w:val="24"/>
        </w:rPr>
        <w:t>)</w:t>
      </w:r>
      <w:r w:rsidR="008547E7" w:rsidRPr="005E11A8">
        <w:rPr>
          <w:rFonts w:ascii="Times New Roman" w:hAnsi="Times New Roman" w:cs="Times New Roman"/>
          <w:sz w:val="24"/>
          <w:szCs w:val="24"/>
        </w:rPr>
        <w:t>. Thus,</w:t>
      </w:r>
      <w:r w:rsidR="00DF4217" w:rsidRPr="005E11A8">
        <w:rPr>
          <w:rFonts w:ascii="Times New Roman" w:hAnsi="Times New Roman" w:cs="Times New Roman"/>
          <w:sz w:val="24"/>
          <w:szCs w:val="24"/>
        </w:rPr>
        <w:t xml:space="preserve"> </w:t>
      </w:r>
      <w:r w:rsidR="00082C81" w:rsidRPr="005E11A8">
        <w:rPr>
          <w:rFonts w:ascii="Times New Roman" w:hAnsi="Times New Roman" w:cs="Times New Roman"/>
          <w:sz w:val="24"/>
          <w:szCs w:val="24"/>
        </w:rPr>
        <w:t>t</w:t>
      </w:r>
      <w:r w:rsidR="00BF3B77" w:rsidRPr="005E11A8">
        <w:rPr>
          <w:rFonts w:ascii="Times New Roman" w:hAnsi="Times New Roman" w:cs="Times New Roman"/>
          <w:sz w:val="24"/>
          <w:szCs w:val="24"/>
        </w:rPr>
        <w:t xml:space="preserve">esting memory </w:t>
      </w:r>
      <w:r w:rsidR="0066091B" w:rsidRPr="005E11A8">
        <w:rPr>
          <w:rFonts w:ascii="Times New Roman" w:hAnsi="Times New Roman" w:cs="Times New Roman"/>
          <w:sz w:val="24"/>
          <w:szCs w:val="24"/>
        </w:rPr>
        <w:t xml:space="preserve">of own- and other-race </w:t>
      </w:r>
      <w:r w:rsidR="00082C81" w:rsidRPr="005E11A8">
        <w:rPr>
          <w:rFonts w:ascii="Times New Roman" w:hAnsi="Times New Roman" w:cs="Times New Roman"/>
          <w:sz w:val="24"/>
          <w:szCs w:val="24"/>
        </w:rPr>
        <w:t xml:space="preserve">dynamic </w:t>
      </w:r>
      <w:r w:rsidR="0066091B" w:rsidRPr="005E11A8">
        <w:rPr>
          <w:rFonts w:ascii="Times New Roman" w:hAnsi="Times New Roman" w:cs="Times New Roman"/>
          <w:sz w:val="24"/>
          <w:szCs w:val="24"/>
        </w:rPr>
        <w:t xml:space="preserve">faces following </w:t>
      </w:r>
      <w:r w:rsidR="00BF3B77" w:rsidRPr="005E11A8">
        <w:rPr>
          <w:rFonts w:ascii="Times New Roman" w:hAnsi="Times New Roman" w:cs="Times New Roman"/>
          <w:sz w:val="24"/>
          <w:szCs w:val="24"/>
        </w:rPr>
        <w:t xml:space="preserve">both short and long encoding time </w:t>
      </w:r>
      <w:r w:rsidR="00082C81" w:rsidRPr="005E11A8">
        <w:rPr>
          <w:rFonts w:ascii="Times New Roman" w:hAnsi="Times New Roman" w:cs="Times New Roman"/>
          <w:sz w:val="24"/>
          <w:szCs w:val="24"/>
        </w:rPr>
        <w:t>will help</w:t>
      </w:r>
      <w:r w:rsidR="00BF3B77" w:rsidRPr="005E11A8">
        <w:rPr>
          <w:rFonts w:ascii="Times New Roman" w:hAnsi="Times New Roman" w:cs="Times New Roman"/>
          <w:sz w:val="24"/>
          <w:szCs w:val="24"/>
        </w:rPr>
        <w:t xml:space="preserve"> establish </w:t>
      </w:r>
      <w:r w:rsidR="005A22A0" w:rsidRPr="005E11A8">
        <w:rPr>
          <w:rFonts w:ascii="Times New Roman" w:hAnsi="Times New Roman" w:cs="Times New Roman"/>
          <w:sz w:val="24"/>
          <w:szCs w:val="24"/>
        </w:rPr>
        <w:t xml:space="preserve">how gaze and motion </w:t>
      </w:r>
      <w:r w:rsidR="006E6B92" w:rsidRPr="005E11A8">
        <w:rPr>
          <w:rFonts w:ascii="Times New Roman" w:hAnsi="Times New Roman" w:cs="Times New Roman"/>
          <w:sz w:val="24"/>
          <w:szCs w:val="24"/>
        </w:rPr>
        <w:t xml:space="preserve">may </w:t>
      </w:r>
      <w:r w:rsidR="090DF360" w:rsidRPr="005E11A8">
        <w:rPr>
          <w:rFonts w:ascii="Times New Roman" w:hAnsi="Times New Roman" w:cs="Times New Roman"/>
          <w:sz w:val="24"/>
          <w:szCs w:val="24"/>
        </w:rPr>
        <w:t>affect</w:t>
      </w:r>
      <w:r w:rsidR="006E6B92" w:rsidRPr="005E11A8">
        <w:rPr>
          <w:rFonts w:ascii="Times New Roman" w:hAnsi="Times New Roman" w:cs="Times New Roman"/>
          <w:sz w:val="24"/>
          <w:szCs w:val="24"/>
        </w:rPr>
        <w:t xml:space="preserve"> own- and other-race face memory differently.</w:t>
      </w:r>
      <w:r w:rsidR="00BF3B77" w:rsidRPr="005E11A8">
        <w:rPr>
          <w:rFonts w:ascii="Times New Roman" w:hAnsi="Times New Roman" w:cs="Times New Roman"/>
          <w:sz w:val="24"/>
          <w:szCs w:val="24"/>
        </w:rPr>
        <w:t xml:space="preserve"> </w:t>
      </w:r>
    </w:p>
    <w:p w14:paraId="41F10C48" w14:textId="77777777" w:rsidR="00D41265" w:rsidRPr="005E11A8" w:rsidRDefault="00D41265">
      <w:pPr>
        <w:spacing w:line="360" w:lineRule="auto"/>
        <w:ind w:firstLineChars="200" w:firstLine="480"/>
        <w:rPr>
          <w:rFonts w:ascii="Times New Roman" w:hAnsi="Times New Roman" w:cs="Times New Roman"/>
          <w:kern w:val="0"/>
          <w:sz w:val="24"/>
          <w:szCs w:val="24"/>
        </w:rPr>
      </w:pPr>
    </w:p>
    <w:p w14:paraId="0E611F51" w14:textId="77777777" w:rsidR="00BD6EB2" w:rsidRPr="005E11A8" w:rsidRDefault="00BD6EB2" w:rsidP="00BD6EB2">
      <w:pPr>
        <w:spacing w:line="360" w:lineRule="auto"/>
        <w:rPr>
          <w:rFonts w:ascii="Times New Roman" w:hAnsi="Times New Roman" w:cs="Times New Roman"/>
          <w:b/>
          <w:bCs/>
          <w:sz w:val="24"/>
          <w:szCs w:val="24"/>
        </w:rPr>
      </w:pPr>
      <w:bookmarkStart w:id="13" w:name="_Hlk191481530"/>
      <w:r w:rsidRPr="005E11A8">
        <w:rPr>
          <w:rFonts w:ascii="Times New Roman" w:hAnsi="Times New Roman" w:cs="Times New Roman"/>
          <w:b/>
          <w:bCs/>
          <w:sz w:val="24"/>
          <w:szCs w:val="24"/>
        </w:rPr>
        <w:t>The present study</w:t>
      </w:r>
    </w:p>
    <w:p w14:paraId="2F884800" w14:textId="0A161EE2" w:rsidR="0092782B" w:rsidRPr="005E11A8" w:rsidRDefault="00BD6EB2">
      <w:pPr>
        <w:spacing w:line="360" w:lineRule="auto"/>
        <w:ind w:firstLineChars="200" w:firstLine="480"/>
        <w:rPr>
          <w:rFonts w:ascii="Times New Roman" w:hAnsi="Times New Roman" w:cs="Times New Roman"/>
          <w:sz w:val="24"/>
          <w:szCs w:val="24"/>
        </w:rPr>
      </w:pPr>
      <w:bookmarkStart w:id="14" w:name="_Hlk199262812"/>
      <w:bookmarkStart w:id="15" w:name="_Hlk199193354"/>
      <w:r w:rsidRPr="005E11A8">
        <w:rPr>
          <w:rFonts w:ascii="Times New Roman" w:hAnsi="Times New Roman" w:cs="Times New Roman"/>
          <w:sz w:val="24"/>
          <w:szCs w:val="24"/>
        </w:rPr>
        <w:t>Here we conducted three experiments to systematically investigate how facial motion, gaze, and race of faces interact to influence memory of dynamic faces. We aimed to address three questions that are essential to the understanding of memory of dynamic faces. First, do rigid and elastic facial motion affect face memory differently? Second, how does gaze direction influence memories of rigidly and elastically moving faces? Lastly, are effects of facial motion and gaze direction on face memory generalize</w:t>
      </w:r>
      <w:r w:rsidR="007A6695" w:rsidRPr="005E11A8">
        <w:rPr>
          <w:rFonts w:ascii="Times New Roman" w:hAnsi="Times New Roman" w:cs="Times New Roman"/>
          <w:sz w:val="24"/>
          <w:szCs w:val="24"/>
        </w:rPr>
        <w:t>d</w:t>
      </w:r>
      <w:r w:rsidRPr="005E11A8">
        <w:rPr>
          <w:rFonts w:ascii="Times New Roman" w:hAnsi="Times New Roman" w:cs="Times New Roman"/>
          <w:sz w:val="24"/>
          <w:szCs w:val="24"/>
        </w:rPr>
        <w:t xml:space="preserve"> across own- and other-race faces? </w:t>
      </w:r>
      <w:bookmarkEnd w:id="14"/>
      <w:r w:rsidR="00F84F1A" w:rsidRPr="005E11A8">
        <w:rPr>
          <w:rFonts w:ascii="Times New Roman" w:hAnsi="Times New Roman" w:cs="Times New Roman"/>
          <w:sz w:val="24"/>
          <w:szCs w:val="24"/>
        </w:rPr>
        <w:t>To answer these questions,</w:t>
      </w:r>
      <w:r w:rsidR="00D15EB3" w:rsidRPr="005E11A8">
        <w:rPr>
          <w:rFonts w:ascii="Times New Roman" w:hAnsi="Times New Roman" w:cs="Times New Roman"/>
          <w:kern w:val="0"/>
          <w:sz w:val="24"/>
          <w:szCs w:val="24"/>
        </w:rPr>
        <w:t xml:space="preserve"> </w:t>
      </w:r>
      <w:r w:rsidR="0012732B" w:rsidRPr="005E11A8">
        <w:rPr>
          <w:rFonts w:ascii="Times New Roman" w:hAnsi="Times New Roman" w:cs="Times New Roman"/>
          <w:sz w:val="24"/>
          <w:szCs w:val="24"/>
        </w:rPr>
        <w:t>in</w:t>
      </w:r>
      <w:r w:rsidR="000C1647" w:rsidRPr="005E11A8">
        <w:rPr>
          <w:rFonts w:ascii="Times New Roman" w:hAnsi="Times New Roman" w:cs="Times New Roman"/>
          <w:sz w:val="24"/>
          <w:szCs w:val="24"/>
        </w:rPr>
        <w:t xml:space="preserve"> Experiment 1</w:t>
      </w:r>
      <w:r w:rsidR="007A6695" w:rsidRPr="005E11A8">
        <w:rPr>
          <w:rFonts w:ascii="Times New Roman" w:hAnsi="Times New Roman" w:cs="Times New Roman"/>
          <w:sz w:val="24"/>
          <w:szCs w:val="24"/>
        </w:rPr>
        <w:t>,</w:t>
      </w:r>
      <w:r w:rsidR="008C77B3" w:rsidRPr="005E11A8">
        <w:rPr>
          <w:rFonts w:ascii="Times New Roman" w:hAnsi="Times New Roman" w:cs="Times New Roman"/>
          <w:sz w:val="24"/>
          <w:szCs w:val="24"/>
        </w:rPr>
        <w:t xml:space="preserve"> </w:t>
      </w:r>
      <w:r w:rsidR="0012732B" w:rsidRPr="005E11A8">
        <w:rPr>
          <w:rFonts w:ascii="Times New Roman" w:hAnsi="Times New Roman" w:cs="Times New Roman"/>
          <w:sz w:val="24"/>
          <w:szCs w:val="24"/>
        </w:rPr>
        <w:t xml:space="preserve">we </w:t>
      </w:r>
      <w:r w:rsidR="00C62CB5" w:rsidRPr="005E11A8">
        <w:rPr>
          <w:rFonts w:ascii="Times New Roman" w:hAnsi="Times New Roman" w:cs="Times New Roman"/>
          <w:kern w:val="0"/>
          <w:sz w:val="24"/>
          <w:szCs w:val="24"/>
        </w:rPr>
        <w:t xml:space="preserve">first tested </w:t>
      </w:r>
      <w:r w:rsidR="001E0A08" w:rsidRPr="005E11A8">
        <w:rPr>
          <w:rFonts w:ascii="Times New Roman" w:hAnsi="Times New Roman" w:cs="Times New Roman"/>
          <w:kern w:val="0"/>
          <w:sz w:val="24"/>
          <w:szCs w:val="24"/>
        </w:rPr>
        <w:t xml:space="preserve">how </w:t>
      </w:r>
      <w:r w:rsidR="004733A6" w:rsidRPr="005E11A8">
        <w:rPr>
          <w:rFonts w:ascii="Times New Roman" w:hAnsi="Times New Roman" w:cs="Times New Roman"/>
          <w:kern w:val="0"/>
          <w:sz w:val="24"/>
          <w:szCs w:val="24"/>
        </w:rPr>
        <w:t>memory of</w:t>
      </w:r>
      <w:r w:rsidR="00D15EB3" w:rsidRPr="005E11A8">
        <w:rPr>
          <w:rFonts w:ascii="Times New Roman" w:hAnsi="Times New Roman" w:cs="Times New Roman"/>
          <w:kern w:val="0"/>
          <w:sz w:val="24"/>
          <w:szCs w:val="24"/>
        </w:rPr>
        <w:t xml:space="preserve"> rigid</w:t>
      </w:r>
      <w:r w:rsidR="004733A6" w:rsidRPr="005E11A8">
        <w:rPr>
          <w:rFonts w:ascii="Times New Roman" w:hAnsi="Times New Roman" w:cs="Times New Roman"/>
          <w:kern w:val="0"/>
          <w:sz w:val="24"/>
          <w:szCs w:val="24"/>
        </w:rPr>
        <w:t>ly</w:t>
      </w:r>
      <w:r w:rsidR="00D15EB3" w:rsidRPr="005E11A8">
        <w:rPr>
          <w:rFonts w:ascii="Times New Roman" w:hAnsi="Times New Roman" w:cs="Times New Roman"/>
          <w:kern w:val="0"/>
          <w:sz w:val="24"/>
          <w:szCs w:val="24"/>
        </w:rPr>
        <w:t xml:space="preserve"> and </w:t>
      </w:r>
      <w:r w:rsidR="004733A6" w:rsidRPr="005E11A8">
        <w:rPr>
          <w:rFonts w:ascii="Times New Roman" w:hAnsi="Times New Roman" w:cs="Times New Roman"/>
          <w:kern w:val="0"/>
          <w:sz w:val="24"/>
          <w:szCs w:val="24"/>
        </w:rPr>
        <w:t>elastically moving faces</w:t>
      </w:r>
      <w:r w:rsidR="00391D62" w:rsidRPr="005E11A8">
        <w:rPr>
          <w:rFonts w:ascii="Times New Roman" w:hAnsi="Times New Roman" w:cs="Times New Roman"/>
          <w:kern w:val="0"/>
          <w:sz w:val="24"/>
          <w:szCs w:val="24"/>
        </w:rPr>
        <w:t xml:space="preserve"> differ from each other and differ from </w:t>
      </w:r>
      <w:r w:rsidR="00DE2450" w:rsidRPr="005E11A8">
        <w:rPr>
          <w:rFonts w:ascii="Times New Roman" w:hAnsi="Times New Roman" w:cs="Times New Roman"/>
          <w:kern w:val="0"/>
          <w:sz w:val="24"/>
          <w:szCs w:val="24"/>
        </w:rPr>
        <w:t xml:space="preserve">memory of </w:t>
      </w:r>
      <w:r w:rsidR="00391D62" w:rsidRPr="005E11A8">
        <w:rPr>
          <w:rFonts w:ascii="Times New Roman" w:hAnsi="Times New Roman" w:cs="Times New Roman"/>
          <w:kern w:val="0"/>
          <w:sz w:val="24"/>
          <w:szCs w:val="24"/>
        </w:rPr>
        <w:t>static faces</w:t>
      </w:r>
      <w:r w:rsidR="00DE2450" w:rsidRPr="005E11A8">
        <w:rPr>
          <w:rFonts w:ascii="Times New Roman" w:hAnsi="Times New Roman" w:cs="Times New Roman"/>
          <w:kern w:val="0"/>
          <w:sz w:val="24"/>
          <w:szCs w:val="24"/>
        </w:rPr>
        <w:t>.</w:t>
      </w:r>
      <w:r w:rsidR="000C1647" w:rsidRPr="005E11A8">
        <w:rPr>
          <w:rFonts w:ascii="Times New Roman" w:hAnsi="Times New Roman" w:cs="Times New Roman"/>
          <w:kern w:val="0"/>
          <w:sz w:val="24"/>
          <w:szCs w:val="24"/>
        </w:rPr>
        <w:t xml:space="preserve"> </w:t>
      </w:r>
      <w:r w:rsidR="00BF72F9" w:rsidRPr="005E11A8">
        <w:rPr>
          <w:rFonts w:ascii="Times New Roman" w:hAnsi="Times New Roman" w:cs="Times New Roman"/>
          <w:kern w:val="0"/>
          <w:sz w:val="24"/>
          <w:szCs w:val="24"/>
        </w:rPr>
        <w:t xml:space="preserve">As previous studies </w:t>
      </w:r>
      <w:r w:rsidR="00EE53BA" w:rsidRPr="005E11A8">
        <w:rPr>
          <w:rFonts w:ascii="Times New Roman" w:hAnsi="Times New Roman" w:cs="Times New Roman"/>
          <w:kern w:val="0"/>
          <w:sz w:val="24"/>
          <w:szCs w:val="24"/>
        </w:rPr>
        <w:t>showed mixed effect</w:t>
      </w:r>
      <w:r w:rsidR="0045010B" w:rsidRPr="005E11A8">
        <w:rPr>
          <w:rFonts w:ascii="Times New Roman" w:hAnsi="Times New Roman" w:cs="Times New Roman"/>
          <w:kern w:val="0"/>
          <w:sz w:val="24"/>
          <w:szCs w:val="24"/>
        </w:rPr>
        <w:t>s</w:t>
      </w:r>
      <w:r w:rsidR="00EE53BA" w:rsidRPr="005E11A8">
        <w:rPr>
          <w:rFonts w:ascii="Times New Roman" w:hAnsi="Times New Roman" w:cs="Times New Roman"/>
          <w:kern w:val="0"/>
          <w:sz w:val="24"/>
          <w:szCs w:val="24"/>
        </w:rPr>
        <w:t xml:space="preserve"> of facial motion on own- and other-race faces </w:t>
      </w:r>
      <w:r w:rsidR="008B06B0" w:rsidRPr="005E11A8">
        <w:rPr>
          <w:rFonts w:ascii="Times New Roman" w:hAnsi="Times New Roman" w:cs="Times New Roman"/>
          <w:kern w:val="0"/>
          <w:sz w:val="24"/>
          <w:szCs w:val="24"/>
        </w:rPr>
        <w:t xml:space="preserve">with possible confounding of encoding time </w:t>
      </w:r>
      <w:r w:rsidR="00EE53BA" w:rsidRPr="005E11A8">
        <w:rPr>
          <w:rFonts w:ascii="Times New Roman" w:hAnsi="Times New Roman" w:cs="Times New Roman"/>
          <w:kern w:val="0"/>
          <w:sz w:val="24"/>
          <w:szCs w:val="24"/>
        </w:rPr>
        <w:t xml:space="preserve">(e.g., </w:t>
      </w:r>
      <w:r w:rsidR="008B06B0" w:rsidRPr="005E11A8">
        <w:rPr>
          <w:rFonts w:ascii="Times New Roman" w:hAnsi="Times New Roman" w:cs="Times New Roman"/>
          <w:sz w:val="24"/>
          <w:szCs w:val="24"/>
        </w:rPr>
        <w:t xml:space="preserve">2 s elastic motion in </w:t>
      </w:r>
      <w:r w:rsidR="00EE53BA" w:rsidRPr="005E11A8">
        <w:rPr>
          <w:rFonts w:ascii="Times New Roman" w:hAnsi="Times New Roman" w:cs="Times New Roman"/>
          <w:kern w:val="0"/>
          <w:sz w:val="24"/>
          <w:szCs w:val="24"/>
        </w:rPr>
        <w:t xml:space="preserve">Butcher et al. 2011; </w:t>
      </w:r>
      <w:r w:rsidR="008B06B0" w:rsidRPr="005E11A8">
        <w:rPr>
          <w:rFonts w:ascii="Times New Roman" w:hAnsi="Times New Roman" w:cs="Times New Roman"/>
          <w:sz w:val="24"/>
          <w:szCs w:val="24"/>
        </w:rPr>
        <w:t xml:space="preserve">8 s rigid motion in </w:t>
      </w:r>
      <w:r w:rsidR="00EE53BA" w:rsidRPr="005E11A8">
        <w:rPr>
          <w:rFonts w:ascii="Times New Roman" w:hAnsi="Times New Roman" w:cs="Times New Roman"/>
          <w:kern w:val="0"/>
          <w:sz w:val="24"/>
          <w:szCs w:val="24"/>
        </w:rPr>
        <w:t xml:space="preserve">Zhao et al., 2014), </w:t>
      </w:r>
      <w:r w:rsidR="00D00BAF" w:rsidRPr="005E11A8">
        <w:rPr>
          <w:rFonts w:ascii="Times New Roman" w:hAnsi="Times New Roman" w:cs="Times New Roman"/>
          <w:kern w:val="0"/>
          <w:sz w:val="24"/>
          <w:szCs w:val="24"/>
        </w:rPr>
        <w:t>we</w:t>
      </w:r>
      <w:r w:rsidR="000C0242" w:rsidRPr="005E11A8">
        <w:rPr>
          <w:rFonts w:ascii="Times New Roman" w:hAnsi="Times New Roman" w:cs="Times New Roman"/>
          <w:kern w:val="0"/>
          <w:sz w:val="24"/>
          <w:szCs w:val="24"/>
        </w:rPr>
        <w:t xml:space="preserve"> tested the effects of facial motion</w:t>
      </w:r>
      <w:r w:rsidR="008B06B0" w:rsidRPr="005E11A8">
        <w:rPr>
          <w:rFonts w:ascii="Times New Roman" w:hAnsi="Times New Roman" w:cs="Times New Roman"/>
          <w:kern w:val="0"/>
          <w:sz w:val="24"/>
          <w:szCs w:val="24"/>
        </w:rPr>
        <w:t xml:space="preserve"> and encoding time</w:t>
      </w:r>
      <w:r w:rsidR="000C0242" w:rsidRPr="005E11A8">
        <w:rPr>
          <w:rFonts w:ascii="Times New Roman" w:hAnsi="Times New Roman" w:cs="Times New Roman"/>
          <w:kern w:val="0"/>
          <w:sz w:val="24"/>
          <w:szCs w:val="24"/>
        </w:rPr>
        <w:t xml:space="preserve"> on both own- and other-race faces</w:t>
      </w:r>
      <w:r w:rsidR="008D3EB7" w:rsidRPr="005E11A8">
        <w:rPr>
          <w:rFonts w:ascii="Times New Roman" w:hAnsi="Times New Roman" w:cs="Times New Roman"/>
          <w:kern w:val="0"/>
          <w:sz w:val="24"/>
          <w:szCs w:val="24"/>
        </w:rPr>
        <w:t>.</w:t>
      </w:r>
      <w:r w:rsidR="003A07DB" w:rsidRPr="005E11A8">
        <w:rPr>
          <w:rFonts w:ascii="Times New Roman" w:hAnsi="Times New Roman" w:cs="Times New Roman"/>
          <w:kern w:val="0"/>
          <w:sz w:val="24"/>
          <w:szCs w:val="24"/>
        </w:rPr>
        <w:t xml:space="preserve"> </w:t>
      </w:r>
      <w:r w:rsidR="00F74372" w:rsidRPr="005E11A8">
        <w:rPr>
          <w:rFonts w:ascii="Times New Roman" w:hAnsi="Times New Roman" w:cs="Times New Roman"/>
          <w:kern w:val="0"/>
          <w:sz w:val="24"/>
          <w:szCs w:val="24"/>
        </w:rPr>
        <w:t xml:space="preserve">The results of Experiment 1 </w:t>
      </w:r>
      <w:r w:rsidR="00D57D2D" w:rsidRPr="005E11A8">
        <w:rPr>
          <w:rFonts w:ascii="Times New Roman" w:hAnsi="Times New Roman" w:cs="Times New Roman"/>
          <w:kern w:val="0"/>
          <w:sz w:val="24"/>
          <w:szCs w:val="24"/>
        </w:rPr>
        <w:t xml:space="preserve">thus </w:t>
      </w:r>
      <w:r w:rsidR="00C05AD4" w:rsidRPr="005E11A8">
        <w:rPr>
          <w:rFonts w:ascii="Times New Roman" w:hAnsi="Times New Roman" w:cs="Times New Roman"/>
          <w:kern w:val="0"/>
          <w:sz w:val="24"/>
          <w:szCs w:val="24"/>
        </w:rPr>
        <w:t>helped</w:t>
      </w:r>
      <w:r w:rsidR="0060732A" w:rsidRPr="005E11A8">
        <w:rPr>
          <w:rFonts w:ascii="Times New Roman" w:hAnsi="Times New Roman" w:cs="Times New Roman"/>
          <w:kern w:val="0"/>
          <w:sz w:val="24"/>
          <w:szCs w:val="24"/>
        </w:rPr>
        <w:t xml:space="preserve"> </w:t>
      </w:r>
      <w:r w:rsidR="00F84F1A" w:rsidRPr="005E11A8">
        <w:rPr>
          <w:rFonts w:ascii="Times New Roman" w:hAnsi="Times New Roman" w:cs="Times New Roman"/>
          <w:sz w:val="24"/>
          <w:szCs w:val="24"/>
        </w:rPr>
        <w:t xml:space="preserve">establish the </w:t>
      </w:r>
      <w:r w:rsidR="00B40793" w:rsidRPr="005E11A8">
        <w:rPr>
          <w:rFonts w:ascii="Times New Roman" w:hAnsi="Times New Roman" w:cs="Times New Roman"/>
          <w:sz w:val="24"/>
          <w:szCs w:val="24"/>
        </w:rPr>
        <w:t>baseline</w:t>
      </w:r>
      <w:r w:rsidR="00C05AD4" w:rsidRPr="005E11A8">
        <w:rPr>
          <w:rFonts w:ascii="Times New Roman" w:hAnsi="Times New Roman" w:cs="Times New Roman"/>
          <w:sz w:val="24"/>
          <w:szCs w:val="24"/>
        </w:rPr>
        <w:t xml:space="preserve"> measure</w:t>
      </w:r>
      <w:r w:rsidR="00D00BAF" w:rsidRPr="005E11A8">
        <w:rPr>
          <w:rFonts w:ascii="Times New Roman" w:hAnsi="Times New Roman" w:cs="Times New Roman"/>
          <w:sz w:val="24"/>
          <w:szCs w:val="24"/>
        </w:rPr>
        <w:t>s</w:t>
      </w:r>
      <w:r w:rsidR="00C05AD4" w:rsidRPr="005E11A8">
        <w:rPr>
          <w:rFonts w:ascii="Times New Roman" w:hAnsi="Times New Roman" w:cs="Times New Roman"/>
          <w:sz w:val="24"/>
          <w:szCs w:val="24"/>
        </w:rPr>
        <w:t xml:space="preserve"> of</w:t>
      </w:r>
      <w:r w:rsidR="00D57D2D" w:rsidRPr="005E11A8">
        <w:rPr>
          <w:rFonts w:ascii="Times New Roman" w:hAnsi="Times New Roman" w:cs="Times New Roman"/>
          <w:sz w:val="24"/>
          <w:szCs w:val="24"/>
        </w:rPr>
        <w:t xml:space="preserve"> the effect of facial motion on face memory</w:t>
      </w:r>
      <w:r w:rsidR="00DB73C9" w:rsidRPr="005E11A8">
        <w:rPr>
          <w:rFonts w:ascii="Times New Roman" w:hAnsi="Times New Roman" w:cs="Times New Roman"/>
          <w:sz w:val="24"/>
          <w:szCs w:val="24"/>
        </w:rPr>
        <w:t>.</w:t>
      </w:r>
      <w:r w:rsidR="002B0D11" w:rsidRPr="005E11A8">
        <w:rPr>
          <w:rFonts w:ascii="Times New Roman" w:hAnsi="Times New Roman" w:cs="Times New Roman"/>
          <w:sz w:val="24"/>
          <w:szCs w:val="24"/>
        </w:rPr>
        <w:t xml:space="preserve"> </w:t>
      </w:r>
    </w:p>
    <w:bookmarkEnd w:id="15"/>
    <w:p w14:paraId="1530E97B" w14:textId="435CD242" w:rsidR="00BD6EB2" w:rsidRPr="005E11A8" w:rsidRDefault="007D533F">
      <w:pPr>
        <w:spacing w:line="360" w:lineRule="auto"/>
        <w:ind w:firstLineChars="200" w:firstLine="480"/>
        <w:rPr>
          <w:rFonts w:ascii="Times New Roman" w:hAnsi="Times New Roman" w:cs="Times New Roman"/>
          <w:kern w:val="0"/>
          <w:sz w:val="24"/>
          <w:szCs w:val="24"/>
        </w:rPr>
      </w:pPr>
      <w:r w:rsidRPr="005E11A8">
        <w:rPr>
          <w:rFonts w:ascii="Times New Roman" w:hAnsi="Times New Roman" w:cs="Times New Roman"/>
          <w:sz w:val="24"/>
          <w:szCs w:val="24"/>
        </w:rPr>
        <w:t xml:space="preserve">In Experiment 2, </w:t>
      </w:r>
      <w:r w:rsidR="002B0D11" w:rsidRPr="005E11A8">
        <w:rPr>
          <w:rFonts w:ascii="Times New Roman" w:hAnsi="Times New Roman" w:cs="Times New Roman"/>
          <w:sz w:val="24"/>
          <w:szCs w:val="24"/>
        </w:rPr>
        <w:t xml:space="preserve">we </w:t>
      </w:r>
      <w:r w:rsidRPr="005E11A8">
        <w:rPr>
          <w:rFonts w:ascii="Times New Roman" w:hAnsi="Times New Roman" w:cs="Times New Roman"/>
          <w:sz w:val="24"/>
          <w:szCs w:val="24"/>
        </w:rPr>
        <w:t xml:space="preserve">directly </w:t>
      </w:r>
      <w:r w:rsidR="002B0D11" w:rsidRPr="005E11A8">
        <w:rPr>
          <w:rFonts w:ascii="Times New Roman" w:hAnsi="Times New Roman" w:cs="Times New Roman"/>
          <w:sz w:val="24"/>
          <w:szCs w:val="24"/>
        </w:rPr>
        <w:t>manipulate</w:t>
      </w:r>
      <w:r w:rsidR="00AA507A" w:rsidRPr="005E11A8">
        <w:rPr>
          <w:rFonts w:ascii="Times New Roman" w:hAnsi="Times New Roman" w:cs="Times New Roman"/>
          <w:sz w:val="24"/>
          <w:szCs w:val="24"/>
        </w:rPr>
        <w:t>d</w:t>
      </w:r>
      <w:r w:rsidR="002B0D11" w:rsidRPr="005E11A8">
        <w:rPr>
          <w:rFonts w:ascii="Times New Roman" w:hAnsi="Times New Roman" w:cs="Times New Roman"/>
          <w:sz w:val="24"/>
          <w:szCs w:val="24"/>
        </w:rPr>
        <w:t xml:space="preserve"> and test</w:t>
      </w:r>
      <w:r w:rsidR="00AA507A" w:rsidRPr="005E11A8">
        <w:rPr>
          <w:rFonts w:ascii="Times New Roman" w:hAnsi="Times New Roman" w:cs="Times New Roman"/>
          <w:sz w:val="24"/>
          <w:szCs w:val="24"/>
        </w:rPr>
        <w:t>ed</w:t>
      </w:r>
      <w:r w:rsidR="002B0D11" w:rsidRPr="005E11A8">
        <w:rPr>
          <w:rFonts w:ascii="Times New Roman" w:hAnsi="Times New Roman" w:cs="Times New Roman"/>
          <w:sz w:val="24"/>
          <w:szCs w:val="24"/>
        </w:rPr>
        <w:t xml:space="preserve"> the </w:t>
      </w:r>
      <w:r w:rsidR="00642BD1" w:rsidRPr="005E11A8">
        <w:rPr>
          <w:rFonts w:ascii="Times New Roman" w:hAnsi="Times New Roman" w:cs="Times New Roman"/>
          <w:sz w:val="24"/>
          <w:szCs w:val="24"/>
        </w:rPr>
        <w:t>effect of</w:t>
      </w:r>
      <w:r w:rsidR="00AA507A" w:rsidRPr="005E11A8">
        <w:rPr>
          <w:rFonts w:ascii="Times New Roman" w:hAnsi="Times New Roman" w:cs="Times New Roman"/>
          <w:sz w:val="24"/>
          <w:szCs w:val="24"/>
        </w:rPr>
        <w:t xml:space="preserve"> eye gaze </w:t>
      </w:r>
      <w:r w:rsidR="00592B32" w:rsidRPr="005E11A8">
        <w:rPr>
          <w:rFonts w:ascii="Times New Roman" w:hAnsi="Times New Roman" w:cs="Times New Roman"/>
          <w:sz w:val="24"/>
          <w:szCs w:val="24"/>
        </w:rPr>
        <w:t>during</w:t>
      </w:r>
      <w:r w:rsidR="00762347" w:rsidRPr="005E11A8">
        <w:rPr>
          <w:rFonts w:ascii="Times New Roman" w:hAnsi="Times New Roman" w:cs="Times New Roman"/>
          <w:sz w:val="24"/>
          <w:szCs w:val="24"/>
        </w:rPr>
        <w:t xml:space="preserve"> learning</w:t>
      </w:r>
      <w:r w:rsidR="00F84F1A" w:rsidRPr="005E11A8">
        <w:rPr>
          <w:rFonts w:ascii="Times New Roman" w:hAnsi="Times New Roman" w:cs="Times New Roman"/>
          <w:sz w:val="24"/>
          <w:szCs w:val="24"/>
        </w:rPr>
        <w:t xml:space="preserve"> </w:t>
      </w:r>
      <w:bookmarkEnd w:id="13"/>
      <w:r w:rsidR="00592B32" w:rsidRPr="005E11A8">
        <w:rPr>
          <w:rFonts w:ascii="Times New Roman" w:hAnsi="Times New Roman" w:cs="Times New Roman"/>
          <w:kern w:val="0"/>
          <w:sz w:val="24"/>
          <w:szCs w:val="24"/>
        </w:rPr>
        <w:t xml:space="preserve">to </w:t>
      </w:r>
      <w:r w:rsidR="00D15EB3" w:rsidRPr="005E11A8">
        <w:rPr>
          <w:rFonts w:ascii="Times New Roman" w:hAnsi="Times New Roman" w:cs="Times New Roman"/>
          <w:kern w:val="0"/>
          <w:sz w:val="24"/>
          <w:szCs w:val="24"/>
        </w:rPr>
        <w:t>investigate whether gaze direction underlies different influences of rigid and elastic motion on face memory</w:t>
      </w:r>
      <w:r w:rsidR="00BF2CD1" w:rsidRPr="005E11A8">
        <w:rPr>
          <w:rFonts w:ascii="Times New Roman" w:hAnsi="Times New Roman" w:cs="Times New Roman"/>
          <w:kern w:val="0"/>
          <w:sz w:val="24"/>
          <w:szCs w:val="24"/>
        </w:rPr>
        <w:t>. Given that eye gaze</w:t>
      </w:r>
      <w:r w:rsidR="00643077" w:rsidRPr="005E11A8">
        <w:rPr>
          <w:rFonts w:ascii="Times New Roman" w:hAnsi="Times New Roman" w:cs="Times New Roman"/>
          <w:kern w:val="0"/>
          <w:sz w:val="24"/>
          <w:szCs w:val="24"/>
        </w:rPr>
        <w:t xml:space="preserve"> </w:t>
      </w:r>
      <w:r w:rsidR="007E311B" w:rsidRPr="005E11A8">
        <w:rPr>
          <w:rFonts w:ascii="Times New Roman" w:hAnsi="Times New Roman" w:cs="Times New Roman"/>
          <w:kern w:val="0"/>
          <w:sz w:val="24"/>
          <w:szCs w:val="24"/>
        </w:rPr>
        <w:t>has been shown to</w:t>
      </w:r>
      <w:r w:rsidR="00643077" w:rsidRPr="005E11A8">
        <w:rPr>
          <w:rFonts w:ascii="Times New Roman" w:hAnsi="Times New Roman" w:cs="Times New Roman"/>
          <w:kern w:val="0"/>
          <w:sz w:val="24"/>
          <w:szCs w:val="24"/>
        </w:rPr>
        <w:t xml:space="preserve"> affect own- and other-race face </w:t>
      </w:r>
      <w:r w:rsidR="007E311B" w:rsidRPr="005E11A8">
        <w:rPr>
          <w:rFonts w:ascii="Times New Roman" w:hAnsi="Times New Roman" w:cs="Times New Roman"/>
          <w:kern w:val="0"/>
          <w:sz w:val="24"/>
          <w:szCs w:val="24"/>
        </w:rPr>
        <w:t xml:space="preserve">processing </w:t>
      </w:r>
      <w:r w:rsidR="00643077" w:rsidRPr="005E11A8">
        <w:rPr>
          <w:rFonts w:ascii="Times New Roman" w:hAnsi="Times New Roman" w:cs="Times New Roman"/>
          <w:kern w:val="0"/>
          <w:sz w:val="24"/>
          <w:szCs w:val="24"/>
        </w:rPr>
        <w:t>differently (</w:t>
      </w:r>
      <w:r w:rsidR="00E70C35" w:rsidRPr="005E11A8">
        <w:rPr>
          <w:rFonts w:ascii="Times New Roman" w:hAnsi="Times New Roman" w:cs="Times New Roman"/>
          <w:sz w:val="24"/>
          <w:szCs w:val="24"/>
        </w:rPr>
        <w:t xml:space="preserve">e.g., Adams et al., 2010; </w:t>
      </w:r>
      <w:r w:rsidR="00A07D66" w:rsidRPr="005E11A8">
        <w:rPr>
          <w:rFonts w:ascii="Times New Roman" w:hAnsi="Times New Roman" w:cs="Times New Roman"/>
          <w:sz w:val="24"/>
          <w:szCs w:val="24"/>
        </w:rPr>
        <w:t>Goldinger et al., 2009; Kawakami et al., 2014;</w:t>
      </w:r>
      <w:r w:rsidR="00643077" w:rsidRPr="005E11A8">
        <w:rPr>
          <w:rFonts w:ascii="Times New Roman" w:hAnsi="Times New Roman" w:cs="Times New Roman"/>
          <w:kern w:val="0"/>
          <w:sz w:val="24"/>
          <w:szCs w:val="24"/>
        </w:rPr>
        <w:t xml:space="preserve"> </w:t>
      </w:r>
      <w:r w:rsidR="00A07D66" w:rsidRPr="005E11A8">
        <w:rPr>
          <w:rFonts w:ascii="Times New Roman" w:hAnsi="Times New Roman" w:cs="Times New Roman"/>
          <w:sz w:val="24"/>
          <w:szCs w:val="24"/>
        </w:rPr>
        <w:t>Sessa &amp; Dalmaso, 2016</w:t>
      </w:r>
      <w:r w:rsidR="00643077" w:rsidRPr="005E11A8">
        <w:rPr>
          <w:rFonts w:ascii="Times New Roman" w:hAnsi="Times New Roman" w:cs="Times New Roman"/>
          <w:kern w:val="0"/>
          <w:sz w:val="24"/>
          <w:szCs w:val="24"/>
        </w:rPr>
        <w:t>)</w:t>
      </w:r>
      <w:r w:rsidR="007E311B" w:rsidRPr="005E11A8">
        <w:rPr>
          <w:rFonts w:ascii="Times New Roman" w:hAnsi="Times New Roman" w:cs="Times New Roman"/>
          <w:kern w:val="0"/>
          <w:sz w:val="24"/>
          <w:szCs w:val="24"/>
        </w:rPr>
        <w:t xml:space="preserve">, </w:t>
      </w:r>
      <w:r w:rsidR="00AC242E" w:rsidRPr="005E11A8">
        <w:rPr>
          <w:rFonts w:ascii="Times New Roman" w:hAnsi="Times New Roman" w:cs="Times New Roman"/>
          <w:kern w:val="0"/>
          <w:sz w:val="24"/>
          <w:szCs w:val="24"/>
        </w:rPr>
        <w:t>we tested parti</w:t>
      </w:r>
      <w:r w:rsidR="00E65042" w:rsidRPr="005E11A8">
        <w:rPr>
          <w:rFonts w:ascii="Times New Roman" w:hAnsi="Times New Roman" w:cs="Times New Roman"/>
          <w:kern w:val="0"/>
          <w:sz w:val="24"/>
          <w:szCs w:val="24"/>
        </w:rPr>
        <w:t>cipants with own- and other-race</w:t>
      </w:r>
      <w:r w:rsidR="0058224C" w:rsidRPr="005E11A8">
        <w:rPr>
          <w:rFonts w:ascii="Times New Roman" w:hAnsi="Times New Roman" w:cs="Times New Roman"/>
          <w:kern w:val="0"/>
          <w:sz w:val="24"/>
          <w:szCs w:val="24"/>
        </w:rPr>
        <w:t xml:space="preserve"> faces</w:t>
      </w:r>
      <w:r w:rsidR="00B520B1" w:rsidRPr="005E11A8">
        <w:rPr>
          <w:rFonts w:ascii="Times New Roman" w:hAnsi="Times New Roman" w:cs="Times New Roman"/>
          <w:kern w:val="0"/>
          <w:sz w:val="24"/>
          <w:szCs w:val="24"/>
        </w:rPr>
        <w:t xml:space="preserve"> </w:t>
      </w:r>
      <w:r w:rsidR="005E11A8" w:rsidRPr="005E11A8">
        <w:rPr>
          <w:rFonts w:ascii="Times New Roman" w:hAnsi="Times New Roman" w:cs="Times New Roman" w:hint="eastAsia"/>
          <w:kern w:val="0"/>
          <w:sz w:val="24"/>
          <w:szCs w:val="24"/>
        </w:rPr>
        <w:t>separately</w:t>
      </w:r>
      <w:r w:rsidR="00B520B1" w:rsidRPr="005E11A8">
        <w:rPr>
          <w:rFonts w:ascii="Times New Roman" w:hAnsi="Times New Roman" w:cs="Times New Roman"/>
          <w:kern w:val="0"/>
          <w:sz w:val="24"/>
          <w:szCs w:val="24"/>
        </w:rPr>
        <w:t xml:space="preserve"> </w:t>
      </w:r>
      <w:r w:rsidR="00D15EB3" w:rsidRPr="005E11A8">
        <w:rPr>
          <w:rFonts w:ascii="Times New Roman" w:hAnsi="Times New Roman" w:cs="Times New Roman"/>
          <w:kern w:val="0"/>
          <w:sz w:val="24"/>
          <w:szCs w:val="24"/>
        </w:rPr>
        <w:t>(Experiment 2</w:t>
      </w:r>
      <w:r w:rsidR="00B520B1" w:rsidRPr="005E11A8">
        <w:rPr>
          <w:rFonts w:ascii="Times New Roman" w:hAnsi="Times New Roman" w:cs="Times New Roman"/>
          <w:kern w:val="0"/>
          <w:sz w:val="24"/>
          <w:szCs w:val="24"/>
        </w:rPr>
        <w:t>A, 2B</w:t>
      </w:r>
      <w:r w:rsidR="00D15EB3" w:rsidRPr="005E11A8">
        <w:rPr>
          <w:rFonts w:ascii="Times New Roman" w:hAnsi="Times New Roman" w:cs="Times New Roman"/>
          <w:kern w:val="0"/>
          <w:sz w:val="24"/>
          <w:szCs w:val="24"/>
        </w:rPr>
        <w:t xml:space="preserve">). Lastly, </w:t>
      </w:r>
      <w:r w:rsidR="00226325" w:rsidRPr="005E11A8">
        <w:rPr>
          <w:rFonts w:ascii="Times New Roman" w:hAnsi="Times New Roman" w:cs="Times New Roman"/>
          <w:kern w:val="0"/>
          <w:sz w:val="24"/>
          <w:szCs w:val="24"/>
        </w:rPr>
        <w:t>Experiment 3</w:t>
      </w:r>
      <w:r w:rsidR="00D15EB3" w:rsidRPr="005E11A8">
        <w:rPr>
          <w:rFonts w:ascii="Times New Roman" w:hAnsi="Times New Roman" w:cs="Times New Roman"/>
          <w:kern w:val="0"/>
          <w:sz w:val="24"/>
          <w:szCs w:val="24"/>
        </w:rPr>
        <w:t xml:space="preserve"> </w:t>
      </w:r>
      <w:r w:rsidR="001B021C" w:rsidRPr="005E11A8">
        <w:rPr>
          <w:rFonts w:ascii="Times New Roman" w:hAnsi="Times New Roman" w:cs="Times New Roman"/>
          <w:kern w:val="0"/>
          <w:sz w:val="24"/>
          <w:szCs w:val="24"/>
        </w:rPr>
        <w:t xml:space="preserve">manipulated gaze directions </w:t>
      </w:r>
      <w:r w:rsidR="00922B0D" w:rsidRPr="005E11A8">
        <w:rPr>
          <w:rFonts w:ascii="Times New Roman" w:hAnsi="Times New Roman" w:cs="Times New Roman"/>
          <w:kern w:val="0"/>
          <w:sz w:val="24"/>
          <w:szCs w:val="24"/>
        </w:rPr>
        <w:t xml:space="preserve">both during learning and at test to </w:t>
      </w:r>
      <w:r w:rsidR="0051138A" w:rsidRPr="005E11A8">
        <w:rPr>
          <w:rFonts w:ascii="Times New Roman" w:hAnsi="Times New Roman" w:cs="Times New Roman"/>
          <w:kern w:val="0"/>
          <w:sz w:val="24"/>
          <w:szCs w:val="24"/>
        </w:rPr>
        <w:t xml:space="preserve">further </w:t>
      </w:r>
      <w:r w:rsidR="007A6695" w:rsidRPr="005E11A8">
        <w:rPr>
          <w:rFonts w:ascii="Times New Roman" w:hAnsi="Times New Roman" w:cs="Times New Roman"/>
          <w:kern w:val="0"/>
          <w:sz w:val="24"/>
          <w:szCs w:val="24"/>
        </w:rPr>
        <w:t>examine</w:t>
      </w:r>
      <w:r w:rsidR="00D15EB3" w:rsidRPr="005E11A8">
        <w:rPr>
          <w:rFonts w:ascii="Times New Roman" w:hAnsi="Times New Roman" w:cs="Times New Roman"/>
          <w:kern w:val="0"/>
          <w:sz w:val="24"/>
          <w:szCs w:val="24"/>
        </w:rPr>
        <w:t xml:space="preserve"> whether the effect of eye gaze </w:t>
      </w:r>
      <w:r w:rsidR="00BE64C1" w:rsidRPr="005E11A8">
        <w:rPr>
          <w:rFonts w:ascii="Times New Roman" w:hAnsi="Times New Roman" w:cs="Times New Roman"/>
          <w:kern w:val="0"/>
          <w:sz w:val="24"/>
          <w:szCs w:val="24"/>
        </w:rPr>
        <w:t xml:space="preserve">was </w:t>
      </w:r>
      <w:r w:rsidR="00A235AB" w:rsidRPr="005E11A8">
        <w:rPr>
          <w:rFonts w:ascii="Times New Roman" w:hAnsi="Times New Roman" w:cs="Times New Roman"/>
          <w:kern w:val="0"/>
          <w:sz w:val="24"/>
          <w:szCs w:val="24"/>
        </w:rPr>
        <w:t xml:space="preserve">driven by </w:t>
      </w:r>
      <w:r w:rsidR="00922B0D" w:rsidRPr="005E11A8">
        <w:rPr>
          <w:rFonts w:ascii="Times New Roman" w:hAnsi="Times New Roman" w:cs="Times New Roman"/>
          <w:kern w:val="0"/>
          <w:sz w:val="24"/>
          <w:szCs w:val="24"/>
        </w:rPr>
        <w:t xml:space="preserve">gaze direction </w:t>
      </w:r>
      <w:r w:rsidR="00B20AF5" w:rsidRPr="005E11A8">
        <w:rPr>
          <w:rFonts w:ascii="Times New Roman" w:hAnsi="Times New Roman" w:cs="Times New Roman"/>
          <w:kern w:val="0"/>
          <w:sz w:val="24"/>
          <w:szCs w:val="24"/>
        </w:rPr>
        <w:t xml:space="preserve">at encoding or by </w:t>
      </w:r>
      <w:r w:rsidR="00A235AB" w:rsidRPr="005E11A8">
        <w:rPr>
          <w:rFonts w:ascii="Times New Roman" w:hAnsi="Times New Roman" w:cs="Times New Roman"/>
          <w:kern w:val="0"/>
          <w:sz w:val="24"/>
          <w:szCs w:val="24"/>
        </w:rPr>
        <w:t>the congruen</w:t>
      </w:r>
      <w:r w:rsidR="00B37B2D" w:rsidRPr="005E11A8">
        <w:rPr>
          <w:rFonts w:ascii="Times New Roman" w:hAnsi="Times New Roman" w:cs="Times New Roman"/>
          <w:kern w:val="0"/>
          <w:sz w:val="24"/>
          <w:szCs w:val="24"/>
        </w:rPr>
        <w:t>cy of</w:t>
      </w:r>
      <w:r w:rsidR="00A235AB" w:rsidRPr="005E11A8">
        <w:rPr>
          <w:rFonts w:ascii="Times New Roman" w:hAnsi="Times New Roman" w:cs="Times New Roman"/>
          <w:kern w:val="0"/>
          <w:sz w:val="24"/>
          <w:szCs w:val="24"/>
        </w:rPr>
        <w:t xml:space="preserve"> gaze</w:t>
      </w:r>
      <w:r w:rsidR="00BC54FA" w:rsidRPr="005E11A8">
        <w:rPr>
          <w:rFonts w:ascii="Times New Roman" w:hAnsi="Times New Roman" w:cs="Times New Roman"/>
          <w:kern w:val="0"/>
          <w:sz w:val="24"/>
          <w:szCs w:val="24"/>
        </w:rPr>
        <w:t xml:space="preserve"> direction</w:t>
      </w:r>
      <w:r w:rsidR="00A235AB" w:rsidRPr="005E11A8">
        <w:rPr>
          <w:rFonts w:ascii="Times New Roman" w:hAnsi="Times New Roman" w:cs="Times New Roman"/>
          <w:kern w:val="0"/>
          <w:sz w:val="24"/>
          <w:szCs w:val="24"/>
        </w:rPr>
        <w:t>s</w:t>
      </w:r>
      <w:r w:rsidR="00BC54FA" w:rsidRPr="005E11A8">
        <w:rPr>
          <w:rFonts w:ascii="Times New Roman" w:hAnsi="Times New Roman" w:cs="Times New Roman"/>
          <w:kern w:val="0"/>
          <w:sz w:val="24"/>
          <w:szCs w:val="24"/>
        </w:rPr>
        <w:t xml:space="preserve"> </w:t>
      </w:r>
      <w:r w:rsidR="00B20AF5" w:rsidRPr="005E11A8">
        <w:rPr>
          <w:rFonts w:ascii="Times New Roman" w:hAnsi="Times New Roman" w:cs="Times New Roman"/>
          <w:kern w:val="0"/>
          <w:sz w:val="24"/>
          <w:szCs w:val="24"/>
        </w:rPr>
        <w:t>across</w:t>
      </w:r>
      <w:r w:rsidR="00D15EB3" w:rsidRPr="005E11A8">
        <w:rPr>
          <w:rFonts w:ascii="Times New Roman" w:hAnsi="Times New Roman" w:cs="Times New Roman"/>
          <w:kern w:val="0"/>
          <w:sz w:val="24"/>
          <w:szCs w:val="24"/>
        </w:rPr>
        <w:t xml:space="preserve"> learning </w:t>
      </w:r>
      <w:r w:rsidR="00170333" w:rsidRPr="005E11A8">
        <w:rPr>
          <w:rFonts w:ascii="Times New Roman" w:hAnsi="Times New Roman" w:cs="Times New Roman"/>
          <w:kern w:val="0"/>
          <w:sz w:val="24"/>
          <w:szCs w:val="24"/>
        </w:rPr>
        <w:t xml:space="preserve">and </w:t>
      </w:r>
      <w:r w:rsidR="00D15EB3" w:rsidRPr="005E11A8">
        <w:rPr>
          <w:rFonts w:ascii="Times New Roman" w:hAnsi="Times New Roman" w:cs="Times New Roman"/>
          <w:kern w:val="0"/>
          <w:sz w:val="24"/>
          <w:szCs w:val="24"/>
        </w:rPr>
        <w:t>test</w:t>
      </w:r>
      <w:r w:rsidR="003A08D7" w:rsidRPr="005E11A8">
        <w:rPr>
          <w:rFonts w:ascii="Times New Roman" w:hAnsi="Times New Roman" w:cs="Times New Roman"/>
          <w:kern w:val="0"/>
          <w:sz w:val="24"/>
          <w:szCs w:val="24"/>
        </w:rPr>
        <w:t xml:space="preserve">. </w:t>
      </w:r>
      <w:r w:rsidR="00D15EB3" w:rsidRPr="005E11A8">
        <w:rPr>
          <w:rFonts w:ascii="Times New Roman" w:hAnsi="Times New Roman" w:cs="Times New Roman"/>
          <w:kern w:val="0"/>
          <w:sz w:val="24"/>
          <w:szCs w:val="24"/>
        </w:rPr>
        <w:t>These experiments</w:t>
      </w:r>
      <w:r w:rsidR="005C7668" w:rsidRPr="005E11A8">
        <w:rPr>
          <w:rFonts w:ascii="Times New Roman" w:hAnsi="Times New Roman" w:cs="Times New Roman"/>
          <w:kern w:val="0"/>
          <w:sz w:val="24"/>
          <w:szCs w:val="24"/>
        </w:rPr>
        <w:t>, to our knowledge,</w:t>
      </w:r>
      <w:r w:rsidR="00D15EB3" w:rsidRPr="005E11A8">
        <w:rPr>
          <w:rFonts w:ascii="Times New Roman" w:hAnsi="Times New Roman" w:cs="Times New Roman"/>
          <w:kern w:val="0"/>
          <w:sz w:val="24"/>
          <w:szCs w:val="24"/>
        </w:rPr>
        <w:t xml:space="preserve"> </w:t>
      </w:r>
      <w:r w:rsidR="00267EA1" w:rsidRPr="005E11A8">
        <w:rPr>
          <w:rFonts w:ascii="Times New Roman" w:hAnsi="Times New Roman" w:cs="Times New Roman"/>
          <w:kern w:val="0"/>
          <w:sz w:val="24"/>
          <w:szCs w:val="24"/>
        </w:rPr>
        <w:t xml:space="preserve">provided </w:t>
      </w:r>
      <w:r w:rsidR="00EC41FE" w:rsidRPr="005E11A8">
        <w:rPr>
          <w:rFonts w:ascii="Times New Roman" w:hAnsi="Times New Roman" w:cs="Times New Roman"/>
          <w:kern w:val="0"/>
          <w:sz w:val="24"/>
          <w:szCs w:val="24"/>
        </w:rPr>
        <w:t xml:space="preserve">the first </w:t>
      </w:r>
      <w:r w:rsidR="00D15EB3" w:rsidRPr="005E11A8">
        <w:rPr>
          <w:rFonts w:ascii="Times New Roman" w:hAnsi="Times New Roman" w:cs="Times New Roman"/>
          <w:kern w:val="0"/>
          <w:sz w:val="24"/>
          <w:szCs w:val="24"/>
        </w:rPr>
        <w:t xml:space="preserve">direct test of how gaze direction—one of the most significant social signals—modulates memory of dynamic faces. </w:t>
      </w:r>
      <w:bookmarkEnd w:id="7"/>
    </w:p>
    <w:p w14:paraId="7C76B022" w14:textId="77777777" w:rsidR="00224804" w:rsidRPr="005E11A8" w:rsidRDefault="00224804">
      <w:pPr>
        <w:spacing w:line="360" w:lineRule="auto"/>
        <w:ind w:firstLineChars="200" w:firstLine="480"/>
        <w:rPr>
          <w:rFonts w:ascii="Times New Roman" w:hAnsi="Times New Roman" w:cs="Times New Roman"/>
          <w:sz w:val="24"/>
          <w:szCs w:val="24"/>
        </w:rPr>
      </w:pPr>
    </w:p>
    <w:p w14:paraId="705002DB" w14:textId="1AAC2BF9" w:rsidR="00224804" w:rsidRPr="005E11A8" w:rsidRDefault="00D15EB3">
      <w:pPr>
        <w:widowControl/>
        <w:spacing w:line="360" w:lineRule="auto"/>
        <w:jc w:val="center"/>
        <w:rPr>
          <w:rFonts w:ascii="Times New Roman" w:hAnsi="Times New Roman" w:cs="Times New Roman"/>
          <w:b/>
          <w:sz w:val="24"/>
          <w:szCs w:val="24"/>
        </w:rPr>
      </w:pPr>
      <w:r w:rsidRPr="005E11A8">
        <w:rPr>
          <w:rFonts w:ascii="Times New Roman" w:hAnsi="Times New Roman" w:cs="Times New Roman"/>
          <w:b/>
          <w:sz w:val="24"/>
          <w:szCs w:val="24"/>
        </w:rPr>
        <w:t>Experiment 1</w:t>
      </w:r>
    </w:p>
    <w:p w14:paraId="325D9E08" w14:textId="77777777" w:rsidR="00DD77C6" w:rsidRPr="005E11A8" w:rsidRDefault="00DD77C6">
      <w:pPr>
        <w:widowControl/>
        <w:spacing w:line="360" w:lineRule="auto"/>
        <w:jc w:val="center"/>
        <w:rPr>
          <w:rFonts w:ascii="Times New Roman" w:hAnsi="Times New Roman" w:cs="Times New Roman"/>
          <w:b/>
          <w:sz w:val="24"/>
          <w:szCs w:val="24"/>
        </w:rPr>
      </w:pPr>
    </w:p>
    <w:p w14:paraId="3717D0BA" w14:textId="531DE277" w:rsidR="00224804" w:rsidRPr="005E11A8" w:rsidRDefault="00D15EB3">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kern w:val="0"/>
          <w:sz w:val="24"/>
          <w:szCs w:val="24"/>
        </w:rPr>
        <w:t xml:space="preserve">Experiment 1 aimed to establish the effect of rigid and elastic facial motion on face </w:t>
      </w:r>
      <w:r w:rsidR="003C1264" w:rsidRPr="005E11A8">
        <w:rPr>
          <w:rFonts w:ascii="Times New Roman" w:hAnsi="Times New Roman" w:cs="Times New Roman"/>
          <w:sz w:val="24"/>
          <w:szCs w:val="24"/>
        </w:rPr>
        <w:t>memory</w:t>
      </w:r>
      <w:r w:rsidR="0038389C" w:rsidRPr="005E11A8">
        <w:rPr>
          <w:rFonts w:ascii="Times New Roman" w:hAnsi="Times New Roman" w:cs="Times New Roman"/>
          <w:sz w:val="24"/>
          <w:szCs w:val="24"/>
        </w:rPr>
        <w:t xml:space="preserve"> and whether the effect </w:t>
      </w:r>
      <w:r w:rsidR="6B4DE53E" w:rsidRPr="005E11A8">
        <w:rPr>
          <w:rFonts w:ascii="Times New Roman" w:hAnsi="Times New Roman" w:cs="Times New Roman"/>
          <w:sz w:val="24"/>
          <w:szCs w:val="24"/>
        </w:rPr>
        <w:t>generalizes</w:t>
      </w:r>
      <w:r w:rsidR="0038389C" w:rsidRPr="005E11A8">
        <w:rPr>
          <w:rFonts w:ascii="Times New Roman" w:hAnsi="Times New Roman" w:cs="Times New Roman"/>
          <w:sz w:val="24"/>
          <w:szCs w:val="24"/>
        </w:rPr>
        <w:t xml:space="preserve"> </w:t>
      </w:r>
      <w:r w:rsidR="006E03E8" w:rsidRPr="005E11A8">
        <w:rPr>
          <w:rFonts w:ascii="Times New Roman" w:hAnsi="Times New Roman" w:cs="Times New Roman"/>
          <w:sz w:val="24"/>
          <w:szCs w:val="24"/>
        </w:rPr>
        <w:t xml:space="preserve">across </w:t>
      </w:r>
      <w:r w:rsidR="0038389C" w:rsidRPr="005E11A8">
        <w:rPr>
          <w:rFonts w:ascii="Times New Roman" w:hAnsi="Times New Roman" w:cs="Times New Roman"/>
          <w:sz w:val="24"/>
          <w:szCs w:val="24"/>
        </w:rPr>
        <w:t>own- and other-ra</w:t>
      </w:r>
      <w:r w:rsidR="006E03E8" w:rsidRPr="005E11A8">
        <w:rPr>
          <w:rFonts w:ascii="Times New Roman" w:hAnsi="Times New Roman" w:cs="Times New Roman"/>
          <w:sz w:val="24"/>
          <w:szCs w:val="24"/>
        </w:rPr>
        <w:t>ce faces</w:t>
      </w:r>
      <w:r w:rsidR="00AF6C89" w:rsidRPr="005E11A8">
        <w:rPr>
          <w:rFonts w:ascii="Times New Roman" w:hAnsi="Times New Roman" w:cs="Times New Roman"/>
          <w:sz w:val="24"/>
          <w:szCs w:val="24"/>
        </w:rPr>
        <w:t xml:space="preserve"> and across short and long encoding </w:t>
      </w:r>
      <w:r w:rsidR="009833D6" w:rsidRPr="005E11A8">
        <w:rPr>
          <w:rFonts w:ascii="Times New Roman" w:hAnsi="Times New Roman" w:cs="Times New Roman"/>
          <w:sz w:val="24"/>
          <w:szCs w:val="24"/>
        </w:rPr>
        <w:t>time</w:t>
      </w:r>
      <w:r w:rsidR="00202AB1" w:rsidRPr="005E11A8">
        <w:rPr>
          <w:rFonts w:ascii="Times New Roman" w:hAnsi="Times New Roman" w:cs="Times New Roman"/>
          <w:sz w:val="24"/>
          <w:szCs w:val="24"/>
        </w:rPr>
        <w:t>s</w:t>
      </w:r>
      <w:r w:rsidRPr="005E11A8">
        <w:rPr>
          <w:rFonts w:ascii="Times New Roman" w:hAnsi="Times New Roman" w:cs="Times New Roman"/>
          <w:kern w:val="0"/>
          <w:sz w:val="24"/>
          <w:szCs w:val="24"/>
        </w:rPr>
        <w:t xml:space="preserve">. </w:t>
      </w:r>
      <w:r w:rsidR="00471399" w:rsidRPr="005E11A8">
        <w:rPr>
          <w:rFonts w:ascii="Times New Roman" w:hAnsi="Times New Roman" w:cs="Times New Roman"/>
          <w:sz w:val="24"/>
          <w:szCs w:val="24"/>
        </w:rPr>
        <w:t>Participants</w:t>
      </w:r>
      <w:r w:rsidR="00611B16" w:rsidRPr="005E11A8">
        <w:rPr>
          <w:rFonts w:ascii="Times New Roman" w:hAnsi="Times New Roman" w:cs="Times New Roman"/>
          <w:sz w:val="24"/>
          <w:szCs w:val="24"/>
        </w:rPr>
        <w:t xml:space="preserve"> </w:t>
      </w:r>
      <w:r w:rsidR="0060671C" w:rsidRPr="005E11A8">
        <w:rPr>
          <w:rFonts w:ascii="Times New Roman" w:hAnsi="Times New Roman" w:cs="Times New Roman"/>
          <w:sz w:val="24"/>
          <w:szCs w:val="24"/>
        </w:rPr>
        <w:t xml:space="preserve">first </w:t>
      </w:r>
      <w:r w:rsidR="00471399" w:rsidRPr="005E11A8">
        <w:rPr>
          <w:rFonts w:ascii="Times New Roman" w:hAnsi="Times New Roman" w:cs="Times New Roman"/>
          <w:sz w:val="24"/>
          <w:szCs w:val="24"/>
        </w:rPr>
        <w:t xml:space="preserve">learned </w:t>
      </w:r>
      <w:r w:rsidR="00315A18" w:rsidRPr="005E11A8">
        <w:rPr>
          <w:rFonts w:ascii="Times New Roman" w:hAnsi="Times New Roman" w:cs="Times New Roman"/>
          <w:sz w:val="24"/>
          <w:szCs w:val="24"/>
        </w:rPr>
        <w:t xml:space="preserve">two sets of </w:t>
      </w:r>
      <w:r w:rsidR="009331E6" w:rsidRPr="005E11A8">
        <w:rPr>
          <w:rFonts w:ascii="Times New Roman" w:hAnsi="Times New Roman" w:cs="Times New Roman"/>
          <w:sz w:val="24"/>
          <w:szCs w:val="24"/>
        </w:rPr>
        <w:t>Chinese</w:t>
      </w:r>
      <w:r w:rsidR="00315A18" w:rsidRPr="005E11A8">
        <w:rPr>
          <w:rFonts w:ascii="Times New Roman" w:hAnsi="Times New Roman" w:cs="Times New Roman"/>
          <w:sz w:val="24"/>
          <w:szCs w:val="24"/>
        </w:rPr>
        <w:t xml:space="preserve"> and</w:t>
      </w:r>
      <w:r w:rsidR="0059606F" w:rsidRPr="005E11A8">
        <w:rPr>
          <w:rFonts w:ascii="Times New Roman" w:hAnsi="Times New Roman" w:cs="Times New Roman"/>
          <w:sz w:val="24"/>
          <w:szCs w:val="24"/>
        </w:rPr>
        <w:t xml:space="preserve"> European</w:t>
      </w:r>
      <w:r w:rsidR="00315A18" w:rsidRPr="005E11A8">
        <w:rPr>
          <w:rFonts w:ascii="Times New Roman" w:hAnsi="Times New Roman" w:cs="Times New Roman"/>
          <w:sz w:val="24"/>
          <w:szCs w:val="24"/>
        </w:rPr>
        <w:t xml:space="preserve"> faces</w:t>
      </w:r>
      <w:r w:rsidR="009833D6" w:rsidRPr="005E11A8">
        <w:rPr>
          <w:rFonts w:ascii="Times New Roman" w:hAnsi="Times New Roman" w:cs="Times New Roman"/>
          <w:sz w:val="24"/>
          <w:szCs w:val="24"/>
        </w:rPr>
        <w:t xml:space="preserve">, either </w:t>
      </w:r>
      <w:r w:rsidR="004F5298" w:rsidRPr="005E11A8">
        <w:rPr>
          <w:rFonts w:ascii="Times New Roman" w:hAnsi="Times New Roman" w:cs="Times New Roman"/>
          <w:sz w:val="24"/>
          <w:szCs w:val="24"/>
        </w:rPr>
        <w:t xml:space="preserve">with short or long display time, that </w:t>
      </w:r>
      <w:r w:rsidR="00202AB1" w:rsidRPr="005E11A8">
        <w:rPr>
          <w:rFonts w:ascii="Times New Roman" w:hAnsi="Times New Roman" w:cs="Times New Roman"/>
          <w:sz w:val="24"/>
          <w:szCs w:val="24"/>
        </w:rPr>
        <w:t xml:space="preserve">showed </w:t>
      </w:r>
      <w:r w:rsidR="0059606F" w:rsidRPr="005E11A8">
        <w:rPr>
          <w:rFonts w:ascii="Times New Roman" w:hAnsi="Times New Roman" w:cs="Times New Roman"/>
          <w:sz w:val="24"/>
          <w:szCs w:val="24"/>
        </w:rPr>
        <w:t xml:space="preserve">either </w:t>
      </w:r>
      <w:r w:rsidR="0060671C" w:rsidRPr="005E11A8">
        <w:rPr>
          <w:rFonts w:ascii="Times New Roman" w:hAnsi="Times New Roman" w:cs="Times New Roman"/>
          <w:sz w:val="24"/>
          <w:szCs w:val="24"/>
        </w:rPr>
        <w:t xml:space="preserve">rigid motion (i.e., rotating head in the depth plane), elastic motion (i.e., blinking eyes, opening and closing mouth), or as static images. Then </w:t>
      </w:r>
      <w:r w:rsidR="00576177" w:rsidRPr="005E11A8">
        <w:rPr>
          <w:rFonts w:ascii="Times New Roman" w:hAnsi="Times New Roman" w:cs="Times New Roman"/>
          <w:sz w:val="24"/>
          <w:szCs w:val="24"/>
        </w:rPr>
        <w:t>their memory of these faces was probed with an old/new recognition task</w:t>
      </w:r>
      <w:r w:rsidR="00611B16" w:rsidRPr="005E11A8">
        <w:rPr>
          <w:rFonts w:ascii="Times New Roman" w:hAnsi="Times New Roman" w:cs="Times New Roman"/>
          <w:sz w:val="24"/>
          <w:szCs w:val="24"/>
        </w:rPr>
        <w:t xml:space="preserve">. </w:t>
      </w:r>
    </w:p>
    <w:p w14:paraId="65B5FA12" w14:textId="144F6AF1" w:rsidR="000C7BCE" w:rsidRPr="005E11A8" w:rsidRDefault="000C7BCE" w:rsidP="004D792E">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kern w:val="0"/>
          <w:sz w:val="24"/>
          <w:szCs w:val="24"/>
        </w:rPr>
        <w:t xml:space="preserve">To present dynamic faces, previous studies have used both simulated (e.g., apparent motion created by the rapid presentation of image series, e.g., Xiao et al, 2012; Zhao &amp; Bülthoff, 2017) and real facial motion (e.g., video recording of people smiling or talking, e.g., Bucher et al., 2011; </w:t>
      </w:r>
      <w:r w:rsidRPr="005E11A8">
        <w:rPr>
          <w:rFonts w:ascii="Times New Roman" w:hAnsi="Times New Roman" w:cs="Times New Roman"/>
          <w:sz w:val="24"/>
          <w:szCs w:val="24"/>
        </w:rPr>
        <w:t>Lander &amp; Bruce, 2003</w:t>
      </w:r>
      <w:r w:rsidRPr="005E11A8">
        <w:rPr>
          <w:rFonts w:ascii="Times New Roman" w:hAnsi="Times New Roman" w:cs="Times New Roman"/>
          <w:kern w:val="0"/>
          <w:sz w:val="24"/>
          <w:szCs w:val="24"/>
        </w:rPr>
        <w:t>). In the present study, we used highly controlled, simulated facial motion to control the potential influence of motion-irrelevant information on face memory. Specifically, each of our dynamic face stimuli was created based on one static facial image, which was used to reconstruct a 3D face model based on machine learning algorithms implemented in the FaceGen Modeller Software (</w:t>
      </w:r>
      <w:r w:rsidR="003279D2" w:rsidRPr="005E11A8">
        <w:rPr>
          <w:rStyle w:val="Hyperlink"/>
          <w:rFonts w:ascii="Times New Roman" w:hAnsi="Times New Roman" w:cs="Times New Roman"/>
          <w:color w:val="auto"/>
          <w:sz w:val="24"/>
          <w:szCs w:val="24"/>
          <w:u w:val="none"/>
        </w:rPr>
        <w:t xml:space="preserve">Singular </w:t>
      </w:r>
      <w:r w:rsidRPr="005E11A8">
        <w:rPr>
          <w:rStyle w:val="Hyperlink"/>
          <w:rFonts w:ascii="Times New Roman" w:hAnsi="Times New Roman" w:cs="Times New Roman"/>
          <w:color w:val="auto"/>
          <w:sz w:val="24"/>
          <w:szCs w:val="24"/>
          <w:u w:val="none"/>
        </w:rPr>
        <w:t>Inversions, Canada). This ensured that dynamic faces and static faces shared the same invariant face features. W</w:t>
      </w:r>
      <w:r w:rsidRPr="005E11A8">
        <w:rPr>
          <w:rFonts w:ascii="Times New Roman" w:hAnsi="Times New Roman" w:cs="Times New Roman"/>
          <w:kern w:val="0"/>
          <w:sz w:val="24"/>
          <w:szCs w:val="24"/>
        </w:rPr>
        <w:t>e also standardized both rigid and non-rigid facial motion across our face stimuli. To do so, we created</w:t>
      </w:r>
      <w:r w:rsidRPr="005E11A8">
        <w:rPr>
          <w:rStyle w:val="Hyperlink"/>
          <w:rFonts w:ascii="Times New Roman" w:hAnsi="Times New Roman" w:cs="Times New Roman"/>
          <w:color w:val="auto"/>
          <w:sz w:val="24"/>
          <w:szCs w:val="24"/>
          <w:u w:val="none"/>
        </w:rPr>
        <w:t xml:space="preserve"> the same elastic/rigid facial movements for the same frame across all dynamic faces (see Methods below for details). This approach matched facial motion </w:t>
      </w:r>
      <w:r w:rsidRPr="005E11A8">
        <w:rPr>
          <w:rFonts w:ascii="Times New Roman" w:hAnsi="Times New Roman" w:cs="Times New Roman"/>
          <w:kern w:val="0"/>
          <w:sz w:val="24"/>
          <w:szCs w:val="24"/>
        </w:rPr>
        <w:t xml:space="preserve">between own- and other-race face stimuli and </w:t>
      </w:r>
      <w:r w:rsidRPr="005E11A8">
        <w:rPr>
          <w:rStyle w:val="Hyperlink"/>
          <w:rFonts w:ascii="Times New Roman" w:hAnsi="Times New Roman" w:cs="Times New Roman"/>
          <w:color w:val="auto"/>
          <w:sz w:val="24"/>
          <w:szCs w:val="24"/>
          <w:u w:val="none"/>
        </w:rPr>
        <w:t xml:space="preserve">across individual faces within each race. In comparison to real elastic facial motion, our manipulation eliminated potential idiosyncratic dynamic facial signatures (e.g., a person’s characteristic way of smiling). </w:t>
      </w:r>
      <w:r w:rsidRPr="005E11A8">
        <w:rPr>
          <w:rFonts w:ascii="Times New Roman" w:hAnsi="Times New Roman" w:cs="Times New Roman"/>
          <w:kern w:val="0"/>
          <w:sz w:val="24"/>
          <w:szCs w:val="24"/>
        </w:rPr>
        <w:t>If the facilitation effect of elastic facial motion on face memory is exclusively driven by such dynamic facial signatures, removing these signatures should weaken or eliminate the motion advantage.</w:t>
      </w:r>
    </w:p>
    <w:p w14:paraId="01DD2D66" w14:textId="1D1137AC" w:rsidR="00E71438" w:rsidRPr="005E11A8" w:rsidRDefault="00E45337" w:rsidP="00F02B57">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S</w:t>
      </w:r>
      <w:r w:rsidR="00686103" w:rsidRPr="005E11A8">
        <w:rPr>
          <w:rFonts w:ascii="Times New Roman" w:hAnsi="Times New Roman" w:cs="Times New Roman"/>
          <w:sz w:val="24"/>
          <w:szCs w:val="24"/>
        </w:rPr>
        <w:t xml:space="preserve">ince </w:t>
      </w:r>
      <w:r w:rsidR="0086788C" w:rsidRPr="005E11A8">
        <w:rPr>
          <w:rFonts w:ascii="Times New Roman" w:hAnsi="Times New Roman" w:cs="Times New Roman"/>
          <w:sz w:val="24"/>
          <w:szCs w:val="24"/>
        </w:rPr>
        <w:t xml:space="preserve">we </w:t>
      </w:r>
      <w:r w:rsidR="00463483" w:rsidRPr="005E11A8">
        <w:rPr>
          <w:rFonts w:ascii="Times New Roman" w:hAnsi="Times New Roman" w:cs="Times New Roman"/>
          <w:sz w:val="24"/>
          <w:szCs w:val="24"/>
        </w:rPr>
        <w:t>applied</w:t>
      </w:r>
      <w:r w:rsidR="0086788C" w:rsidRPr="005E11A8">
        <w:rPr>
          <w:rFonts w:ascii="Times New Roman" w:hAnsi="Times New Roman" w:cs="Times New Roman"/>
          <w:sz w:val="24"/>
          <w:szCs w:val="24"/>
        </w:rPr>
        <w:t xml:space="preserve"> the same </w:t>
      </w:r>
      <w:r w:rsidR="00463483" w:rsidRPr="005E11A8">
        <w:rPr>
          <w:rFonts w:ascii="Times New Roman" w:hAnsi="Times New Roman" w:cs="Times New Roman"/>
          <w:sz w:val="24"/>
          <w:szCs w:val="24"/>
        </w:rPr>
        <w:t xml:space="preserve">elastic </w:t>
      </w:r>
      <w:r w:rsidR="002C6B28" w:rsidRPr="005E11A8">
        <w:rPr>
          <w:rFonts w:ascii="Times New Roman" w:hAnsi="Times New Roman" w:cs="Times New Roman"/>
          <w:sz w:val="24"/>
          <w:szCs w:val="24"/>
        </w:rPr>
        <w:t>and</w:t>
      </w:r>
      <w:r w:rsidR="00463483" w:rsidRPr="005E11A8">
        <w:rPr>
          <w:rFonts w:ascii="Times New Roman" w:hAnsi="Times New Roman" w:cs="Times New Roman"/>
          <w:sz w:val="24"/>
          <w:szCs w:val="24"/>
        </w:rPr>
        <w:t xml:space="preserve"> rigid </w:t>
      </w:r>
      <w:r w:rsidR="0086788C" w:rsidRPr="005E11A8">
        <w:rPr>
          <w:rFonts w:ascii="Times New Roman" w:hAnsi="Times New Roman" w:cs="Times New Roman"/>
          <w:sz w:val="24"/>
          <w:szCs w:val="24"/>
        </w:rPr>
        <w:t xml:space="preserve">facial </w:t>
      </w:r>
      <w:r w:rsidR="00AD0888" w:rsidRPr="005E11A8">
        <w:rPr>
          <w:rFonts w:ascii="Times New Roman" w:hAnsi="Times New Roman" w:cs="Times New Roman"/>
          <w:sz w:val="24"/>
          <w:szCs w:val="24"/>
        </w:rPr>
        <w:t>motion</w:t>
      </w:r>
      <w:r w:rsidR="0086788C" w:rsidRPr="005E11A8">
        <w:rPr>
          <w:rFonts w:ascii="Times New Roman" w:hAnsi="Times New Roman" w:cs="Times New Roman"/>
          <w:sz w:val="24"/>
          <w:szCs w:val="24"/>
        </w:rPr>
        <w:t xml:space="preserve"> </w:t>
      </w:r>
      <w:r w:rsidR="00547F2D" w:rsidRPr="005E11A8">
        <w:rPr>
          <w:rFonts w:ascii="Times New Roman" w:hAnsi="Times New Roman" w:cs="Times New Roman"/>
          <w:sz w:val="24"/>
          <w:szCs w:val="24"/>
        </w:rPr>
        <w:t xml:space="preserve">to all faces </w:t>
      </w:r>
      <w:r w:rsidR="0086788C" w:rsidRPr="005E11A8">
        <w:rPr>
          <w:rFonts w:ascii="Times New Roman" w:hAnsi="Times New Roman" w:cs="Times New Roman"/>
          <w:sz w:val="24"/>
          <w:szCs w:val="24"/>
        </w:rPr>
        <w:t xml:space="preserve">(i.e., </w:t>
      </w:r>
      <w:r w:rsidR="00C26C5A" w:rsidRPr="005E11A8">
        <w:rPr>
          <w:rFonts w:ascii="Times New Roman" w:hAnsi="Times New Roman" w:cs="Times New Roman"/>
          <w:sz w:val="24"/>
          <w:szCs w:val="24"/>
        </w:rPr>
        <w:t>via</w:t>
      </w:r>
      <w:r w:rsidR="00AD0888" w:rsidRPr="005E11A8">
        <w:rPr>
          <w:rFonts w:ascii="Times New Roman" w:hAnsi="Times New Roman" w:cs="Times New Roman"/>
          <w:sz w:val="24"/>
          <w:szCs w:val="24"/>
        </w:rPr>
        <w:t xml:space="preserve"> </w:t>
      </w:r>
      <w:r w:rsidR="0086788C" w:rsidRPr="005E11A8">
        <w:rPr>
          <w:rFonts w:ascii="Times New Roman" w:hAnsi="Times New Roman" w:cs="Times New Roman"/>
          <w:sz w:val="24"/>
          <w:szCs w:val="24"/>
        </w:rPr>
        <w:t>the same parameters</w:t>
      </w:r>
      <w:r w:rsidR="00D5742A" w:rsidRPr="005E11A8">
        <w:rPr>
          <w:rFonts w:ascii="Times New Roman" w:hAnsi="Times New Roman" w:cs="Times New Roman"/>
          <w:sz w:val="24"/>
          <w:szCs w:val="24"/>
        </w:rPr>
        <w:t>;</w:t>
      </w:r>
      <w:r w:rsidR="0057004C" w:rsidRPr="005E11A8">
        <w:rPr>
          <w:rFonts w:ascii="Times New Roman" w:hAnsi="Times New Roman" w:cs="Times New Roman"/>
          <w:sz w:val="24"/>
          <w:szCs w:val="24"/>
        </w:rPr>
        <w:t xml:space="preserve"> see Method section)</w:t>
      </w:r>
      <w:r w:rsidR="00EF339B" w:rsidRPr="005E11A8">
        <w:rPr>
          <w:rFonts w:ascii="Times New Roman" w:hAnsi="Times New Roman" w:cs="Times New Roman"/>
          <w:sz w:val="24"/>
          <w:szCs w:val="24"/>
        </w:rPr>
        <w:t>,</w:t>
      </w:r>
      <w:r w:rsidR="00581DA2" w:rsidRPr="005E11A8">
        <w:rPr>
          <w:rFonts w:ascii="Times New Roman" w:hAnsi="Times New Roman" w:cs="Times New Roman"/>
          <w:sz w:val="24"/>
          <w:szCs w:val="24"/>
        </w:rPr>
        <w:t xml:space="preserve"> the</w:t>
      </w:r>
      <w:r w:rsidR="00686103" w:rsidRPr="005E11A8">
        <w:rPr>
          <w:rFonts w:ascii="Times New Roman" w:hAnsi="Times New Roman" w:cs="Times New Roman"/>
          <w:sz w:val="24"/>
          <w:szCs w:val="24"/>
        </w:rPr>
        <w:t xml:space="preserve"> </w:t>
      </w:r>
      <w:r w:rsidR="00D03CBA" w:rsidRPr="005E11A8">
        <w:rPr>
          <w:rFonts w:ascii="Times New Roman" w:hAnsi="Times New Roman" w:cs="Times New Roman"/>
          <w:sz w:val="24"/>
          <w:szCs w:val="24"/>
        </w:rPr>
        <w:t xml:space="preserve">identical </w:t>
      </w:r>
      <w:r w:rsidR="00AD0888" w:rsidRPr="005E11A8">
        <w:rPr>
          <w:rFonts w:ascii="Times New Roman" w:hAnsi="Times New Roman" w:cs="Times New Roman"/>
          <w:sz w:val="24"/>
          <w:szCs w:val="24"/>
        </w:rPr>
        <w:t xml:space="preserve">elastic facial motion </w:t>
      </w:r>
      <w:r w:rsidR="00A64050" w:rsidRPr="005E11A8">
        <w:rPr>
          <w:rFonts w:ascii="Times New Roman" w:hAnsi="Times New Roman" w:cs="Times New Roman"/>
          <w:sz w:val="24"/>
          <w:szCs w:val="24"/>
        </w:rPr>
        <w:t xml:space="preserve">across faces </w:t>
      </w:r>
      <w:r w:rsidR="006C321B" w:rsidRPr="005E11A8">
        <w:rPr>
          <w:rFonts w:ascii="Times New Roman" w:hAnsi="Times New Roman" w:cs="Times New Roman"/>
          <w:sz w:val="24"/>
          <w:szCs w:val="24"/>
        </w:rPr>
        <w:t>should</w:t>
      </w:r>
      <w:r w:rsidR="00A02A6D" w:rsidRPr="005E11A8">
        <w:rPr>
          <w:rFonts w:ascii="Times New Roman" w:hAnsi="Times New Roman" w:cs="Times New Roman"/>
          <w:sz w:val="24"/>
          <w:szCs w:val="24"/>
        </w:rPr>
        <w:t xml:space="preserve"> not add idiosyncratic features to</w:t>
      </w:r>
      <w:r w:rsidR="001F0011" w:rsidRPr="005E11A8">
        <w:rPr>
          <w:rFonts w:ascii="Times New Roman" w:hAnsi="Times New Roman" w:cs="Times New Roman"/>
          <w:sz w:val="24"/>
          <w:szCs w:val="24"/>
        </w:rPr>
        <w:t xml:space="preserve"> </w:t>
      </w:r>
      <w:r w:rsidR="0066371E" w:rsidRPr="005E11A8">
        <w:rPr>
          <w:rFonts w:ascii="Times New Roman" w:hAnsi="Times New Roman" w:cs="Times New Roman"/>
          <w:sz w:val="24"/>
          <w:szCs w:val="24"/>
        </w:rPr>
        <w:t>enhance</w:t>
      </w:r>
      <w:r w:rsidR="00E75A71" w:rsidRPr="005E11A8">
        <w:rPr>
          <w:rFonts w:ascii="Times New Roman" w:hAnsi="Times New Roman" w:cs="Times New Roman"/>
          <w:sz w:val="24"/>
          <w:szCs w:val="24"/>
        </w:rPr>
        <w:t xml:space="preserve"> face memory</w:t>
      </w:r>
      <w:r w:rsidR="00A02405" w:rsidRPr="005E11A8">
        <w:rPr>
          <w:rFonts w:ascii="Times New Roman" w:hAnsi="Times New Roman" w:cs="Times New Roman"/>
          <w:sz w:val="24"/>
          <w:szCs w:val="24"/>
        </w:rPr>
        <w:t xml:space="preserve">, while the same rigid motion </w:t>
      </w:r>
      <w:r w:rsidR="00581DA2" w:rsidRPr="005E11A8">
        <w:rPr>
          <w:rFonts w:ascii="Times New Roman" w:hAnsi="Times New Roman" w:cs="Times New Roman"/>
          <w:sz w:val="24"/>
          <w:szCs w:val="24"/>
        </w:rPr>
        <w:t>will</w:t>
      </w:r>
      <w:r w:rsidR="006D3790" w:rsidRPr="005E11A8">
        <w:rPr>
          <w:rFonts w:ascii="Times New Roman" w:hAnsi="Times New Roman" w:cs="Times New Roman"/>
          <w:sz w:val="24"/>
          <w:szCs w:val="24"/>
        </w:rPr>
        <w:t xml:space="preserve"> still </w:t>
      </w:r>
      <w:r w:rsidR="00581DA2" w:rsidRPr="005E11A8">
        <w:rPr>
          <w:rFonts w:ascii="Times New Roman" w:hAnsi="Times New Roman" w:cs="Times New Roman"/>
          <w:sz w:val="24"/>
          <w:szCs w:val="24"/>
        </w:rPr>
        <w:t>enhance</w:t>
      </w:r>
      <w:r w:rsidR="006D3790" w:rsidRPr="005E11A8">
        <w:rPr>
          <w:rFonts w:ascii="Times New Roman" w:hAnsi="Times New Roman" w:cs="Times New Roman"/>
          <w:sz w:val="24"/>
          <w:szCs w:val="24"/>
        </w:rPr>
        <w:t xml:space="preserve"> </w:t>
      </w:r>
      <w:r w:rsidR="0066371E" w:rsidRPr="005E11A8">
        <w:rPr>
          <w:rFonts w:ascii="Times New Roman" w:hAnsi="Times New Roman" w:cs="Times New Roman"/>
          <w:sz w:val="24"/>
          <w:szCs w:val="24"/>
        </w:rPr>
        <w:t xml:space="preserve">3D </w:t>
      </w:r>
      <w:r w:rsidR="006D3790" w:rsidRPr="005E11A8">
        <w:rPr>
          <w:rFonts w:ascii="Times New Roman" w:hAnsi="Times New Roman" w:cs="Times New Roman"/>
          <w:sz w:val="24"/>
          <w:szCs w:val="24"/>
        </w:rPr>
        <w:t>face representation</w:t>
      </w:r>
      <w:r w:rsidR="00581DA2" w:rsidRPr="005E11A8">
        <w:rPr>
          <w:rFonts w:ascii="Times New Roman" w:hAnsi="Times New Roman" w:cs="Times New Roman"/>
          <w:sz w:val="24"/>
          <w:szCs w:val="24"/>
        </w:rPr>
        <w:t>s</w:t>
      </w:r>
      <w:r w:rsidR="00910719" w:rsidRPr="005E11A8">
        <w:rPr>
          <w:rFonts w:ascii="Times New Roman" w:hAnsi="Times New Roman" w:cs="Times New Roman"/>
          <w:sz w:val="24"/>
          <w:szCs w:val="24"/>
        </w:rPr>
        <w:t xml:space="preserve">. </w:t>
      </w:r>
      <w:r w:rsidR="00E348EA" w:rsidRPr="005E11A8">
        <w:rPr>
          <w:rFonts w:ascii="Times New Roman" w:hAnsi="Times New Roman" w:cs="Times New Roman"/>
          <w:sz w:val="24"/>
          <w:szCs w:val="24"/>
        </w:rPr>
        <w:t>If this is the</w:t>
      </w:r>
      <w:r w:rsidR="00910719" w:rsidRPr="005E11A8">
        <w:rPr>
          <w:rFonts w:ascii="Times New Roman" w:hAnsi="Times New Roman" w:cs="Times New Roman"/>
          <w:sz w:val="24"/>
          <w:szCs w:val="24"/>
        </w:rPr>
        <w:t xml:space="preserve"> case,</w:t>
      </w:r>
      <w:r w:rsidR="00686103" w:rsidRPr="005E11A8">
        <w:rPr>
          <w:rFonts w:ascii="Times New Roman" w:hAnsi="Times New Roman" w:cs="Times New Roman"/>
          <w:sz w:val="24"/>
          <w:szCs w:val="24"/>
        </w:rPr>
        <w:t xml:space="preserve"> rigid motion </w:t>
      </w:r>
      <w:r w:rsidR="00581DA2" w:rsidRPr="005E11A8">
        <w:rPr>
          <w:rFonts w:ascii="Times New Roman" w:hAnsi="Times New Roman" w:cs="Times New Roman"/>
          <w:sz w:val="24"/>
          <w:szCs w:val="24"/>
        </w:rPr>
        <w:t>will</w:t>
      </w:r>
      <w:r w:rsidR="007324FB" w:rsidRPr="005E11A8">
        <w:rPr>
          <w:rFonts w:ascii="Times New Roman" w:hAnsi="Times New Roman" w:cs="Times New Roman"/>
          <w:sz w:val="24"/>
          <w:szCs w:val="24"/>
        </w:rPr>
        <w:t xml:space="preserve"> produce a</w:t>
      </w:r>
      <w:r w:rsidR="00686103" w:rsidRPr="005E11A8">
        <w:rPr>
          <w:rFonts w:ascii="Times New Roman" w:hAnsi="Times New Roman" w:cs="Times New Roman"/>
          <w:sz w:val="24"/>
          <w:szCs w:val="24"/>
        </w:rPr>
        <w:t xml:space="preserve"> better face memory than elastic motion</w:t>
      </w:r>
      <w:r w:rsidR="00315814" w:rsidRPr="005E11A8">
        <w:rPr>
          <w:rFonts w:ascii="Times New Roman" w:hAnsi="Times New Roman" w:cs="Times New Roman"/>
          <w:sz w:val="24"/>
          <w:szCs w:val="24"/>
        </w:rPr>
        <w:t>, for both own- and other-race faces</w:t>
      </w:r>
      <w:r w:rsidR="00686103" w:rsidRPr="005E11A8">
        <w:rPr>
          <w:rFonts w:ascii="Times New Roman" w:hAnsi="Times New Roman" w:cs="Times New Roman"/>
          <w:sz w:val="24"/>
          <w:szCs w:val="24"/>
        </w:rPr>
        <w:t>.</w:t>
      </w:r>
      <w:r w:rsidR="00431116" w:rsidRPr="005E11A8">
        <w:rPr>
          <w:rFonts w:ascii="Times New Roman" w:hAnsi="Times New Roman" w:cs="Times New Roman"/>
          <w:sz w:val="24"/>
          <w:szCs w:val="24"/>
        </w:rPr>
        <w:t xml:space="preserve"> </w:t>
      </w:r>
      <w:r w:rsidR="007324FB" w:rsidRPr="005E11A8">
        <w:rPr>
          <w:rFonts w:ascii="Times New Roman" w:hAnsi="Times New Roman" w:cs="Times New Roman"/>
          <w:sz w:val="24"/>
          <w:szCs w:val="24"/>
        </w:rPr>
        <w:t xml:space="preserve">In contrast, </w:t>
      </w:r>
      <w:bookmarkStart w:id="16" w:name="_Hlk204075731"/>
      <w:r w:rsidR="002E787D" w:rsidRPr="005E11A8">
        <w:rPr>
          <w:rFonts w:ascii="Times New Roman" w:hAnsi="Times New Roman" w:cs="Times New Roman"/>
          <w:sz w:val="24"/>
          <w:szCs w:val="24"/>
        </w:rPr>
        <w:t xml:space="preserve">if </w:t>
      </w:r>
      <w:r w:rsidR="00EA3E57" w:rsidRPr="005E11A8">
        <w:rPr>
          <w:rFonts w:ascii="Times New Roman" w:hAnsi="Times New Roman" w:cs="Times New Roman"/>
          <w:sz w:val="24"/>
          <w:szCs w:val="24"/>
        </w:rPr>
        <w:t xml:space="preserve">gaze direction plays a </w:t>
      </w:r>
      <w:r w:rsidR="00581DA2" w:rsidRPr="005E11A8">
        <w:rPr>
          <w:rFonts w:ascii="Times New Roman" w:hAnsi="Times New Roman" w:cs="Times New Roman"/>
          <w:sz w:val="24"/>
          <w:szCs w:val="24"/>
        </w:rPr>
        <w:t xml:space="preserve">crucial </w:t>
      </w:r>
      <w:r w:rsidR="00EA3E57" w:rsidRPr="005E11A8">
        <w:rPr>
          <w:rFonts w:ascii="Times New Roman" w:hAnsi="Times New Roman" w:cs="Times New Roman"/>
          <w:sz w:val="24"/>
          <w:szCs w:val="24"/>
        </w:rPr>
        <w:t xml:space="preserve">role in </w:t>
      </w:r>
      <w:r w:rsidR="009310CB" w:rsidRPr="005E11A8">
        <w:rPr>
          <w:rFonts w:ascii="Times New Roman" w:hAnsi="Times New Roman" w:cs="Times New Roman"/>
          <w:sz w:val="24"/>
          <w:szCs w:val="24"/>
        </w:rPr>
        <w:t>encoding moving faces, as proposed by the</w:t>
      </w:r>
      <w:r w:rsidR="006A5A9B" w:rsidRPr="005E11A8">
        <w:rPr>
          <w:rFonts w:ascii="Times New Roman" w:hAnsi="Times New Roman" w:cs="Times New Roman"/>
          <w:sz w:val="24"/>
          <w:szCs w:val="24"/>
        </w:rPr>
        <w:t xml:space="preserve"> social signal hypothesis</w:t>
      </w:r>
      <w:r w:rsidR="00885F39">
        <w:rPr>
          <w:rFonts w:ascii="Times New Roman" w:hAnsi="Times New Roman" w:cs="Times New Roman" w:hint="eastAsia"/>
          <w:sz w:val="24"/>
          <w:szCs w:val="24"/>
        </w:rPr>
        <w:t xml:space="preserve"> (e.g., </w:t>
      </w:r>
      <w:r w:rsidR="00885F39" w:rsidRPr="005E11A8">
        <w:rPr>
          <w:rFonts w:ascii="Times New Roman" w:hAnsi="Times New Roman" w:cs="Times New Roman"/>
          <w:sz w:val="24"/>
          <w:szCs w:val="24"/>
        </w:rPr>
        <w:t>Lander &amp; Butcher, 2015; Roark et al., 2003</w:t>
      </w:r>
      <w:r w:rsidR="00885F39">
        <w:rPr>
          <w:rFonts w:ascii="Times New Roman" w:hAnsi="Times New Roman" w:cs="Times New Roman" w:hint="eastAsia"/>
          <w:sz w:val="24"/>
          <w:szCs w:val="24"/>
        </w:rPr>
        <w:t>)</w:t>
      </w:r>
      <w:bookmarkEnd w:id="16"/>
      <w:r w:rsidR="009310CB" w:rsidRPr="005E11A8">
        <w:rPr>
          <w:rFonts w:ascii="Times New Roman" w:hAnsi="Times New Roman" w:cs="Times New Roman"/>
          <w:sz w:val="24"/>
          <w:szCs w:val="24"/>
        </w:rPr>
        <w:t xml:space="preserve">, </w:t>
      </w:r>
      <w:r w:rsidR="00F82019" w:rsidRPr="005E11A8">
        <w:rPr>
          <w:rFonts w:ascii="Times New Roman" w:hAnsi="Times New Roman" w:cs="Times New Roman"/>
          <w:sz w:val="24"/>
          <w:szCs w:val="24"/>
        </w:rPr>
        <w:t xml:space="preserve">direct gaze shown </w:t>
      </w:r>
      <w:r w:rsidR="008E5CB3" w:rsidRPr="005E11A8">
        <w:rPr>
          <w:rFonts w:ascii="Times New Roman" w:hAnsi="Times New Roman" w:cs="Times New Roman"/>
          <w:sz w:val="24"/>
          <w:szCs w:val="24"/>
        </w:rPr>
        <w:t>with</w:t>
      </w:r>
      <w:r w:rsidR="00F82019" w:rsidRPr="005E11A8">
        <w:rPr>
          <w:rFonts w:ascii="Times New Roman" w:hAnsi="Times New Roman" w:cs="Times New Roman"/>
          <w:sz w:val="24"/>
          <w:szCs w:val="24"/>
        </w:rPr>
        <w:t xml:space="preserve"> elastic facial motion should lead to a better face memory than averted gaze </w:t>
      </w:r>
      <w:r w:rsidR="00AD5921" w:rsidRPr="005E11A8">
        <w:rPr>
          <w:rFonts w:ascii="Times New Roman" w:hAnsi="Times New Roman" w:cs="Times New Roman"/>
          <w:sz w:val="24"/>
          <w:szCs w:val="24"/>
        </w:rPr>
        <w:t xml:space="preserve">exhibited in rigid facial motion. </w:t>
      </w:r>
      <w:r w:rsidR="006C5F0E" w:rsidRPr="005E11A8">
        <w:rPr>
          <w:rFonts w:ascii="Times New Roman" w:hAnsi="Times New Roman" w:cs="Times New Roman"/>
          <w:sz w:val="24"/>
          <w:szCs w:val="24"/>
        </w:rPr>
        <w:t xml:space="preserve">The effect of gaze </w:t>
      </w:r>
      <w:r w:rsidR="002500EE" w:rsidRPr="005E11A8">
        <w:rPr>
          <w:rFonts w:ascii="Times New Roman" w:hAnsi="Times New Roman" w:cs="Times New Roman"/>
          <w:sz w:val="24"/>
          <w:szCs w:val="24"/>
        </w:rPr>
        <w:t>may be weaker for other- than for own-race faces</w:t>
      </w:r>
      <w:bookmarkStart w:id="17" w:name="_Hlk204074219"/>
      <w:r w:rsidR="002500EE" w:rsidRPr="005E11A8">
        <w:rPr>
          <w:rFonts w:ascii="Times New Roman" w:hAnsi="Times New Roman" w:cs="Times New Roman"/>
          <w:sz w:val="24"/>
          <w:szCs w:val="24"/>
        </w:rPr>
        <w:t xml:space="preserve">, </w:t>
      </w:r>
      <w:r w:rsidR="00560C13" w:rsidRPr="005E11A8">
        <w:rPr>
          <w:rFonts w:ascii="Times New Roman" w:hAnsi="Times New Roman" w:cs="Times New Roman"/>
          <w:sz w:val="24"/>
          <w:szCs w:val="24"/>
        </w:rPr>
        <w:t xml:space="preserve">as </w:t>
      </w:r>
      <w:r w:rsidR="00FE3BC8" w:rsidRPr="005E11A8">
        <w:rPr>
          <w:rFonts w:ascii="Times New Roman" w:hAnsi="Times New Roman" w:cs="Times New Roman"/>
          <w:sz w:val="24"/>
          <w:szCs w:val="24"/>
        </w:rPr>
        <w:t xml:space="preserve">people are </w:t>
      </w:r>
      <w:r w:rsidR="007A4AF3" w:rsidRPr="005E11A8">
        <w:rPr>
          <w:rFonts w:ascii="Times New Roman" w:hAnsi="Times New Roman" w:cs="Times New Roman"/>
          <w:sz w:val="24"/>
          <w:szCs w:val="24"/>
        </w:rPr>
        <w:t>less</w:t>
      </w:r>
      <w:r w:rsidR="00FE3BC8" w:rsidRPr="005E11A8">
        <w:rPr>
          <w:rFonts w:ascii="Times New Roman" w:hAnsi="Times New Roman" w:cs="Times New Roman"/>
          <w:sz w:val="24"/>
          <w:szCs w:val="24"/>
        </w:rPr>
        <w:t xml:space="preserve"> sensitive to the gaze/eyes of o</w:t>
      </w:r>
      <w:r w:rsidR="007A4AF3" w:rsidRPr="005E11A8">
        <w:rPr>
          <w:rFonts w:ascii="Times New Roman" w:hAnsi="Times New Roman" w:cs="Times New Roman"/>
          <w:sz w:val="24"/>
          <w:szCs w:val="24"/>
        </w:rPr>
        <w:t>ther</w:t>
      </w:r>
      <w:r w:rsidR="00FE3BC8" w:rsidRPr="005E11A8">
        <w:rPr>
          <w:rFonts w:ascii="Times New Roman" w:hAnsi="Times New Roman" w:cs="Times New Roman"/>
          <w:sz w:val="24"/>
          <w:szCs w:val="24"/>
        </w:rPr>
        <w:t>- than o</w:t>
      </w:r>
      <w:r w:rsidR="007A4AF3" w:rsidRPr="005E11A8">
        <w:rPr>
          <w:rFonts w:ascii="Times New Roman" w:hAnsi="Times New Roman" w:cs="Times New Roman"/>
          <w:sz w:val="24"/>
          <w:szCs w:val="24"/>
        </w:rPr>
        <w:t>wn</w:t>
      </w:r>
      <w:r w:rsidR="00FE3BC8" w:rsidRPr="005E11A8">
        <w:rPr>
          <w:rFonts w:ascii="Times New Roman" w:hAnsi="Times New Roman" w:cs="Times New Roman"/>
          <w:sz w:val="24"/>
          <w:szCs w:val="24"/>
        </w:rPr>
        <w:t>-race faces</w:t>
      </w:r>
      <w:r w:rsidR="005E11A8">
        <w:rPr>
          <w:rFonts w:ascii="Times New Roman" w:hAnsi="Times New Roman" w:cs="Times New Roman" w:hint="eastAsia"/>
          <w:sz w:val="24"/>
          <w:szCs w:val="24"/>
        </w:rPr>
        <w:t xml:space="preserve"> (</w:t>
      </w:r>
      <w:r w:rsidR="00DB184B" w:rsidRPr="005E11A8">
        <w:rPr>
          <w:rFonts w:ascii="Times New Roman" w:hAnsi="Times New Roman" w:cs="Times New Roman"/>
          <w:sz w:val="24"/>
          <w:szCs w:val="24"/>
        </w:rPr>
        <w:t xml:space="preserve">e.g., Adams et al., 2010; </w:t>
      </w:r>
      <w:r w:rsidR="0008551A">
        <w:rPr>
          <w:rFonts w:ascii="Times New Roman" w:hAnsi="Times New Roman" w:cs="Times New Roman" w:hint="eastAsia"/>
          <w:sz w:val="24"/>
          <w:szCs w:val="24"/>
        </w:rPr>
        <w:t xml:space="preserve">Collova et al., 2017; </w:t>
      </w:r>
      <w:r w:rsidR="00DB184B" w:rsidRPr="005E11A8">
        <w:rPr>
          <w:rFonts w:ascii="Times New Roman" w:hAnsi="Times New Roman" w:cs="Times New Roman"/>
          <w:sz w:val="24"/>
          <w:szCs w:val="24"/>
        </w:rPr>
        <w:t>Sessa &amp; Dalmaso, 2016</w:t>
      </w:r>
      <w:r w:rsidR="005E11A8">
        <w:rPr>
          <w:rFonts w:ascii="Times New Roman" w:hAnsi="Times New Roman" w:cs="Times New Roman" w:hint="eastAsia"/>
          <w:sz w:val="24"/>
          <w:szCs w:val="24"/>
        </w:rPr>
        <w:t>)</w:t>
      </w:r>
      <w:r w:rsidR="00FE3BC8" w:rsidRPr="005E11A8">
        <w:rPr>
          <w:rFonts w:ascii="Times New Roman" w:hAnsi="Times New Roman" w:cs="Times New Roman"/>
          <w:sz w:val="24"/>
          <w:szCs w:val="24"/>
        </w:rPr>
        <w:t xml:space="preserve">. </w:t>
      </w:r>
      <w:bookmarkEnd w:id="17"/>
      <w:r w:rsidR="00292237" w:rsidRPr="005E11A8">
        <w:rPr>
          <w:rFonts w:ascii="Times New Roman" w:hAnsi="Times New Roman" w:cs="Times New Roman"/>
          <w:sz w:val="24"/>
          <w:szCs w:val="24"/>
        </w:rPr>
        <w:t>Regarding encoding duration</w:t>
      </w:r>
      <w:r w:rsidR="009A30C3" w:rsidRPr="005E11A8">
        <w:rPr>
          <w:rFonts w:ascii="Times New Roman" w:hAnsi="Times New Roman" w:cs="Times New Roman"/>
          <w:sz w:val="24"/>
          <w:szCs w:val="24"/>
        </w:rPr>
        <w:t xml:space="preserve">, </w:t>
      </w:r>
      <w:r w:rsidR="00806818" w:rsidRPr="005E11A8">
        <w:rPr>
          <w:rFonts w:ascii="Times New Roman" w:hAnsi="Times New Roman" w:cs="Times New Roman"/>
          <w:sz w:val="24"/>
          <w:szCs w:val="24"/>
        </w:rPr>
        <w:t xml:space="preserve">the effect of facial motion (or gaze) </w:t>
      </w:r>
      <w:r w:rsidR="00C83DF6" w:rsidRPr="005E11A8">
        <w:rPr>
          <w:rFonts w:ascii="Times New Roman" w:hAnsi="Times New Roman" w:cs="Times New Roman"/>
          <w:sz w:val="24"/>
          <w:szCs w:val="24"/>
        </w:rPr>
        <w:t>may</w:t>
      </w:r>
      <w:r w:rsidR="00173E2D" w:rsidRPr="005E11A8">
        <w:rPr>
          <w:rFonts w:ascii="Times New Roman" w:hAnsi="Times New Roman" w:cs="Times New Roman"/>
          <w:sz w:val="24"/>
          <w:szCs w:val="24"/>
        </w:rPr>
        <w:t xml:space="preserve"> be </w:t>
      </w:r>
      <w:r w:rsidR="00813DD6" w:rsidRPr="005E11A8">
        <w:rPr>
          <w:rFonts w:ascii="Times New Roman" w:hAnsi="Times New Roman" w:cs="Times New Roman"/>
          <w:sz w:val="24"/>
          <w:szCs w:val="24"/>
        </w:rPr>
        <w:t xml:space="preserve">equivalent or </w:t>
      </w:r>
      <w:r w:rsidR="00173E2D" w:rsidRPr="005E11A8">
        <w:rPr>
          <w:rFonts w:ascii="Times New Roman" w:hAnsi="Times New Roman" w:cs="Times New Roman"/>
          <w:sz w:val="24"/>
          <w:szCs w:val="24"/>
        </w:rPr>
        <w:t xml:space="preserve">stronger for the </w:t>
      </w:r>
      <w:r w:rsidR="009A30C3" w:rsidRPr="005E11A8">
        <w:rPr>
          <w:rFonts w:ascii="Times New Roman" w:hAnsi="Times New Roman" w:cs="Times New Roman"/>
          <w:sz w:val="24"/>
          <w:szCs w:val="24"/>
        </w:rPr>
        <w:t xml:space="preserve">long </w:t>
      </w:r>
      <w:r w:rsidR="00173E2D" w:rsidRPr="005E11A8">
        <w:rPr>
          <w:rFonts w:ascii="Times New Roman" w:hAnsi="Times New Roman" w:cs="Times New Roman"/>
          <w:sz w:val="24"/>
          <w:szCs w:val="24"/>
        </w:rPr>
        <w:t>than the short condition</w:t>
      </w:r>
      <w:r w:rsidR="00A41415" w:rsidRPr="005E11A8">
        <w:rPr>
          <w:rFonts w:ascii="Times New Roman" w:hAnsi="Times New Roman" w:cs="Times New Roman"/>
          <w:sz w:val="24"/>
          <w:szCs w:val="24"/>
        </w:rPr>
        <w:t xml:space="preserve">, </w:t>
      </w:r>
      <w:r w:rsidR="00BA4975" w:rsidRPr="005E11A8">
        <w:rPr>
          <w:rFonts w:ascii="Times New Roman" w:hAnsi="Times New Roman" w:cs="Times New Roman"/>
          <w:sz w:val="24"/>
          <w:szCs w:val="24"/>
        </w:rPr>
        <w:t xml:space="preserve">as the former is likely </w:t>
      </w:r>
      <w:r w:rsidR="00632084" w:rsidRPr="005E11A8">
        <w:rPr>
          <w:rFonts w:ascii="Times New Roman" w:hAnsi="Times New Roman" w:cs="Times New Roman"/>
          <w:sz w:val="24"/>
          <w:szCs w:val="24"/>
        </w:rPr>
        <w:t>to provide</w:t>
      </w:r>
      <w:r w:rsidR="00BA4975" w:rsidRPr="005E11A8">
        <w:rPr>
          <w:rFonts w:ascii="Times New Roman" w:hAnsi="Times New Roman" w:cs="Times New Roman"/>
          <w:sz w:val="24"/>
          <w:szCs w:val="24"/>
        </w:rPr>
        <w:t xml:space="preserve"> sufficient time </w:t>
      </w:r>
      <w:r w:rsidR="00632084" w:rsidRPr="005E11A8">
        <w:rPr>
          <w:rFonts w:ascii="Times New Roman" w:hAnsi="Times New Roman" w:cs="Times New Roman"/>
          <w:sz w:val="24"/>
          <w:szCs w:val="24"/>
        </w:rPr>
        <w:t xml:space="preserve">for </w:t>
      </w:r>
      <w:r w:rsidR="004B0914" w:rsidRPr="005E11A8">
        <w:rPr>
          <w:rFonts w:ascii="Times New Roman" w:hAnsi="Times New Roman" w:cs="Times New Roman"/>
          <w:sz w:val="24"/>
          <w:szCs w:val="24"/>
        </w:rPr>
        <w:t xml:space="preserve">establishing an </w:t>
      </w:r>
      <w:r w:rsidR="00632084" w:rsidRPr="005E11A8">
        <w:rPr>
          <w:rFonts w:ascii="Times New Roman" w:hAnsi="Times New Roman" w:cs="Times New Roman"/>
          <w:sz w:val="24"/>
          <w:szCs w:val="24"/>
        </w:rPr>
        <w:t>enhanc</w:t>
      </w:r>
      <w:r w:rsidR="004B0914" w:rsidRPr="005E11A8">
        <w:rPr>
          <w:rFonts w:ascii="Times New Roman" w:hAnsi="Times New Roman" w:cs="Times New Roman"/>
          <w:sz w:val="24"/>
          <w:szCs w:val="24"/>
        </w:rPr>
        <w:t>ed</w:t>
      </w:r>
      <w:r w:rsidR="00632084" w:rsidRPr="005E11A8">
        <w:rPr>
          <w:rFonts w:ascii="Times New Roman" w:hAnsi="Times New Roman" w:cs="Times New Roman"/>
          <w:sz w:val="24"/>
          <w:szCs w:val="24"/>
        </w:rPr>
        <w:t xml:space="preserve"> 3D face representation </w:t>
      </w:r>
      <w:r w:rsidR="000C194A" w:rsidRPr="005E11A8">
        <w:rPr>
          <w:rFonts w:ascii="Times New Roman" w:hAnsi="Times New Roman" w:cs="Times New Roman"/>
          <w:sz w:val="24"/>
          <w:szCs w:val="24"/>
        </w:rPr>
        <w:t xml:space="preserve">and for </w:t>
      </w:r>
      <w:r w:rsidR="004B0914" w:rsidRPr="005E11A8">
        <w:rPr>
          <w:rFonts w:ascii="Times New Roman" w:hAnsi="Times New Roman" w:cs="Times New Roman"/>
          <w:sz w:val="24"/>
          <w:szCs w:val="24"/>
        </w:rPr>
        <w:t>the</w:t>
      </w:r>
      <w:r w:rsidR="00813DD6" w:rsidRPr="005E11A8">
        <w:rPr>
          <w:rFonts w:ascii="Times New Roman" w:hAnsi="Times New Roman" w:cs="Times New Roman"/>
          <w:sz w:val="24"/>
          <w:szCs w:val="24"/>
        </w:rPr>
        <w:t xml:space="preserve"> </w:t>
      </w:r>
      <w:r w:rsidR="00876218" w:rsidRPr="005E11A8">
        <w:rPr>
          <w:rFonts w:ascii="Times New Roman" w:hAnsi="Times New Roman" w:cs="Times New Roman"/>
          <w:sz w:val="24"/>
          <w:szCs w:val="24"/>
        </w:rPr>
        <w:t xml:space="preserve">social signals </w:t>
      </w:r>
      <w:r w:rsidR="000C194A" w:rsidRPr="005E11A8">
        <w:rPr>
          <w:rFonts w:ascii="Times New Roman" w:hAnsi="Times New Roman" w:cs="Times New Roman"/>
          <w:sz w:val="24"/>
          <w:szCs w:val="24"/>
        </w:rPr>
        <w:t>from gaze</w:t>
      </w:r>
      <w:r w:rsidR="00813DD6" w:rsidRPr="005E11A8">
        <w:rPr>
          <w:rFonts w:ascii="Times New Roman" w:hAnsi="Times New Roman" w:cs="Times New Roman"/>
          <w:sz w:val="24"/>
          <w:szCs w:val="24"/>
        </w:rPr>
        <w:t xml:space="preserve"> to take effect on face encoding. </w:t>
      </w:r>
    </w:p>
    <w:p w14:paraId="27AF36AE" w14:textId="77777777" w:rsidR="00224804" w:rsidRPr="005E11A8" w:rsidRDefault="00224804">
      <w:pPr>
        <w:spacing w:line="360" w:lineRule="auto"/>
        <w:ind w:firstLineChars="200" w:firstLine="480"/>
        <w:jc w:val="left"/>
        <w:rPr>
          <w:rFonts w:ascii="Times New Roman" w:hAnsi="Times New Roman" w:cs="Times New Roman"/>
          <w:bCs/>
          <w:sz w:val="24"/>
          <w:szCs w:val="24"/>
        </w:rPr>
      </w:pPr>
    </w:p>
    <w:p w14:paraId="07D17327" w14:textId="77777777" w:rsidR="00224804" w:rsidRPr="005E11A8" w:rsidRDefault="00D15EB3">
      <w:pPr>
        <w:spacing w:line="360" w:lineRule="auto"/>
        <w:jc w:val="left"/>
        <w:rPr>
          <w:rFonts w:ascii="Times New Roman" w:hAnsi="Times New Roman" w:cs="Times New Roman"/>
          <w:b/>
          <w:sz w:val="24"/>
          <w:szCs w:val="24"/>
        </w:rPr>
      </w:pPr>
      <w:r w:rsidRPr="005E11A8">
        <w:rPr>
          <w:rFonts w:ascii="Times New Roman" w:hAnsi="Times New Roman" w:cs="Times New Roman"/>
          <w:b/>
          <w:sz w:val="24"/>
          <w:szCs w:val="24"/>
        </w:rPr>
        <w:t>Method</w:t>
      </w:r>
    </w:p>
    <w:p w14:paraId="093B4CA7" w14:textId="77777777" w:rsidR="00224804" w:rsidRPr="005E11A8" w:rsidRDefault="00D15EB3">
      <w:pPr>
        <w:spacing w:line="360" w:lineRule="auto"/>
        <w:jc w:val="left"/>
        <w:rPr>
          <w:rFonts w:ascii="Times New Roman" w:hAnsi="Times New Roman" w:cs="Times New Roman"/>
          <w:b/>
          <w:i/>
          <w:sz w:val="24"/>
          <w:szCs w:val="24"/>
        </w:rPr>
      </w:pPr>
      <w:r w:rsidRPr="005E11A8">
        <w:rPr>
          <w:rFonts w:ascii="Times New Roman" w:hAnsi="Times New Roman" w:cs="Times New Roman"/>
          <w:b/>
          <w:i/>
          <w:sz w:val="24"/>
          <w:szCs w:val="24"/>
        </w:rPr>
        <w:t>Participants</w:t>
      </w:r>
    </w:p>
    <w:p w14:paraId="42F85FF6" w14:textId="2671DA25" w:rsidR="00224804" w:rsidRPr="005E11A8" w:rsidRDefault="003E15A1">
      <w:pPr>
        <w:spacing w:line="360" w:lineRule="auto"/>
        <w:ind w:firstLine="420"/>
        <w:jc w:val="left"/>
        <w:rPr>
          <w:rFonts w:ascii="Times New Roman" w:hAnsi="Times New Roman" w:cs="Times New Roman"/>
          <w:sz w:val="24"/>
          <w:szCs w:val="24"/>
        </w:rPr>
      </w:pPr>
      <w:r w:rsidRPr="005E11A8">
        <w:rPr>
          <w:rFonts w:ascii="Times New Roman" w:hAnsi="Times New Roman" w:cs="Times New Roman"/>
          <w:sz w:val="24"/>
          <w:szCs w:val="24"/>
        </w:rPr>
        <w:t>In total</w:t>
      </w:r>
      <w:r w:rsidR="00316E01" w:rsidRPr="005E11A8">
        <w:rPr>
          <w:rFonts w:ascii="Times New Roman" w:hAnsi="Times New Roman" w:cs="Times New Roman"/>
          <w:sz w:val="24"/>
          <w:szCs w:val="24"/>
        </w:rPr>
        <w:t>, 167</w:t>
      </w:r>
      <w:r w:rsidR="00D15EB3" w:rsidRPr="005E11A8">
        <w:rPr>
          <w:rFonts w:ascii="Times New Roman" w:hAnsi="Times New Roman" w:cs="Times New Roman"/>
          <w:sz w:val="24"/>
          <w:szCs w:val="24"/>
        </w:rPr>
        <w:t xml:space="preserve"> Chinese undergraduates (49 males, 118 females; aged from 17 to 26, mean age = 19.5) took part in the experiment and were randomly assigned to six groups (27 participants in one group and 28 participants each in the other five groups). A power analysis using G*Power 3.1 (Faul et al, 2009) indicated that a total sample of 60 participants would be needed to detect a moderate effect size of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00D15EB3" w:rsidRPr="005E11A8">
        <w:rPr>
          <w:rFonts w:ascii="Times New Roman" w:hAnsi="Times New Roman" w:cs="Times New Roman"/>
          <w:sz w:val="24"/>
          <w:szCs w:val="24"/>
        </w:rPr>
        <w:t xml:space="preserve"> = .06 (Cohen’s </w:t>
      </w:r>
      <w:r w:rsidR="00D15EB3" w:rsidRPr="005E11A8">
        <w:rPr>
          <w:rFonts w:ascii="Times New Roman" w:hAnsi="Times New Roman" w:cs="Times New Roman"/>
          <w:i/>
          <w:iCs/>
          <w:sz w:val="24"/>
          <w:szCs w:val="24"/>
        </w:rPr>
        <w:t>f</w:t>
      </w:r>
      <w:r w:rsidR="00D15EB3" w:rsidRPr="005E11A8">
        <w:rPr>
          <w:rFonts w:ascii="Times New Roman" w:hAnsi="Times New Roman" w:cs="Times New Roman"/>
          <w:sz w:val="24"/>
          <w:szCs w:val="24"/>
        </w:rPr>
        <w:t xml:space="preserve"> = 0.25) of within-between interaction of </w:t>
      </w:r>
      <w:r w:rsidR="0089090E" w:rsidRPr="005E11A8">
        <w:rPr>
          <w:rFonts w:ascii="Times New Roman" w:hAnsi="Times New Roman" w:cs="Times New Roman"/>
          <w:sz w:val="24"/>
          <w:szCs w:val="24"/>
        </w:rPr>
        <w:t xml:space="preserve">a </w:t>
      </w:r>
      <w:r w:rsidR="008B06B0" w:rsidRPr="005E11A8">
        <w:rPr>
          <w:rFonts w:ascii="Times New Roman" w:hAnsi="Times New Roman" w:cs="Times New Roman"/>
          <w:sz w:val="24"/>
          <w:szCs w:val="24"/>
        </w:rPr>
        <w:t>3</w:t>
      </w:r>
      <w:r w:rsidR="00D15EB3" w:rsidRPr="005E11A8">
        <w:rPr>
          <w:rFonts w:ascii="Times New Roman" w:hAnsi="Times New Roman" w:cs="Times New Roman"/>
          <w:sz w:val="24"/>
          <w:szCs w:val="24"/>
        </w:rPr>
        <w:t xml:space="preserve"> (Motion) </w:t>
      </w:r>
      <m:oMath>
        <m:r>
          <m:rPr>
            <m:sty m:val="p"/>
          </m:rPr>
          <w:rPr>
            <w:rFonts w:ascii="Cambria Math" w:eastAsia="SimSun" w:hAnsi="Cambria Math" w:cs="Times New Roman"/>
            <w:sz w:val="24"/>
            <w:szCs w:val="24"/>
          </w:rPr>
          <m:t>×</m:t>
        </m:r>
      </m:oMath>
      <w:r w:rsidR="00D15EB3" w:rsidRPr="005E11A8">
        <w:rPr>
          <w:rFonts w:ascii="Times New Roman" w:hAnsi="Times New Roman" w:cs="Times New Roman"/>
          <w:sz w:val="24"/>
          <w:szCs w:val="24"/>
        </w:rPr>
        <w:t xml:space="preserve"> 2 (Encoding time) </w:t>
      </w:r>
      <m:oMath>
        <m:r>
          <m:rPr>
            <m:sty m:val="p"/>
          </m:rPr>
          <w:rPr>
            <w:rFonts w:ascii="Cambria Math" w:eastAsia="SimSun" w:hAnsi="Cambria Math" w:cs="Times New Roman"/>
            <w:sz w:val="24"/>
            <w:szCs w:val="24"/>
          </w:rPr>
          <m:t>×</m:t>
        </m:r>
      </m:oMath>
      <w:r w:rsidR="00D15EB3" w:rsidRPr="005E11A8">
        <w:rPr>
          <w:rFonts w:ascii="Times New Roman" w:hAnsi="Times New Roman" w:cs="Times New Roman"/>
          <w:sz w:val="24"/>
          <w:szCs w:val="24"/>
        </w:rPr>
        <w:t xml:space="preserve"> 2 (Gaze)</w:t>
      </w:r>
      <w:r w:rsidR="005A6116" w:rsidRPr="005E11A8">
        <w:rPr>
          <w:rFonts w:ascii="Times New Roman" w:hAnsi="Times New Roman" w:cs="Times New Roman"/>
          <w:sz w:val="24"/>
          <w:szCs w:val="24"/>
        </w:rPr>
        <w:t xml:space="preserve"> design</w:t>
      </w:r>
      <w:r w:rsidR="00D15EB3" w:rsidRPr="005E11A8">
        <w:rPr>
          <w:rFonts w:ascii="Times New Roman" w:hAnsi="Times New Roman" w:cs="Times New Roman"/>
          <w:sz w:val="24"/>
          <w:szCs w:val="24"/>
        </w:rPr>
        <w:t xml:space="preserve">, with 80% power and alpha at .05. </w:t>
      </w:r>
      <w:r w:rsidR="009925E8" w:rsidRPr="005E11A8">
        <w:rPr>
          <w:rFonts w:ascii="Times New Roman" w:hAnsi="Times New Roman" w:cs="Times New Roman"/>
          <w:sz w:val="24"/>
          <w:szCs w:val="24"/>
        </w:rPr>
        <w:t>All participants gave informed consent before the experiment and were paid for their participation.</w:t>
      </w:r>
    </w:p>
    <w:p w14:paraId="243BF70E" w14:textId="77777777" w:rsidR="00DD77C6" w:rsidRPr="005E11A8" w:rsidRDefault="00DD77C6">
      <w:pPr>
        <w:spacing w:line="360" w:lineRule="auto"/>
        <w:ind w:firstLine="420"/>
        <w:jc w:val="left"/>
        <w:rPr>
          <w:rFonts w:ascii="Times New Roman" w:hAnsi="Times New Roman" w:cs="Times New Roman"/>
          <w:sz w:val="24"/>
          <w:szCs w:val="24"/>
        </w:rPr>
      </w:pPr>
    </w:p>
    <w:p w14:paraId="4D862A2C" w14:textId="77777777" w:rsidR="00224804" w:rsidRPr="005E11A8" w:rsidRDefault="00D15EB3">
      <w:pPr>
        <w:spacing w:line="360" w:lineRule="auto"/>
        <w:jc w:val="left"/>
        <w:rPr>
          <w:rFonts w:ascii="Times New Roman" w:hAnsi="Times New Roman" w:cs="Times New Roman"/>
          <w:b/>
          <w:i/>
          <w:sz w:val="24"/>
          <w:szCs w:val="24"/>
        </w:rPr>
      </w:pPr>
      <w:r w:rsidRPr="005E11A8">
        <w:rPr>
          <w:rFonts w:ascii="Times New Roman" w:hAnsi="Times New Roman" w:cs="Times New Roman"/>
          <w:b/>
          <w:i/>
          <w:sz w:val="24"/>
          <w:szCs w:val="24"/>
        </w:rPr>
        <w:t>Materials</w:t>
      </w:r>
    </w:p>
    <w:p w14:paraId="2F0CB09A" w14:textId="58424F48" w:rsidR="00224804" w:rsidRPr="005E11A8" w:rsidRDefault="00D15EB3">
      <w:pPr>
        <w:spacing w:line="360" w:lineRule="auto"/>
        <w:ind w:firstLineChars="193" w:firstLine="463"/>
        <w:jc w:val="left"/>
        <w:rPr>
          <w:rFonts w:ascii="Times New Roman" w:hAnsi="Times New Roman" w:cs="Times New Roman"/>
          <w:sz w:val="24"/>
          <w:szCs w:val="24"/>
        </w:rPr>
      </w:pPr>
      <w:r w:rsidRPr="005E11A8">
        <w:rPr>
          <w:rFonts w:ascii="Times New Roman" w:hAnsi="Times New Roman" w:cs="Times New Roman"/>
          <w:sz w:val="24"/>
          <w:szCs w:val="24"/>
        </w:rPr>
        <w:t xml:space="preserve">To manipulate both facial motion and eye gaze of faces, </w:t>
      </w:r>
      <w:r w:rsidR="00486E27" w:rsidRPr="005E11A8">
        <w:rPr>
          <w:rFonts w:ascii="Times New Roman" w:hAnsi="Times New Roman" w:cs="Times New Roman"/>
          <w:sz w:val="24"/>
          <w:szCs w:val="24"/>
        </w:rPr>
        <w:t xml:space="preserve">we created </w:t>
      </w:r>
      <w:r w:rsidRPr="005E11A8">
        <w:rPr>
          <w:rFonts w:ascii="Times New Roman" w:hAnsi="Times New Roman" w:cs="Times New Roman"/>
          <w:sz w:val="24"/>
          <w:szCs w:val="24"/>
        </w:rPr>
        <w:t xml:space="preserve">3D models of real faces </w:t>
      </w:r>
      <w:r w:rsidR="000716A6" w:rsidRPr="005E11A8">
        <w:rPr>
          <w:rFonts w:ascii="Times New Roman" w:hAnsi="Times New Roman" w:cs="Times New Roman"/>
          <w:sz w:val="24"/>
          <w:szCs w:val="24"/>
        </w:rPr>
        <w:t>based on</w:t>
      </w:r>
      <w:r w:rsidRPr="005E11A8">
        <w:rPr>
          <w:rFonts w:ascii="Times New Roman" w:hAnsi="Times New Roman" w:cs="Times New Roman"/>
          <w:sz w:val="24"/>
          <w:szCs w:val="24"/>
        </w:rPr>
        <w:t xml:space="preserve"> 40 photographs </w:t>
      </w:r>
      <w:r w:rsidR="000716A6" w:rsidRPr="005E11A8">
        <w:rPr>
          <w:rFonts w:ascii="Times New Roman" w:hAnsi="Times New Roman" w:cs="Times New Roman"/>
          <w:sz w:val="24"/>
          <w:szCs w:val="24"/>
        </w:rPr>
        <w:t xml:space="preserve">using </w:t>
      </w:r>
      <w:r w:rsidRPr="005E11A8">
        <w:rPr>
          <w:rFonts w:ascii="Times New Roman" w:hAnsi="Times New Roman" w:cs="Times New Roman"/>
          <w:sz w:val="24"/>
          <w:szCs w:val="24"/>
        </w:rPr>
        <w:t>the FaceGen Modeller software. These photographs consisted of 20 Chinese faces (half male and half female, aged between 20 and 30 years old) from our in-house face database and 20 Caucasian faces (half male and half female, aged between 20 and 30 years old) from the Karolinska Directed Emotional Faces (Lundqvist et al., 1998)</w:t>
      </w:r>
      <w:r w:rsidR="00996070" w:rsidRPr="005E11A8">
        <w:rPr>
          <w:rFonts w:ascii="Times New Roman" w:hAnsi="Times New Roman" w:cs="Times New Roman"/>
          <w:sz w:val="24"/>
          <w:szCs w:val="24"/>
        </w:rPr>
        <w:t>, with</w:t>
      </w:r>
      <w:r w:rsidRPr="005E11A8">
        <w:rPr>
          <w:rFonts w:ascii="Times New Roman" w:hAnsi="Times New Roman" w:cs="Times New Roman"/>
          <w:sz w:val="24"/>
          <w:szCs w:val="24"/>
        </w:rPr>
        <w:t xml:space="preserve"> </w:t>
      </w:r>
      <w:r w:rsidR="00996070" w:rsidRPr="005E11A8">
        <w:rPr>
          <w:rFonts w:ascii="Times New Roman" w:hAnsi="Times New Roman" w:cs="Times New Roman"/>
          <w:sz w:val="24"/>
          <w:szCs w:val="24"/>
        </w:rPr>
        <w:t>each displaying a front-view face of a real person with a neutral expression</w:t>
      </w:r>
      <w:r w:rsidR="00A87CB6" w:rsidRPr="005E11A8">
        <w:rPr>
          <w:rFonts w:ascii="Times New Roman" w:hAnsi="Times New Roman" w:cs="Times New Roman"/>
          <w:sz w:val="24"/>
          <w:szCs w:val="24"/>
        </w:rPr>
        <w:t>.</w:t>
      </w:r>
      <w:r w:rsidR="0050078B" w:rsidRPr="005E11A8">
        <w:rPr>
          <w:rFonts w:ascii="Times New Roman" w:hAnsi="Times New Roman" w:cs="Times New Roman"/>
          <w:sz w:val="24"/>
          <w:szCs w:val="24"/>
        </w:rPr>
        <w:t xml:space="preserve"> </w:t>
      </w:r>
      <w:r w:rsidRPr="005E11A8">
        <w:rPr>
          <w:rFonts w:ascii="Times New Roman" w:hAnsi="Times New Roman" w:cs="Times New Roman"/>
          <w:sz w:val="24"/>
          <w:szCs w:val="24"/>
        </w:rPr>
        <w:t>After manually placing landmark points in each face image (e.g., corner</w:t>
      </w:r>
      <w:r w:rsidR="00A87CB6" w:rsidRPr="005E11A8">
        <w:rPr>
          <w:rFonts w:ascii="Times New Roman" w:hAnsi="Times New Roman" w:cs="Times New Roman"/>
          <w:sz w:val="24"/>
          <w:szCs w:val="24"/>
        </w:rPr>
        <w:t>s</w:t>
      </w:r>
      <w:r w:rsidRPr="005E11A8">
        <w:rPr>
          <w:rFonts w:ascii="Times New Roman" w:hAnsi="Times New Roman" w:cs="Times New Roman"/>
          <w:sz w:val="24"/>
          <w:szCs w:val="24"/>
        </w:rPr>
        <w:t xml:space="preserve"> of eyes, tip of nose and so on), the software package was able to produce 3D models of the faces based on machine learning algorithms trained to reconstruct 3D face models </w:t>
      </w:r>
      <w:r w:rsidR="00996070" w:rsidRPr="005E11A8">
        <w:rPr>
          <w:rFonts w:ascii="Times New Roman" w:hAnsi="Times New Roman" w:cs="Times New Roman"/>
          <w:sz w:val="24"/>
          <w:szCs w:val="24"/>
        </w:rPr>
        <w:t>from</w:t>
      </w:r>
      <w:r w:rsidRPr="005E11A8">
        <w:rPr>
          <w:rFonts w:ascii="Times New Roman" w:hAnsi="Times New Roman" w:cs="Times New Roman"/>
          <w:sz w:val="24"/>
          <w:szCs w:val="24"/>
        </w:rPr>
        <w:t xml:space="preserve"> front-view face images. Once 3D face models were created, the software allowed us to specifically manipulate various aspects of faces, </w:t>
      </w:r>
      <w:bookmarkStart w:id="18" w:name="_Hlk190863828"/>
      <w:r w:rsidRPr="005E11A8">
        <w:rPr>
          <w:rFonts w:ascii="Times New Roman" w:hAnsi="Times New Roman" w:cs="Times New Roman"/>
          <w:sz w:val="24"/>
          <w:szCs w:val="24"/>
        </w:rPr>
        <w:t xml:space="preserve">such as gaze direction and </w:t>
      </w:r>
      <w:r w:rsidR="000479F5" w:rsidRPr="005E11A8">
        <w:rPr>
          <w:rFonts w:ascii="Times New Roman" w:hAnsi="Times New Roman" w:cs="Times New Roman"/>
          <w:sz w:val="24"/>
          <w:szCs w:val="24"/>
        </w:rPr>
        <w:t xml:space="preserve">face </w:t>
      </w:r>
      <w:r w:rsidRPr="005E11A8">
        <w:rPr>
          <w:rFonts w:ascii="Times New Roman" w:hAnsi="Times New Roman" w:cs="Times New Roman"/>
          <w:sz w:val="24"/>
          <w:szCs w:val="24"/>
        </w:rPr>
        <w:t xml:space="preserve">orientation. </w:t>
      </w:r>
      <w:bookmarkEnd w:id="18"/>
    </w:p>
    <w:p w14:paraId="14DFDCE3" w14:textId="635E3DF5" w:rsidR="00224804" w:rsidRPr="005E11A8" w:rsidRDefault="00D15EB3">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For each face, we created three sets of </w:t>
      </w:r>
      <w:r w:rsidR="00133BCF" w:rsidRPr="005E11A8">
        <w:rPr>
          <w:rFonts w:ascii="Times New Roman" w:hAnsi="Times New Roman" w:cs="Times New Roman"/>
          <w:sz w:val="24"/>
          <w:szCs w:val="24"/>
        </w:rPr>
        <w:t xml:space="preserve">images </w:t>
      </w:r>
      <w:r w:rsidRPr="005E11A8">
        <w:rPr>
          <w:rFonts w:ascii="Times New Roman" w:hAnsi="Times New Roman" w:cs="Times New Roman"/>
          <w:sz w:val="24"/>
          <w:szCs w:val="24"/>
        </w:rPr>
        <w:t xml:space="preserve">(see Figure 1), which were then used to create stimuli displaying the same person in three conditions. In the </w:t>
      </w:r>
      <w:r w:rsidRPr="005E11A8">
        <w:rPr>
          <w:rFonts w:ascii="Times New Roman" w:hAnsi="Times New Roman" w:cs="Times New Roman"/>
          <w:i/>
          <w:iCs/>
          <w:sz w:val="24"/>
          <w:szCs w:val="24"/>
        </w:rPr>
        <w:t>static</w:t>
      </w:r>
      <w:r w:rsidRPr="005E11A8">
        <w:rPr>
          <w:rFonts w:ascii="Times New Roman" w:hAnsi="Times New Roman" w:cs="Times New Roman"/>
          <w:sz w:val="24"/>
          <w:szCs w:val="24"/>
        </w:rPr>
        <w:t xml:space="preserve"> condition (Figure 1a), we set the horizontal axis for each model to 0° and then took a front-view screenshot. In the </w:t>
      </w:r>
      <w:r w:rsidRPr="005E11A8">
        <w:rPr>
          <w:rFonts w:ascii="Times New Roman" w:hAnsi="Times New Roman" w:cs="Times New Roman"/>
          <w:i/>
          <w:iCs/>
          <w:sz w:val="24"/>
          <w:szCs w:val="24"/>
        </w:rPr>
        <w:t>rigid motion</w:t>
      </w:r>
      <w:r w:rsidRPr="005E11A8">
        <w:rPr>
          <w:rFonts w:ascii="Times New Roman" w:hAnsi="Times New Roman" w:cs="Times New Roman"/>
          <w:sz w:val="24"/>
          <w:szCs w:val="24"/>
        </w:rPr>
        <w:t xml:space="preserve"> condition (Figure 1b), as done by Xiao et al. (2012), we rotated each model in the depth plane from -90° to 90° to create eight screenshots separated by 26° in steps. In the </w:t>
      </w:r>
      <w:r w:rsidRPr="005E11A8">
        <w:rPr>
          <w:rFonts w:ascii="Times New Roman" w:hAnsi="Times New Roman" w:cs="Times New Roman"/>
          <w:i/>
          <w:iCs/>
          <w:sz w:val="24"/>
          <w:szCs w:val="24"/>
        </w:rPr>
        <w:t>elastic motion</w:t>
      </w:r>
      <w:r w:rsidRPr="005E11A8">
        <w:rPr>
          <w:rFonts w:ascii="Times New Roman" w:hAnsi="Times New Roman" w:cs="Times New Roman"/>
          <w:sz w:val="24"/>
          <w:szCs w:val="24"/>
        </w:rPr>
        <w:t xml:space="preserve"> condition (Figure 1c), we created 13 screenshots for each model. Among the 13 screenshots, the last screenshot was identical to the one used in the static condition; the other twelve screenshots were faces with the manipulation of eyelids and mouths. For the eyes, we simulated eye blinking by setting the attributes in FaceGen “Modifier: Blink Left” and “Modifier: Blink Right” simultaneously to 0 for open eyes, 0.5 for half-open eyes, and 1.0 for fully closed eyes. For the mouth, we adjusted the values in attributes “Phoneme: aah/ee/i/oh/big aah” collectively to mimic mouth movement during speech. For all screenshots, we set the </w:t>
      </w:r>
      <w:r w:rsidR="00A91457" w:rsidRPr="005E11A8">
        <w:rPr>
          <w:rFonts w:ascii="Times New Roman" w:hAnsi="Times New Roman" w:cs="Times New Roman"/>
          <w:sz w:val="24"/>
          <w:szCs w:val="24"/>
        </w:rPr>
        <w:t>“</w:t>
      </w:r>
      <w:r w:rsidRPr="005E11A8">
        <w:rPr>
          <w:rFonts w:ascii="Times New Roman" w:hAnsi="Times New Roman" w:cs="Times New Roman"/>
          <w:sz w:val="24"/>
          <w:szCs w:val="24"/>
        </w:rPr>
        <w:t>Pitch rotation</w:t>
      </w:r>
      <w:r w:rsidR="00A91457" w:rsidRPr="005E11A8">
        <w:rPr>
          <w:rFonts w:ascii="Times New Roman" w:hAnsi="Times New Roman" w:cs="Times New Roman"/>
          <w:sz w:val="24"/>
          <w:szCs w:val="24"/>
        </w:rPr>
        <w:t>”</w:t>
      </w:r>
      <w:r w:rsidRPr="005E11A8">
        <w:rPr>
          <w:rFonts w:ascii="Times New Roman" w:hAnsi="Times New Roman" w:cs="Times New Roman"/>
          <w:sz w:val="24"/>
          <w:szCs w:val="24"/>
        </w:rPr>
        <w:t xml:space="preserve"> to -11° in all three conditions to keep the 3D face model looking straight ahead. All </w:t>
      </w:r>
      <w:r w:rsidR="008270D1" w:rsidRPr="005E11A8">
        <w:rPr>
          <w:rFonts w:ascii="Times New Roman" w:hAnsi="Times New Roman" w:cs="Times New Roman"/>
          <w:sz w:val="24"/>
          <w:szCs w:val="24"/>
        </w:rPr>
        <w:t xml:space="preserve">images </w:t>
      </w:r>
      <w:r w:rsidRPr="005E11A8">
        <w:rPr>
          <w:rFonts w:ascii="Times New Roman" w:hAnsi="Times New Roman" w:cs="Times New Roman"/>
          <w:sz w:val="24"/>
          <w:szCs w:val="24"/>
        </w:rPr>
        <w:t xml:space="preserve">were converted into grayscale and </w:t>
      </w:r>
      <w:r w:rsidR="008270D1" w:rsidRPr="005E11A8">
        <w:rPr>
          <w:rFonts w:ascii="Times New Roman" w:hAnsi="Times New Roman" w:cs="Times New Roman"/>
          <w:sz w:val="24"/>
          <w:szCs w:val="24"/>
        </w:rPr>
        <w:t>measured</w:t>
      </w:r>
      <w:r w:rsidRPr="005E11A8">
        <w:rPr>
          <w:rFonts w:ascii="Times New Roman" w:hAnsi="Times New Roman" w:cs="Times New Roman"/>
          <w:sz w:val="24"/>
          <w:szCs w:val="24"/>
        </w:rPr>
        <w:t xml:space="preserve"> 240</w:t>
      </w:r>
      <m:oMath>
        <m:r>
          <w:rPr>
            <w:rFonts w:ascii="Cambria Math" w:hAnsi="Cambria Math" w:cs="Times New Roman"/>
            <w:sz w:val="24"/>
            <w:szCs w:val="24"/>
          </w:rPr>
          <m:t xml:space="preserve"> </m:t>
        </m:r>
        <m:r>
          <m:rPr>
            <m:sty m:val="p"/>
          </m:rPr>
          <w:rPr>
            <w:rFonts w:ascii="Cambria Math" w:eastAsia="SimSun" w:hAnsi="Cambria Math" w:cs="Times New Roman"/>
            <w:sz w:val="24"/>
            <w:szCs w:val="24"/>
          </w:rPr>
          <m:t xml:space="preserve">× </m:t>
        </m:r>
      </m:oMath>
      <w:r w:rsidRPr="005E11A8">
        <w:rPr>
          <w:rFonts w:ascii="Times New Roman" w:hAnsi="Times New Roman" w:cs="Times New Roman"/>
          <w:sz w:val="24"/>
          <w:szCs w:val="24"/>
        </w:rPr>
        <w:t>240 pixels. For both rigid and elastic motion conditions, apparent facial motion was created by rapidly presenting the sequence of corresponding screenshots as frames.</w:t>
      </w:r>
    </w:p>
    <w:p w14:paraId="6B29BB3E" w14:textId="77777777" w:rsidR="00224804" w:rsidRPr="005E11A8" w:rsidRDefault="00224804">
      <w:pPr>
        <w:spacing w:line="360" w:lineRule="auto"/>
        <w:ind w:firstLineChars="200" w:firstLine="480"/>
        <w:jc w:val="left"/>
        <w:rPr>
          <w:rFonts w:ascii="Times New Roman" w:hAnsi="Times New Roman" w:cs="Times New Roman"/>
          <w:sz w:val="24"/>
          <w:szCs w:val="24"/>
        </w:rPr>
      </w:pPr>
    </w:p>
    <w:p w14:paraId="3B011E01" w14:textId="2BF0D419" w:rsidR="00224804" w:rsidRPr="005E11A8" w:rsidRDefault="00D15EB3">
      <w:pPr>
        <w:spacing w:line="360" w:lineRule="auto"/>
        <w:jc w:val="center"/>
        <w:rPr>
          <w:rFonts w:ascii="Times New Roman" w:hAnsi="Times New Roman" w:cs="Times New Roman"/>
          <w:sz w:val="24"/>
          <w:szCs w:val="24"/>
        </w:rPr>
      </w:pPr>
      <w:r w:rsidRPr="005E11A8">
        <w:rPr>
          <w:rFonts w:ascii="Times New Roman" w:hAnsi="Times New Roman" w:cs="Times New Roman"/>
        </w:rPr>
        <w:t xml:space="preserve"> </w:t>
      </w:r>
      <w:r w:rsidRPr="005E11A8">
        <w:rPr>
          <w:rFonts w:ascii="Times New Roman" w:hAnsi="Times New Roman" w:cs="Times New Roman"/>
          <w:noProof/>
        </w:rPr>
        <w:drawing>
          <wp:inline distT="0" distB="0" distL="0" distR="0" wp14:anchorId="5C38568B" wp14:editId="785D001D">
            <wp:extent cx="5669915" cy="3160395"/>
            <wp:effectExtent l="0" t="0" r="6985" b="1905"/>
            <wp:docPr id="15480241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024126" name="图片 1"/>
                    <pic:cNvPicPr>
                      <a:picLocks noChangeAspect="1"/>
                    </pic:cNvPicPr>
                  </pic:nvPicPr>
                  <pic:blipFill>
                    <a:blip r:embed="rId9"/>
                    <a:stretch>
                      <a:fillRect/>
                    </a:stretch>
                  </pic:blipFill>
                  <pic:spPr>
                    <a:xfrm>
                      <a:off x="0" y="0"/>
                      <a:ext cx="5681702" cy="3166906"/>
                    </a:xfrm>
                    <a:prstGeom prst="rect">
                      <a:avLst/>
                    </a:prstGeom>
                  </pic:spPr>
                </pic:pic>
              </a:graphicData>
            </a:graphic>
          </wp:inline>
        </w:drawing>
      </w:r>
    </w:p>
    <w:p w14:paraId="34E8D62B" w14:textId="47EA9F0A" w:rsidR="00224804" w:rsidRPr="005E11A8" w:rsidRDefault="00D15EB3">
      <w:pPr>
        <w:spacing w:line="360" w:lineRule="auto"/>
        <w:rPr>
          <w:rFonts w:ascii="Times New Roman" w:hAnsi="Times New Roman" w:cs="Times New Roman"/>
          <w:sz w:val="24"/>
          <w:szCs w:val="24"/>
        </w:rPr>
      </w:pPr>
      <w:bookmarkStart w:id="19" w:name="_Hlk155120054"/>
      <w:r w:rsidRPr="005E11A8">
        <w:rPr>
          <w:rFonts w:ascii="Times New Roman" w:hAnsi="Times New Roman" w:cs="Times New Roman"/>
          <w:i/>
          <w:sz w:val="24"/>
          <w:szCs w:val="24"/>
        </w:rPr>
        <w:t>Figure 1.</w:t>
      </w:r>
      <w:r w:rsidRPr="005E11A8">
        <w:rPr>
          <w:rFonts w:ascii="Times New Roman" w:hAnsi="Times New Roman" w:cs="Times New Roman"/>
          <w:sz w:val="24"/>
          <w:szCs w:val="24"/>
        </w:rPr>
        <w:t xml:space="preserve"> Examples of a 3D model face used in Experiments 1, 2, and 3.</w:t>
      </w:r>
      <w:bookmarkEnd w:id="19"/>
      <w:r w:rsidRPr="005E11A8">
        <w:rPr>
          <w:rFonts w:ascii="Times New Roman" w:hAnsi="Times New Roman" w:cs="Times New Roman"/>
          <w:sz w:val="24"/>
          <w:szCs w:val="24"/>
        </w:rPr>
        <w:t xml:space="preserve"> (</w:t>
      </w:r>
      <w:r w:rsidRPr="005E11A8">
        <w:rPr>
          <w:rFonts w:ascii="Times New Roman" w:hAnsi="Times New Roman" w:cs="Times New Roman"/>
          <w:b/>
          <w:bCs/>
          <w:sz w:val="24"/>
          <w:szCs w:val="24"/>
        </w:rPr>
        <w:t>a</w:t>
      </w:r>
      <w:r w:rsidRPr="005E11A8">
        <w:rPr>
          <w:rFonts w:ascii="Times New Roman" w:hAnsi="Times New Roman" w:cs="Times New Roman"/>
          <w:sz w:val="24"/>
          <w:szCs w:val="24"/>
        </w:rPr>
        <w:t xml:space="preserve">). A front-view face with a neutral expression </w:t>
      </w:r>
      <w:r w:rsidR="000C21F1" w:rsidRPr="005E11A8">
        <w:rPr>
          <w:rFonts w:ascii="Times New Roman" w:hAnsi="Times New Roman" w:cs="Times New Roman"/>
          <w:sz w:val="24"/>
          <w:szCs w:val="24"/>
        </w:rPr>
        <w:t>wa</w:t>
      </w:r>
      <w:r w:rsidRPr="005E11A8">
        <w:rPr>
          <w:rFonts w:ascii="Times New Roman" w:hAnsi="Times New Roman" w:cs="Times New Roman"/>
          <w:sz w:val="24"/>
          <w:szCs w:val="24"/>
        </w:rPr>
        <w:t>s used in the static condition in Experiment 1. (</w:t>
      </w:r>
      <w:r w:rsidRPr="005E11A8">
        <w:rPr>
          <w:rFonts w:ascii="Times New Roman" w:hAnsi="Times New Roman" w:cs="Times New Roman"/>
          <w:b/>
          <w:bCs/>
          <w:sz w:val="24"/>
          <w:szCs w:val="24"/>
        </w:rPr>
        <w:t>b</w:t>
      </w:r>
      <w:r w:rsidRPr="005E11A8">
        <w:rPr>
          <w:rFonts w:ascii="Times New Roman" w:hAnsi="Times New Roman" w:cs="Times New Roman"/>
          <w:sz w:val="24"/>
          <w:szCs w:val="24"/>
        </w:rPr>
        <w:t xml:space="preserve">). </w:t>
      </w:r>
      <w:r w:rsidR="000C21F1" w:rsidRPr="005E11A8">
        <w:rPr>
          <w:rFonts w:ascii="Times New Roman" w:hAnsi="Times New Roman" w:cs="Times New Roman"/>
          <w:sz w:val="24"/>
          <w:szCs w:val="24"/>
        </w:rPr>
        <w:t>E</w:t>
      </w:r>
      <w:r w:rsidRPr="005E11A8">
        <w:rPr>
          <w:rFonts w:ascii="Times New Roman" w:hAnsi="Times New Roman" w:cs="Times New Roman"/>
          <w:sz w:val="24"/>
          <w:szCs w:val="24"/>
        </w:rPr>
        <w:t xml:space="preserve">ight frames </w:t>
      </w:r>
      <w:r w:rsidR="000C21F1" w:rsidRPr="005E11A8">
        <w:rPr>
          <w:rFonts w:ascii="Times New Roman" w:hAnsi="Times New Roman" w:cs="Times New Roman"/>
          <w:sz w:val="24"/>
          <w:szCs w:val="24"/>
        </w:rPr>
        <w:t>were</w:t>
      </w:r>
      <w:r w:rsidRPr="005E11A8">
        <w:rPr>
          <w:rFonts w:ascii="Times New Roman" w:hAnsi="Times New Roman" w:cs="Times New Roman"/>
          <w:sz w:val="24"/>
          <w:szCs w:val="24"/>
        </w:rPr>
        <w:t xml:space="preserve"> </w:t>
      </w:r>
      <w:r w:rsidR="000C21F1" w:rsidRPr="005E11A8">
        <w:rPr>
          <w:rFonts w:ascii="Times New Roman" w:hAnsi="Times New Roman" w:cs="Times New Roman"/>
          <w:sz w:val="24"/>
          <w:szCs w:val="24"/>
        </w:rPr>
        <w:t>used to display</w:t>
      </w:r>
      <w:r w:rsidRPr="005E11A8">
        <w:rPr>
          <w:rFonts w:ascii="Times New Roman" w:hAnsi="Times New Roman" w:cs="Times New Roman"/>
          <w:sz w:val="24"/>
          <w:szCs w:val="24"/>
        </w:rPr>
        <w:t xml:space="preserve"> rigid motion in Experiment 1</w:t>
      </w:r>
      <w:r w:rsidR="000C21F1" w:rsidRPr="005E11A8">
        <w:rPr>
          <w:rFonts w:ascii="Times New Roman" w:hAnsi="Times New Roman" w:cs="Times New Roman"/>
          <w:sz w:val="24"/>
          <w:szCs w:val="24"/>
        </w:rPr>
        <w:t>, which</w:t>
      </w:r>
      <w:r w:rsidRPr="005E11A8">
        <w:rPr>
          <w:rFonts w:ascii="Times New Roman" w:hAnsi="Times New Roman" w:cs="Times New Roman"/>
          <w:sz w:val="24"/>
          <w:szCs w:val="24"/>
        </w:rPr>
        <w:t xml:space="preserve"> were presented in the sequence of 1-2-3-4-5-6-7-8-7-6-5-4-3-2-1, with each frame lasting for 100 ms. (</w:t>
      </w:r>
      <w:r w:rsidRPr="005E11A8">
        <w:rPr>
          <w:rFonts w:ascii="Times New Roman" w:hAnsi="Times New Roman" w:cs="Times New Roman"/>
          <w:b/>
          <w:bCs/>
          <w:sz w:val="24"/>
          <w:szCs w:val="24"/>
        </w:rPr>
        <w:t>c</w:t>
      </w:r>
      <w:r w:rsidRPr="005E11A8">
        <w:rPr>
          <w:rFonts w:ascii="Times New Roman" w:hAnsi="Times New Roman" w:cs="Times New Roman"/>
          <w:sz w:val="24"/>
          <w:szCs w:val="24"/>
        </w:rPr>
        <w:t xml:space="preserve">). </w:t>
      </w:r>
      <w:r w:rsidR="00C93720" w:rsidRPr="005E11A8">
        <w:rPr>
          <w:rFonts w:ascii="Times New Roman" w:hAnsi="Times New Roman" w:cs="Times New Roman"/>
          <w:sz w:val="24"/>
          <w:szCs w:val="24"/>
        </w:rPr>
        <w:t>T</w:t>
      </w:r>
      <w:r w:rsidR="000C21F1" w:rsidRPr="005E11A8">
        <w:rPr>
          <w:rFonts w:ascii="Times New Roman" w:hAnsi="Times New Roman" w:cs="Times New Roman"/>
          <w:sz w:val="24"/>
          <w:szCs w:val="24"/>
        </w:rPr>
        <w:t>hirteen frames</w:t>
      </w:r>
      <w:r w:rsidR="00C93720" w:rsidRPr="005E11A8">
        <w:rPr>
          <w:rFonts w:ascii="Times New Roman" w:hAnsi="Times New Roman" w:cs="Times New Roman"/>
          <w:sz w:val="24"/>
          <w:szCs w:val="24"/>
        </w:rPr>
        <w:t xml:space="preserve"> were</w:t>
      </w:r>
      <w:r w:rsidR="000C21F1" w:rsidRPr="005E11A8">
        <w:rPr>
          <w:rFonts w:ascii="Times New Roman" w:hAnsi="Times New Roman" w:cs="Times New Roman"/>
          <w:sz w:val="24"/>
          <w:szCs w:val="24"/>
        </w:rPr>
        <w:t xml:space="preserve"> used to display </w:t>
      </w:r>
      <w:r w:rsidRPr="005E11A8">
        <w:rPr>
          <w:rFonts w:ascii="Times New Roman" w:hAnsi="Times New Roman" w:cs="Times New Roman"/>
          <w:sz w:val="24"/>
          <w:szCs w:val="24"/>
        </w:rPr>
        <w:t>elastic facial motion in Experiment 1</w:t>
      </w:r>
      <w:r w:rsidR="000C21F1" w:rsidRPr="005E11A8">
        <w:rPr>
          <w:rFonts w:ascii="Times New Roman" w:hAnsi="Times New Roman" w:cs="Times New Roman"/>
          <w:sz w:val="24"/>
          <w:szCs w:val="24"/>
        </w:rPr>
        <w:t xml:space="preserve">, each displayed </w:t>
      </w:r>
      <w:r w:rsidRPr="005E11A8">
        <w:rPr>
          <w:rFonts w:ascii="Times New Roman" w:hAnsi="Times New Roman" w:cs="Times New Roman"/>
          <w:sz w:val="24"/>
          <w:szCs w:val="24"/>
        </w:rPr>
        <w:t>for 100 ms. (</w:t>
      </w:r>
      <w:r w:rsidRPr="005E11A8">
        <w:rPr>
          <w:rFonts w:ascii="Times New Roman" w:hAnsi="Times New Roman" w:cs="Times New Roman"/>
          <w:b/>
          <w:bCs/>
          <w:sz w:val="24"/>
          <w:szCs w:val="24"/>
        </w:rPr>
        <w:t>d</w:t>
      </w:r>
      <w:r w:rsidRPr="005E11A8">
        <w:rPr>
          <w:rFonts w:ascii="Times New Roman" w:hAnsi="Times New Roman" w:cs="Times New Roman"/>
          <w:sz w:val="24"/>
          <w:szCs w:val="24"/>
        </w:rPr>
        <w:t xml:space="preserve">). </w:t>
      </w:r>
      <w:r w:rsidR="00C93720" w:rsidRPr="005E11A8">
        <w:rPr>
          <w:rFonts w:ascii="Times New Roman" w:hAnsi="Times New Roman" w:cs="Times New Roman"/>
          <w:sz w:val="24"/>
          <w:szCs w:val="24"/>
        </w:rPr>
        <w:t>T</w:t>
      </w:r>
      <w:r w:rsidRPr="005E11A8">
        <w:rPr>
          <w:rFonts w:ascii="Times New Roman" w:hAnsi="Times New Roman" w:cs="Times New Roman"/>
          <w:sz w:val="24"/>
          <w:szCs w:val="24"/>
        </w:rPr>
        <w:t>he rigid motion condition in Experiments 2 and 3</w:t>
      </w:r>
      <w:r w:rsidR="00C93720" w:rsidRPr="005E11A8">
        <w:rPr>
          <w:rFonts w:ascii="Times New Roman" w:hAnsi="Times New Roman" w:cs="Times New Roman"/>
          <w:sz w:val="24"/>
          <w:szCs w:val="24"/>
        </w:rPr>
        <w:t xml:space="preserve"> used six frames presented in the </w:t>
      </w:r>
      <w:r w:rsidRPr="005E11A8">
        <w:rPr>
          <w:rFonts w:ascii="Times New Roman" w:hAnsi="Times New Roman" w:cs="Times New Roman"/>
          <w:sz w:val="24"/>
          <w:szCs w:val="24"/>
        </w:rPr>
        <w:t xml:space="preserve">sequence </w:t>
      </w:r>
      <w:r w:rsidR="00C93720" w:rsidRPr="005E11A8">
        <w:rPr>
          <w:rFonts w:ascii="Times New Roman" w:hAnsi="Times New Roman" w:cs="Times New Roman"/>
          <w:sz w:val="24"/>
          <w:szCs w:val="24"/>
        </w:rPr>
        <w:t>of</w:t>
      </w:r>
      <w:r w:rsidRPr="005E11A8">
        <w:rPr>
          <w:rFonts w:ascii="Times New Roman" w:hAnsi="Times New Roman" w:cs="Times New Roman"/>
          <w:sz w:val="24"/>
          <w:szCs w:val="24"/>
        </w:rPr>
        <w:t xml:space="preserve"> 1-2-3-4-5-6-5-4-3-2-1. Each frame lasted for 118 ms so the presentation time was equivalent between rigid and elastic motion conditions. The upper sequence shows faces with a direct gaze, while the lower sequence shows faces with an averted gaze. (</w:t>
      </w:r>
      <w:r w:rsidRPr="005E11A8">
        <w:rPr>
          <w:rFonts w:ascii="Times New Roman" w:hAnsi="Times New Roman" w:cs="Times New Roman"/>
          <w:b/>
          <w:bCs/>
          <w:sz w:val="24"/>
          <w:szCs w:val="24"/>
        </w:rPr>
        <w:t>e</w:t>
      </w:r>
      <w:r w:rsidRPr="005E11A8">
        <w:rPr>
          <w:rFonts w:ascii="Times New Roman" w:hAnsi="Times New Roman" w:cs="Times New Roman"/>
          <w:sz w:val="24"/>
          <w:szCs w:val="24"/>
        </w:rPr>
        <w:t xml:space="preserve">). An illustration of elastic motion in Experiment 2 and 3, showing faces with eye gaze averted to the right. The averted eye gaze to the left or the right was counterbalanced across participants. For high-resolution images of the stimuli, please refer to Supplementary Figure S1. </w:t>
      </w:r>
    </w:p>
    <w:p w14:paraId="636D063D" w14:textId="77777777" w:rsidR="00224804" w:rsidRPr="005E11A8" w:rsidRDefault="00224804">
      <w:pPr>
        <w:spacing w:line="360" w:lineRule="auto"/>
        <w:jc w:val="left"/>
        <w:rPr>
          <w:rFonts w:ascii="Times New Roman" w:hAnsi="Times New Roman" w:cs="Times New Roman"/>
          <w:sz w:val="24"/>
          <w:szCs w:val="24"/>
        </w:rPr>
      </w:pPr>
    </w:p>
    <w:p w14:paraId="68952B19" w14:textId="77777777" w:rsidR="00224804" w:rsidRPr="005E11A8" w:rsidRDefault="00D15EB3">
      <w:pPr>
        <w:spacing w:line="360" w:lineRule="auto"/>
        <w:jc w:val="left"/>
        <w:rPr>
          <w:rFonts w:ascii="Times New Roman" w:hAnsi="Times New Roman" w:cs="Times New Roman"/>
          <w:b/>
          <w:i/>
          <w:sz w:val="24"/>
          <w:szCs w:val="24"/>
        </w:rPr>
      </w:pPr>
      <w:r w:rsidRPr="005E11A8">
        <w:rPr>
          <w:rFonts w:ascii="Times New Roman" w:hAnsi="Times New Roman" w:cs="Times New Roman"/>
          <w:b/>
          <w:i/>
          <w:sz w:val="24"/>
          <w:szCs w:val="24"/>
        </w:rPr>
        <w:t>Design and Procedure</w:t>
      </w:r>
    </w:p>
    <w:p w14:paraId="3DA34F39" w14:textId="114E3396" w:rsidR="00224804" w:rsidRPr="005E11A8" w:rsidRDefault="00D15EB3">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We used a 3 (Motion: static, elastic, rigid) </w:t>
      </w:r>
      <m:oMath>
        <m:r>
          <m:rPr>
            <m:sty m:val="p"/>
          </m:rPr>
          <w:rPr>
            <w:rFonts w:ascii="Cambria Math" w:eastAsia="SimSun" w:hAnsi="Cambria Math" w:cs="Times New Roman"/>
            <w:sz w:val="24"/>
            <w:szCs w:val="24"/>
          </w:rPr>
          <m:t>×</m:t>
        </m:r>
      </m:oMath>
      <w:r w:rsidRPr="005E11A8">
        <w:rPr>
          <w:rFonts w:ascii="Times New Roman" w:hAnsi="Times New Roman" w:cs="Times New Roman"/>
          <w:sz w:val="24"/>
          <w:szCs w:val="24"/>
        </w:rPr>
        <w:t xml:space="preserve"> 2 (Encoding time: short, long) </w:t>
      </w:r>
      <m:oMath>
        <m:r>
          <m:rPr>
            <m:sty m:val="p"/>
          </m:rPr>
          <w:rPr>
            <w:rFonts w:ascii="Cambria Math" w:eastAsia="SimSun" w:hAnsi="Cambria Math" w:cs="Times New Roman"/>
            <w:sz w:val="24"/>
            <w:szCs w:val="24"/>
          </w:rPr>
          <m:t>×</m:t>
        </m:r>
      </m:oMath>
      <w:r w:rsidRPr="005E11A8">
        <w:rPr>
          <w:rFonts w:ascii="Times New Roman" w:hAnsi="Times New Roman" w:cs="Times New Roman"/>
          <w:sz w:val="24"/>
          <w:szCs w:val="24"/>
        </w:rPr>
        <w:t xml:space="preserve"> 2 (Race: own-race, other-race) mixed design, with Motion and Encoding time as between-subjects variables and </w:t>
      </w:r>
      <w:r w:rsidR="00736F82" w:rsidRPr="005E11A8">
        <w:rPr>
          <w:rFonts w:ascii="Times New Roman" w:hAnsi="Times New Roman" w:cs="Times New Roman"/>
          <w:sz w:val="24"/>
          <w:szCs w:val="24"/>
        </w:rPr>
        <w:t>R</w:t>
      </w:r>
      <w:r w:rsidRPr="005E11A8">
        <w:rPr>
          <w:rFonts w:ascii="Times New Roman" w:hAnsi="Times New Roman" w:cs="Times New Roman"/>
          <w:sz w:val="24"/>
          <w:szCs w:val="24"/>
        </w:rPr>
        <w:t xml:space="preserve">ace as </w:t>
      </w:r>
      <w:r w:rsidR="00736F82" w:rsidRPr="005E11A8">
        <w:rPr>
          <w:rFonts w:ascii="Times New Roman" w:hAnsi="Times New Roman" w:cs="Times New Roman"/>
          <w:sz w:val="24"/>
          <w:szCs w:val="24"/>
        </w:rPr>
        <w:t xml:space="preserve">a </w:t>
      </w:r>
      <w:r w:rsidRPr="005E11A8">
        <w:rPr>
          <w:rFonts w:ascii="Times New Roman" w:hAnsi="Times New Roman" w:cs="Times New Roman"/>
          <w:sz w:val="24"/>
          <w:szCs w:val="24"/>
        </w:rPr>
        <w:t xml:space="preserve">within-subjects variable. This design allowed us to ensure that no face identities appeared more than once throughout the experiment. All stimuli were presented on a 23-inch computer screen </w:t>
      </w:r>
      <w:r w:rsidR="001F6FC1" w:rsidRPr="005E11A8">
        <w:rPr>
          <w:rFonts w:ascii="Times New Roman" w:hAnsi="Times New Roman" w:cs="Times New Roman"/>
          <w:sz w:val="24"/>
          <w:szCs w:val="24"/>
        </w:rPr>
        <w:t>(</w:t>
      </w:r>
      <w:r w:rsidRPr="005E11A8">
        <w:rPr>
          <w:rFonts w:ascii="Times New Roman" w:hAnsi="Times New Roman" w:cs="Times New Roman"/>
          <w:sz w:val="24"/>
          <w:szCs w:val="24"/>
        </w:rPr>
        <w:t>1920</w:t>
      </w:r>
      <m:oMath>
        <m:r>
          <m:rPr>
            <m:sty m:val="p"/>
          </m:rPr>
          <w:rPr>
            <w:rFonts w:ascii="Cambria Math" w:hAnsi="Cambria Math" w:cs="Times New Roman"/>
            <w:sz w:val="24"/>
            <w:szCs w:val="24"/>
          </w:rPr>
          <m:t xml:space="preserve"> </m:t>
        </m:r>
        <m:r>
          <m:rPr>
            <m:sty m:val="p"/>
          </m:rPr>
          <w:rPr>
            <w:rFonts w:ascii="Cambria Math" w:eastAsia="SimSun" w:hAnsi="Cambria Math" w:cs="Times New Roman"/>
            <w:sz w:val="24"/>
            <w:szCs w:val="24"/>
          </w:rPr>
          <m:t xml:space="preserve">× </m:t>
        </m:r>
      </m:oMath>
      <w:r w:rsidRPr="005E11A8">
        <w:rPr>
          <w:rFonts w:ascii="Times New Roman" w:hAnsi="Times New Roman" w:cs="Times New Roman"/>
          <w:sz w:val="24"/>
          <w:szCs w:val="24"/>
        </w:rPr>
        <w:t>1080 pixels</w:t>
      </w:r>
      <w:r w:rsidR="001F6FC1" w:rsidRPr="005E11A8">
        <w:rPr>
          <w:rFonts w:ascii="Times New Roman" w:hAnsi="Times New Roman" w:cs="Times New Roman"/>
          <w:sz w:val="24"/>
          <w:szCs w:val="24"/>
        </w:rPr>
        <w:t>)</w:t>
      </w:r>
      <w:r w:rsidRPr="005E11A8">
        <w:rPr>
          <w:rFonts w:ascii="Times New Roman" w:hAnsi="Times New Roman" w:cs="Times New Roman"/>
          <w:sz w:val="24"/>
          <w:szCs w:val="24"/>
        </w:rPr>
        <w:t>. The experiment was conducted using E-Prime 2.0 software (Psychology Software Tools, Pittsburgh, USA).</w:t>
      </w:r>
    </w:p>
    <w:p w14:paraId="3D232230" w14:textId="794D6A8E" w:rsidR="00224804" w:rsidRPr="005E11A8" w:rsidRDefault="00D15EB3">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Participants were randomly divided into six groups, one for each of the six conditions resulting from a factorial combination of facial motion and </w:t>
      </w:r>
      <w:r w:rsidR="000D4086" w:rsidRPr="005E11A8">
        <w:rPr>
          <w:rFonts w:ascii="Times New Roman" w:hAnsi="Times New Roman" w:cs="Times New Roman"/>
          <w:sz w:val="24"/>
          <w:szCs w:val="24"/>
        </w:rPr>
        <w:t xml:space="preserve">encoding </w:t>
      </w:r>
      <w:r w:rsidRPr="005E11A8">
        <w:rPr>
          <w:rFonts w:ascii="Times New Roman" w:hAnsi="Times New Roman" w:cs="Times New Roman"/>
          <w:sz w:val="24"/>
          <w:szCs w:val="24"/>
        </w:rPr>
        <w:t>time (i.e., static-short, static-long, elastic-short, elastic-long, rigid-short, and rigid-long). Each participant completed two blocks of tasks, one with own-race faces (i.e., Chinese faces) and the other with other-race faces (i.e., Caucasian faces). They had a 1-minute break between the two blocks. The order of the two blocks was counterbalanced across participants.</w:t>
      </w:r>
    </w:p>
    <w:p w14:paraId="07E3552C" w14:textId="1A54DE74" w:rsidR="00224804" w:rsidRPr="005E11A8" w:rsidRDefault="00D15EB3">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Each block contained a learning and a recognition phase. In the learning phase, participants were instructed to remember 10 faces (half male and half female) that were presented sequentially. The 10 target faces were randomly selected from </w:t>
      </w:r>
      <w:r w:rsidR="0095607C" w:rsidRPr="005E11A8">
        <w:rPr>
          <w:rFonts w:ascii="Times New Roman" w:hAnsi="Times New Roman" w:cs="Times New Roman"/>
          <w:sz w:val="24"/>
          <w:szCs w:val="24"/>
        </w:rPr>
        <w:t xml:space="preserve">the </w:t>
      </w:r>
      <w:r w:rsidRPr="005E11A8">
        <w:rPr>
          <w:rFonts w:ascii="Times New Roman" w:hAnsi="Times New Roman" w:cs="Times New Roman"/>
          <w:sz w:val="24"/>
          <w:szCs w:val="24"/>
        </w:rPr>
        <w:t xml:space="preserve">20 faces (half male and half female) for each participant. Then, participants learned the same 10 target faces again in the same order. </w:t>
      </w:r>
      <w:bookmarkStart w:id="20" w:name="_Hlk190865991"/>
      <w:r w:rsidR="00501CC4" w:rsidRPr="005E11A8">
        <w:rPr>
          <w:rFonts w:ascii="Times New Roman" w:hAnsi="Times New Roman" w:cs="Times New Roman"/>
          <w:sz w:val="24"/>
          <w:szCs w:val="24"/>
        </w:rPr>
        <w:t>R</w:t>
      </w:r>
      <w:r w:rsidRPr="005E11A8">
        <w:rPr>
          <w:rFonts w:ascii="Times New Roman" w:hAnsi="Times New Roman" w:cs="Times New Roman"/>
          <w:sz w:val="24"/>
          <w:szCs w:val="24"/>
        </w:rPr>
        <w:t xml:space="preserve">igid </w:t>
      </w:r>
      <w:r w:rsidR="00501CC4" w:rsidRPr="005E11A8">
        <w:rPr>
          <w:rFonts w:ascii="Times New Roman" w:hAnsi="Times New Roman" w:cs="Times New Roman"/>
          <w:sz w:val="24"/>
          <w:szCs w:val="24"/>
        </w:rPr>
        <w:t xml:space="preserve">facial </w:t>
      </w:r>
      <w:r w:rsidRPr="005E11A8">
        <w:rPr>
          <w:rFonts w:ascii="Times New Roman" w:hAnsi="Times New Roman" w:cs="Times New Roman"/>
          <w:sz w:val="24"/>
          <w:szCs w:val="24"/>
        </w:rPr>
        <w:t>motion was presented by displaying a sequence of 15 frames (Figure 1b)</w:t>
      </w:r>
      <w:r w:rsidR="00A7129A" w:rsidRPr="005E11A8">
        <w:rPr>
          <w:rFonts w:ascii="Times New Roman" w:hAnsi="Times New Roman" w:cs="Times New Roman"/>
          <w:sz w:val="24"/>
          <w:szCs w:val="24"/>
        </w:rPr>
        <w:t>, whereas</w:t>
      </w:r>
      <w:r w:rsidRPr="005E11A8">
        <w:rPr>
          <w:rFonts w:ascii="Times New Roman" w:hAnsi="Times New Roman" w:cs="Times New Roman"/>
          <w:sz w:val="24"/>
          <w:szCs w:val="24"/>
        </w:rPr>
        <w:t xml:space="preserve"> elastic </w:t>
      </w:r>
      <w:r w:rsidR="00A7129A" w:rsidRPr="005E11A8">
        <w:rPr>
          <w:rFonts w:ascii="Times New Roman" w:hAnsi="Times New Roman" w:cs="Times New Roman"/>
          <w:sz w:val="24"/>
          <w:szCs w:val="24"/>
        </w:rPr>
        <w:t xml:space="preserve">facial motion </w:t>
      </w:r>
      <w:r w:rsidRPr="005E11A8">
        <w:rPr>
          <w:rFonts w:ascii="Times New Roman" w:hAnsi="Times New Roman" w:cs="Times New Roman"/>
          <w:sz w:val="24"/>
          <w:szCs w:val="24"/>
        </w:rPr>
        <w:t xml:space="preserve">was presented </w:t>
      </w:r>
      <w:r w:rsidR="00587265" w:rsidRPr="005E11A8">
        <w:rPr>
          <w:rFonts w:ascii="Times New Roman" w:hAnsi="Times New Roman" w:cs="Times New Roman"/>
          <w:sz w:val="24"/>
          <w:szCs w:val="24"/>
        </w:rPr>
        <w:t>using</w:t>
      </w:r>
      <w:r w:rsidRPr="005E11A8">
        <w:rPr>
          <w:rFonts w:ascii="Times New Roman" w:hAnsi="Times New Roman" w:cs="Times New Roman"/>
          <w:sz w:val="24"/>
          <w:szCs w:val="24"/>
        </w:rPr>
        <w:t xml:space="preserve"> 13 frames (Figure 1c). </w:t>
      </w:r>
      <w:r w:rsidR="006A6829" w:rsidRPr="005E11A8">
        <w:rPr>
          <w:rFonts w:ascii="Times New Roman" w:hAnsi="Times New Roman" w:cs="Times New Roman"/>
          <w:sz w:val="24"/>
          <w:szCs w:val="24"/>
        </w:rPr>
        <w:t>E</w:t>
      </w:r>
      <w:r w:rsidRPr="005E11A8">
        <w:rPr>
          <w:rFonts w:ascii="Times New Roman" w:hAnsi="Times New Roman" w:cs="Times New Roman"/>
          <w:sz w:val="24"/>
          <w:szCs w:val="24"/>
        </w:rPr>
        <w:t>ach frame was displayed for 100 ms</w:t>
      </w:r>
      <w:r w:rsidR="006A6829" w:rsidRPr="005E11A8">
        <w:rPr>
          <w:rFonts w:ascii="Times New Roman" w:hAnsi="Times New Roman" w:cs="Times New Roman"/>
          <w:sz w:val="24"/>
          <w:szCs w:val="24"/>
        </w:rPr>
        <w:t>,</w:t>
      </w:r>
      <w:r w:rsidRPr="005E11A8">
        <w:rPr>
          <w:rFonts w:ascii="Times New Roman" w:hAnsi="Times New Roman" w:cs="Times New Roman"/>
          <w:sz w:val="24"/>
          <w:szCs w:val="24"/>
        </w:rPr>
        <w:t xml:space="preserve"> and the whole image sequence was displayed once </w:t>
      </w:r>
      <w:r w:rsidR="006A6829" w:rsidRPr="005E11A8">
        <w:rPr>
          <w:rFonts w:ascii="Times New Roman" w:hAnsi="Times New Roman" w:cs="Times New Roman"/>
          <w:sz w:val="24"/>
          <w:szCs w:val="24"/>
        </w:rPr>
        <w:t xml:space="preserve">in </w:t>
      </w:r>
      <w:r w:rsidRPr="005E11A8">
        <w:rPr>
          <w:rFonts w:ascii="Times New Roman" w:hAnsi="Times New Roman" w:cs="Times New Roman"/>
          <w:sz w:val="24"/>
          <w:szCs w:val="24"/>
        </w:rPr>
        <w:t xml:space="preserve">the short encoding-time condition and repeated three times </w:t>
      </w:r>
      <w:r w:rsidR="006A6829" w:rsidRPr="005E11A8">
        <w:rPr>
          <w:rFonts w:ascii="Times New Roman" w:hAnsi="Times New Roman" w:cs="Times New Roman"/>
          <w:sz w:val="24"/>
          <w:szCs w:val="24"/>
        </w:rPr>
        <w:t xml:space="preserve">in </w:t>
      </w:r>
      <w:r w:rsidRPr="005E11A8">
        <w:rPr>
          <w:rFonts w:ascii="Times New Roman" w:hAnsi="Times New Roman" w:cs="Times New Roman"/>
          <w:sz w:val="24"/>
          <w:szCs w:val="24"/>
        </w:rPr>
        <w:t>the long encoding-time condition. As participants learned the faces twice, the total encoding times</w:t>
      </w:r>
      <w:r w:rsidR="00DD4055" w:rsidRPr="005E11A8">
        <w:rPr>
          <w:rFonts w:ascii="Times New Roman" w:hAnsi="Times New Roman" w:cs="Times New Roman"/>
          <w:sz w:val="24"/>
          <w:szCs w:val="24"/>
        </w:rPr>
        <w:t xml:space="preserve"> </w:t>
      </w:r>
      <w:r w:rsidRPr="005E11A8">
        <w:rPr>
          <w:rFonts w:ascii="Times New Roman" w:hAnsi="Times New Roman" w:cs="Times New Roman"/>
          <w:sz w:val="24"/>
          <w:szCs w:val="24"/>
        </w:rPr>
        <w:t xml:space="preserve">for </w:t>
      </w:r>
      <w:r w:rsidR="006A6829" w:rsidRPr="005E11A8">
        <w:rPr>
          <w:rFonts w:ascii="Times New Roman" w:hAnsi="Times New Roman" w:cs="Times New Roman"/>
          <w:sz w:val="24"/>
          <w:szCs w:val="24"/>
        </w:rPr>
        <w:t xml:space="preserve">rigid motion </w:t>
      </w:r>
      <w:r w:rsidR="00EA2D69" w:rsidRPr="005E11A8">
        <w:rPr>
          <w:rFonts w:ascii="Times New Roman" w:hAnsi="Times New Roman" w:cs="Times New Roman"/>
          <w:sz w:val="24"/>
          <w:szCs w:val="24"/>
        </w:rPr>
        <w:t>were</w:t>
      </w:r>
      <w:r w:rsidR="006A6829" w:rsidRPr="005E11A8">
        <w:rPr>
          <w:rFonts w:ascii="Times New Roman" w:hAnsi="Times New Roman" w:cs="Times New Roman"/>
          <w:sz w:val="24"/>
          <w:szCs w:val="24"/>
        </w:rPr>
        <w:t xml:space="preserve"> </w:t>
      </w:r>
      <w:r w:rsidR="00EA2D69" w:rsidRPr="005E11A8">
        <w:rPr>
          <w:rFonts w:ascii="Times New Roman" w:hAnsi="Times New Roman" w:cs="Times New Roman"/>
          <w:sz w:val="24"/>
          <w:szCs w:val="24"/>
        </w:rPr>
        <w:t>3 s (short) and 9 s (long), and for elastic motion were</w:t>
      </w:r>
      <w:r w:rsidRPr="005E11A8">
        <w:rPr>
          <w:rFonts w:ascii="Times New Roman" w:hAnsi="Times New Roman" w:cs="Times New Roman"/>
          <w:sz w:val="24"/>
          <w:szCs w:val="24"/>
        </w:rPr>
        <w:t xml:space="preserve"> 2.6 </w:t>
      </w:r>
      <w:r w:rsidR="00EA2D69" w:rsidRPr="005E11A8">
        <w:rPr>
          <w:rFonts w:ascii="Times New Roman" w:hAnsi="Times New Roman" w:cs="Times New Roman"/>
          <w:sz w:val="24"/>
          <w:szCs w:val="24"/>
        </w:rPr>
        <w:t xml:space="preserve">s (short) </w:t>
      </w:r>
      <w:r w:rsidRPr="005E11A8">
        <w:rPr>
          <w:rFonts w:ascii="Times New Roman" w:hAnsi="Times New Roman" w:cs="Times New Roman"/>
          <w:sz w:val="24"/>
          <w:szCs w:val="24"/>
        </w:rPr>
        <w:t>and 7.8 s</w:t>
      </w:r>
      <w:r w:rsidR="00EA2D69" w:rsidRPr="005E11A8">
        <w:rPr>
          <w:rFonts w:ascii="Times New Roman" w:hAnsi="Times New Roman" w:cs="Times New Roman"/>
          <w:sz w:val="24"/>
          <w:szCs w:val="24"/>
        </w:rPr>
        <w:t xml:space="preserve"> (long)</w:t>
      </w:r>
      <w:r w:rsidRPr="005E11A8">
        <w:rPr>
          <w:rFonts w:ascii="Times New Roman" w:hAnsi="Times New Roman" w:cs="Times New Roman"/>
          <w:sz w:val="24"/>
          <w:szCs w:val="24"/>
        </w:rPr>
        <w:t>. These discrepancies in time arose from</w:t>
      </w:r>
      <w:r w:rsidR="00996070" w:rsidRPr="005E11A8">
        <w:rPr>
          <w:rFonts w:ascii="Times New Roman" w:hAnsi="Times New Roman" w:cs="Times New Roman"/>
          <w:sz w:val="24"/>
          <w:szCs w:val="24"/>
        </w:rPr>
        <w:t xml:space="preserve"> the</w:t>
      </w:r>
      <w:r w:rsidRPr="005E11A8">
        <w:rPr>
          <w:rFonts w:ascii="Times New Roman" w:hAnsi="Times New Roman" w:cs="Times New Roman"/>
          <w:sz w:val="24"/>
          <w:szCs w:val="24"/>
        </w:rPr>
        <w:t xml:space="preserve"> </w:t>
      </w:r>
      <w:r w:rsidR="003F702E" w:rsidRPr="005E11A8">
        <w:rPr>
          <w:rFonts w:ascii="Times New Roman" w:hAnsi="Times New Roman" w:cs="Times New Roman"/>
          <w:sz w:val="24"/>
          <w:szCs w:val="24"/>
        </w:rPr>
        <w:t>different</w:t>
      </w:r>
      <w:r w:rsidRPr="005E11A8">
        <w:rPr>
          <w:rFonts w:ascii="Times New Roman" w:hAnsi="Times New Roman" w:cs="Times New Roman"/>
          <w:sz w:val="24"/>
          <w:szCs w:val="24"/>
        </w:rPr>
        <w:t xml:space="preserve"> number</w:t>
      </w:r>
      <w:r w:rsidR="17325163" w:rsidRPr="005E11A8">
        <w:rPr>
          <w:rFonts w:ascii="Times New Roman" w:hAnsi="Times New Roman" w:cs="Times New Roman"/>
          <w:sz w:val="24"/>
          <w:szCs w:val="24"/>
        </w:rPr>
        <w:t>s</w:t>
      </w:r>
      <w:r w:rsidRPr="005E11A8">
        <w:rPr>
          <w:rFonts w:ascii="Times New Roman" w:hAnsi="Times New Roman" w:cs="Times New Roman"/>
          <w:sz w:val="24"/>
          <w:szCs w:val="24"/>
        </w:rPr>
        <w:t xml:space="preserve"> of frames required to depict elastic and rigid facial movements, while maintaining </w:t>
      </w:r>
      <w:r w:rsidR="006F03FC" w:rsidRPr="005E11A8">
        <w:rPr>
          <w:rFonts w:ascii="Times New Roman" w:hAnsi="Times New Roman" w:cs="Times New Roman"/>
          <w:sz w:val="24"/>
          <w:szCs w:val="24"/>
        </w:rPr>
        <w:t>the same</w:t>
      </w:r>
      <w:r w:rsidRPr="005E11A8">
        <w:rPr>
          <w:rFonts w:ascii="Times New Roman" w:hAnsi="Times New Roman" w:cs="Times New Roman"/>
          <w:sz w:val="24"/>
          <w:szCs w:val="24"/>
        </w:rPr>
        <w:t xml:space="preserve"> speed of 100 ms per frame. </w:t>
      </w:r>
      <w:r w:rsidR="00191B9B" w:rsidRPr="005E11A8">
        <w:rPr>
          <w:rFonts w:ascii="Times New Roman" w:hAnsi="Times New Roman" w:cs="Times New Roman"/>
          <w:sz w:val="24"/>
          <w:szCs w:val="24"/>
        </w:rPr>
        <w:t xml:space="preserve">In the static condition, each face was presented as a </w:t>
      </w:r>
      <w:r w:rsidR="00EA2D69" w:rsidRPr="005E11A8">
        <w:rPr>
          <w:rFonts w:ascii="Times New Roman" w:hAnsi="Times New Roman" w:cs="Times New Roman"/>
          <w:sz w:val="24"/>
          <w:szCs w:val="24"/>
        </w:rPr>
        <w:t xml:space="preserve">single </w:t>
      </w:r>
      <w:r w:rsidR="00191B9B" w:rsidRPr="005E11A8">
        <w:rPr>
          <w:rFonts w:ascii="Times New Roman" w:hAnsi="Times New Roman" w:cs="Times New Roman"/>
          <w:sz w:val="24"/>
          <w:szCs w:val="24"/>
        </w:rPr>
        <w:t xml:space="preserve">static image (Figure 1a), </w:t>
      </w:r>
      <w:r w:rsidR="00EA2D69" w:rsidRPr="005E11A8">
        <w:rPr>
          <w:rFonts w:ascii="Times New Roman" w:hAnsi="Times New Roman" w:cs="Times New Roman"/>
          <w:sz w:val="24"/>
          <w:szCs w:val="24"/>
        </w:rPr>
        <w:t xml:space="preserve">with </w:t>
      </w:r>
      <w:r w:rsidR="00191B9B" w:rsidRPr="005E11A8">
        <w:rPr>
          <w:rFonts w:ascii="Times New Roman" w:hAnsi="Times New Roman" w:cs="Times New Roman"/>
          <w:sz w:val="24"/>
          <w:szCs w:val="24"/>
        </w:rPr>
        <w:t xml:space="preserve">total </w:t>
      </w:r>
      <w:r w:rsidR="00EA2D69" w:rsidRPr="005E11A8">
        <w:rPr>
          <w:rFonts w:ascii="Times New Roman" w:hAnsi="Times New Roman" w:cs="Times New Roman"/>
          <w:sz w:val="24"/>
          <w:szCs w:val="24"/>
        </w:rPr>
        <w:t>display t</w:t>
      </w:r>
      <w:r w:rsidR="00191B9B" w:rsidRPr="005E11A8">
        <w:rPr>
          <w:rFonts w:ascii="Times New Roman" w:hAnsi="Times New Roman" w:cs="Times New Roman"/>
          <w:sz w:val="24"/>
          <w:szCs w:val="24"/>
        </w:rPr>
        <w:t>ime</w:t>
      </w:r>
      <w:r w:rsidR="00EA2D69" w:rsidRPr="005E11A8">
        <w:rPr>
          <w:rFonts w:ascii="Times New Roman" w:hAnsi="Times New Roman" w:cs="Times New Roman"/>
          <w:sz w:val="24"/>
          <w:szCs w:val="24"/>
        </w:rPr>
        <w:t>s</w:t>
      </w:r>
      <w:r w:rsidR="00191B9B" w:rsidRPr="005E11A8">
        <w:rPr>
          <w:rFonts w:ascii="Times New Roman" w:hAnsi="Times New Roman" w:cs="Times New Roman"/>
          <w:sz w:val="24"/>
          <w:szCs w:val="24"/>
        </w:rPr>
        <w:t xml:space="preserve"> set to 3</w:t>
      </w:r>
      <w:r w:rsidR="00EA2D69" w:rsidRPr="005E11A8">
        <w:rPr>
          <w:rFonts w:ascii="Times New Roman" w:hAnsi="Times New Roman" w:cs="Times New Roman"/>
          <w:sz w:val="24"/>
          <w:szCs w:val="24"/>
        </w:rPr>
        <w:t xml:space="preserve"> </w:t>
      </w:r>
      <w:r w:rsidR="00191B9B" w:rsidRPr="005E11A8">
        <w:rPr>
          <w:rFonts w:ascii="Times New Roman" w:hAnsi="Times New Roman" w:cs="Times New Roman"/>
          <w:sz w:val="24"/>
          <w:szCs w:val="24"/>
        </w:rPr>
        <w:t xml:space="preserve">s in the short </w:t>
      </w:r>
      <w:r w:rsidR="00EA2D69" w:rsidRPr="005E11A8">
        <w:rPr>
          <w:rFonts w:ascii="Times New Roman" w:hAnsi="Times New Roman" w:cs="Times New Roman"/>
          <w:sz w:val="24"/>
          <w:szCs w:val="24"/>
        </w:rPr>
        <w:t xml:space="preserve">encoding-time </w:t>
      </w:r>
      <w:r w:rsidR="00191B9B" w:rsidRPr="005E11A8">
        <w:rPr>
          <w:rFonts w:ascii="Times New Roman" w:hAnsi="Times New Roman" w:cs="Times New Roman"/>
          <w:sz w:val="24"/>
          <w:szCs w:val="24"/>
        </w:rPr>
        <w:t>condition and 7.8</w:t>
      </w:r>
      <w:r w:rsidR="00EA2D69" w:rsidRPr="005E11A8">
        <w:rPr>
          <w:rFonts w:ascii="Times New Roman" w:hAnsi="Times New Roman" w:cs="Times New Roman"/>
          <w:sz w:val="24"/>
          <w:szCs w:val="24"/>
        </w:rPr>
        <w:t xml:space="preserve"> </w:t>
      </w:r>
      <w:r w:rsidR="00191B9B" w:rsidRPr="005E11A8">
        <w:rPr>
          <w:rFonts w:ascii="Times New Roman" w:hAnsi="Times New Roman" w:cs="Times New Roman"/>
          <w:sz w:val="24"/>
          <w:szCs w:val="24"/>
        </w:rPr>
        <w:t xml:space="preserve">s in the long </w:t>
      </w:r>
      <w:r w:rsidR="00EA2D69" w:rsidRPr="005E11A8">
        <w:rPr>
          <w:rFonts w:ascii="Times New Roman" w:hAnsi="Times New Roman" w:cs="Times New Roman"/>
          <w:sz w:val="24"/>
          <w:szCs w:val="24"/>
        </w:rPr>
        <w:t xml:space="preserve">encoding-time </w:t>
      </w:r>
      <w:r w:rsidR="00191B9B" w:rsidRPr="005E11A8">
        <w:rPr>
          <w:rFonts w:ascii="Times New Roman" w:hAnsi="Times New Roman" w:cs="Times New Roman"/>
          <w:sz w:val="24"/>
          <w:szCs w:val="24"/>
        </w:rPr>
        <w:t>condition</w:t>
      </w:r>
      <w:r w:rsidR="00EA2D69" w:rsidRPr="005E11A8">
        <w:rPr>
          <w:rFonts w:ascii="Times New Roman" w:hAnsi="Times New Roman" w:cs="Times New Roman"/>
          <w:sz w:val="24"/>
          <w:szCs w:val="24"/>
        </w:rPr>
        <w:t xml:space="preserve"> to align with the dynamic conditions</w:t>
      </w:r>
      <w:r w:rsidR="00191B9B" w:rsidRPr="005E11A8">
        <w:rPr>
          <w:rFonts w:ascii="Times New Roman" w:hAnsi="Times New Roman" w:cs="Times New Roman"/>
          <w:sz w:val="24"/>
          <w:szCs w:val="24"/>
        </w:rPr>
        <w:t xml:space="preserve">. </w:t>
      </w:r>
      <w:bookmarkEnd w:id="20"/>
      <w:r w:rsidR="006341EE" w:rsidRPr="005E11A8">
        <w:rPr>
          <w:rFonts w:ascii="Times New Roman" w:hAnsi="Times New Roman" w:cs="Times New Roman"/>
          <w:sz w:val="24"/>
          <w:szCs w:val="24"/>
        </w:rPr>
        <w:t>Note</w:t>
      </w:r>
      <w:r w:rsidRPr="005E11A8">
        <w:rPr>
          <w:rFonts w:ascii="Times New Roman" w:hAnsi="Times New Roman" w:cs="Times New Roman"/>
          <w:sz w:val="24"/>
          <w:szCs w:val="24"/>
        </w:rPr>
        <w:t xml:space="preserve"> that </w:t>
      </w:r>
      <w:r w:rsidR="006341EE" w:rsidRPr="005E11A8">
        <w:rPr>
          <w:rFonts w:ascii="Times New Roman" w:hAnsi="Times New Roman" w:cs="Times New Roman"/>
          <w:sz w:val="24"/>
          <w:szCs w:val="24"/>
        </w:rPr>
        <w:t>our short and long encoding times match those used in previous studies</w:t>
      </w:r>
      <w:r w:rsidR="007B2AE8" w:rsidRPr="005E11A8">
        <w:rPr>
          <w:rFonts w:ascii="Times New Roman" w:hAnsi="Times New Roman" w:cs="Times New Roman"/>
          <w:sz w:val="24"/>
          <w:szCs w:val="24"/>
        </w:rPr>
        <w:t xml:space="preserve">, which </w:t>
      </w:r>
      <w:r w:rsidRPr="005E11A8">
        <w:rPr>
          <w:rFonts w:ascii="Times New Roman" w:hAnsi="Times New Roman" w:cs="Times New Roman"/>
          <w:sz w:val="24"/>
          <w:szCs w:val="24"/>
        </w:rPr>
        <w:t xml:space="preserve">employed durations of 2 seconds (Butcher et al., 2011) and 3 seconds (Christie &amp; Bruce, 1998) for short elastic motion and 3 seconds for short rigid motion (Christie &amp; Bruce, 1998); for long elastic motion, 7 seconds were used (Lander &amp; Bruce, 2003), and for long rigid motion, 7 seconds (Lander &amp; Bruce, 2003), 8 seconds (Zhao et al., 2014), and 10 seconds (Pike et al., 1997) were reported. </w:t>
      </w:r>
      <w:r w:rsidR="00543649" w:rsidRPr="005E11A8">
        <w:rPr>
          <w:rFonts w:ascii="Times New Roman" w:hAnsi="Times New Roman" w:cs="Times New Roman"/>
          <w:sz w:val="24"/>
          <w:szCs w:val="24"/>
        </w:rPr>
        <w:t xml:space="preserve">While </w:t>
      </w:r>
      <w:r w:rsidRPr="005E11A8">
        <w:rPr>
          <w:rFonts w:ascii="Times New Roman" w:hAnsi="Times New Roman" w:cs="Times New Roman"/>
          <w:sz w:val="24"/>
          <w:szCs w:val="24"/>
        </w:rPr>
        <w:t>the time differences between</w:t>
      </w:r>
      <w:r w:rsidR="00543649" w:rsidRPr="005E11A8">
        <w:rPr>
          <w:rFonts w:ascii="Times New Roman" w:hAnsi="Times New Roman" w:cs="Times New Roman"/>
          <w:sz w:val="24"/>
          <w:szCs w:val="24"/>
        </w:rPr>
        <w:t xml:space="preserve"> our</w:t>
      </w:r>
      <w:r w:rsidRPr="005E11A8">
        <w:rPr>
          <w:rFonts w:ascii="Times New Roman" w:hAnsi="Times New Roman" w:cs="Times New Roman"/>
          <w:sz w:val="24"/>
          <w:szCs w:val="24"/>
        </w:rPr>
        <w:t xml:space="preserve"> elastic and rigid motion conditions (0.4 and 1.2 seconds for short and long encoding condition, respectively) </w:t>
      </w:r>
      <w:r w:rsidR="005272D6" w:rsidRPr="005E11A8">
        <w:rPr>
          <w:rFonts w:ascii="Times New Roman" w:hAnsi="Times New Roman" w:cs="Times New Roman"/>
          <w:sz w:val="24"/>
          <w:szCs w:val="24"/>
        </w:rPr>
        <w:t>were</w:t>
      </w:r>
      <w:r w:rsidR="00543649" w:rsidRPr="005E11A8">
        <w:rPr>
          <w:rFonts w:ascii="Times New Roman" w:hAnsi="Times New Roman" w:cs="Times New Roman"/>
          <w:sz w:val="24"/>
          <w:szCs w:val="24"/>
        </w:rPr>
        <w:t xml:space="preserve"> less likely</w:t>
      </w:r>
      <w:r w:rsidR="009304C6" w:rsidRPr="005E11A8">
        <w:rPr>
          <w:rFonts w:ascii="Times New Roman" w:hAnsi="Times New Roman" w:cs="Times New Roman"/>
          <w:sz w:val="24"/>
          <w:szCs w:val="24"/>
        </w:rPr>
        <w:t xml:space="preserve"> to</w:t>
      </w:r>
      <w:r w:rsidRPr="005E11A8">
        <w:rPr>
          <w:rFonts w:ascii="Times New Roman" w:hAnsi="Times New Roman" w:cs="Times New Roman"/>
          <w:sz w:val="24"/>
          <w:szCs w:val="24"/>
        </w:rPr>
        <w:t xml:space="preserve"> impact the results, to </w:t>
      </w:r>
      <w:r w:rsidR="00F73505" w:rsidRPr="005E11A8">
        <w:rPr>
          <w:rFonts w:ascii="Times New Roman" w:hAnsi="Times New Roman" w:cs="Times New Roman"/>
          <w:sz w:val="24"/>
          <w:szCs w:val="24"/>
        </w:rPr>
        <w:t>control</w:t>
      </w:r>
      <w:r w:rsidR="009304C6" w:rsidRPr="005E11A8">
        <w:rPr>
          <w:rFonts w:ascii="Times New Roman" w:hAnsi="Times New Roman" w:cs="Times New Roman"/>
          <w:sz w:val="24"/>
          <w:szCs w:val="24"/>
        </w:rPr>
        <w:t xml:space="preserve"> for</w:t>
      </w:r>
      <w:r w:rsidR="00F73505" w:rsidRPr="005E11A8">
        <w:rPr>
          <w:rFonts w:ascii="Times New Roman" w:hAnsi="Times New Roman" w:cs="Times New Roman"/>
          <w:sz w:val="24"/>
          <w:szCs w:val="24"/>
        </w:rPr>
        <w:t xml:space="preserve"> this </w:t>
      </w:r>
      <w:r w:rsidRPr="005E11A8">
        <w:rPr>
          <w:rFonts w:ascii="Times New Roman" w:hAnsi="Times New Roman" w:cs="Times New Roman"/>
          <w:sz w:val="24"/>
          <w:szCs w:val="24"/>
        </w:rPr>
        <w:t xml:space="preserve">potential confounding </w:t>
      </w:r>
      <w:r w:rsidR="006F03FC" w:rsidRPr="005E11A8">
        <w:rPr>
          <w:rFonts w:ascii="Times New Roman" w:hAnsi="Times New Roman" w:cs="Times New Roman"/>
          <w:sz w:val="24"/>
          <w:szCs w:val="24"/>
        </w:rPr>
        <w:t>factor</w:t>
      </w:r>
      <w:r w:rsidRPr="005E11A8">
        <w:rPr>
          <w:rFonts w:ascii="Times New Roman" w:hAnsi="Times New Roman" w:cs="Times New Roman"/>
          <w:sz w:val="24"/>
          <w:szCs w:val="24"/>
        </w:rPr>
        <w:t xml:space="preserve">, we </w:t>
      </w:r>
      <w:r w:rsidR="006F03FC" w:rsidRPr="005E11A8">
        <w:rPr>
          <w:rFonts w:ascii="Times New Roman" w:hAnsi="Times New Roman" w:cs="Times New Roman"/>
          <w:sz w:val="24"/>
          <w:szCs w:val="24"/>
        </w:rPr>
        <w:t>matched</w:t>
      </w:r>
      <w:r w:rsidR="005272D6" w:rsidRPr="005E11A8">
        <w:rPr>
          <w:rFonts w:ascii="Times New Roman" w:hAnsi="Times New Roman" w:cs="Times New Roman"/>
          <w:sz w:val="24"/>
          <w:szCs w:val="24"/>
        </w:rPr>
        <w:t xml:space="preserve"> </w:t>
      </w:r>
      <w:r w:rsidRPr="005E11A8">
        <w:rPr>
          <w:rFonts w:ascii="Times New Roman" w:hAnsi="Times New Roman" w:cs="Times New Roman"/>
          <w:sz w:val="24"/>
          <w:szCs w:val="24"/>
        </w:rPr>
        <w:t xml:space="preserve">the encoding times for elastic and rigid motion in Experiments 2 and 3 </w:t>
      </w:r>
      <w:r w:rsidR="00551E55" w:rsidRPr="005E11A8">
        <w:rPr>
          <w:rFonts w:ascii="Times New Roman" w:hAnsi="Times New Roman" w:cs="Times New Roman"/>
          <w:sz w:val="24"/>
          <w:szCs w:val="24"/>
        </w:rPr>
        <w:t>(</w:t>
      </w:r>
      <w:r w:rsidRPr="005E11A8">
        <w:rPr>
          <w:rFonts w:ascii="Times New Roman" w:hAnsi="Times New Roman" w:cs="Times New Roman"/>
          <w:sz w:val="24"/>
          <w:szCs w:val="24"/>
        </w:rPr>
        <w:t>Figures 1d and 1e</w:t>
      </w:r>
      <w:r w:rsidR="00551E55" w:rsidRPr="005E11A8">
        <w:rPr>
          <w:rFonts w:ascii="Times New Roman" w:hAnsi="Times New Roman" w:cs="Times New Roman"/>
          <w:sz w:val="24"/>
          <w:szCs w:val="24"/>
        </w:rPr>
        <w:t>)</w:t>
      </w:r>
      <w:r w:rsidRPr="005E11A8">
        <w:rPr>
          <w:rFonts w:ascii="Times New Roman" w:hAnsi="Times New Roman" w:cs="Times New Roman"/>
          <w:sz w:val="24"/>
          <w:szCs w:val="24"/>
        </w:rPr>
        <w:t>.</w:t>
      </w:r>
    </w:p>
    <w:p w14:paraId="37472245" w14:textId="170E5CAE" w:rsidR="00224804" w:rsidRPr="005E11A8" w:rsidRDefault="00D15EB3">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In the recognition phase, </w:t>
      </w:r>
      <w:r w:rsidR="00587F02" w:rsidRPr="005E11A8">
        <w:rPr>
          <w:rFonts w:ascii="Times New Roman" w:hAnsi="Times New Roman" w:cs="Times New Roman"/>
          <w:sz w:val="24"/>
          <w:szCs w:val="24"/>
        </w:rPr>
        <w:t xml:space="preserve">static front-view </w:t>
      </w:r>
      <w:r w:rsidRPr="005E11A8">
        <w:rPr>
          <w:rFonts w:ascii="Times New Roman" w:hAnsi="Times New Roman" w:cs="Times New Roman"/>
          <w:sz w:val="24"/>
          <w:szCs w:val="24"/>
        </w:rPr>
        <w:t xml:space="preserve">faces </w:t>
      </w:r>
      <w:r w:rsidR="00587F02" w:rsidRPr="005E11A8">
        <w:rPr>
          <w:rFonts w:ascii="Times New Roman" w:hAnsi="Times New Roman" w:cs="Times New Roman"/>
          <w:sz w:val="24"/>
          <w:szCs w:val="24"/>
        </w:rPr>
        <w:t xml:space="preserve">were </w:t>
      </w:r>
      <w:r w:rsidRPr="005E11A8">
        <w:rPr>
          <w:rFonts w:ascii="Times New Roman" w:hAnsi="Times New Roman" w:cs="Times New Roman"/>
          <w:sz w:val="24"/>
          <w:szCs w:val="24"/>
        </w:rPr>
        <w:t xml:space="preserve">shown in all conditions. Twenty </w:t>
      </w:r>
      <w:r w:rsidR="00D91E0A" w:rsidRPr="005E11A8">
        <w:rPr>
          <w:rFonts w:ascii="Times New Roman" w:hAnsi="Times New Roman" w:cs="Times New Roman"/>
          <w:sz w:val="24"/>
          <w:szCs w:val="24"/>
        </w:rPr>
        <w:t xml:space="preserve">test </w:t>
      </w:r>
      <w:r w:rsidRPr="005E11A8">
        <w:rPr>
          <w:rFonts w:ascii="Times New Roman" w:hAnsi="Times New Roman" w:cs="Times New Roman"/>
          <w:sz w:val="24"/>
          <w:szCs w:val="24"/>
        </w:rPr>
        <w:t>faces (10 old and 10 new) were displayed in a randomized order</w:t>
      </w:r>
      <w:r w:rsidR="00D91E0A" w:rsidRPr="005E11A8">
        <w:rPr>
          <w:rFonts w:ascii="Times New Roman" w:hAnsi="Times New Roman" w:cs="Times New Roman"/>
          <w:sz w:val="24"/>
          <w:szCs w:val="24"/>
        </w:rPr>
        <w:t>,</w:t>
      </w:r>
      <w:r w:rsidR="006F03FC" w:rsidRPr="005E11A8">
        <w:rPr>
          <w:rFonts w:ascii="Times New Roman" w:hAnsi="Times New Roman" w:cs="Times New Roman"/>
          <w:sz w:val="24"/>
          <w:szCs w:val="24"/>
        </w:rPr>
        <w:t xml:space="preserve"> </w:t>
      </w:r>
      <w:r w:rsidR="00D91E0A" w:rsidRPr="005E11A8">
        <w:rPr>
          <w:rFonts w:ascii="Times New Roman" w:hAnsi="Times New Roman" w:cs="Times New Roman"/>
          <w:sz w:val="24"/>
          <w:szCs w:val="24"/>
        </w:rPr>
        <w:t>with e</w:t>
      </w:r>
      <w:r w:rsidRPr="005E11A8">
        <w:rPr>
          <w:rFonts w:ascii="Times New Roman" w:hAnsi="Times New Roman" w:cs="Times New Roman"/>
          <w:sz w:val="24"/>
          <w:szCs w:val="24"/>
        </w:rPr>
        <w:t>ach face displayed until a response was made. Participants’ task was to indicate whether the displayed face had been learned in the learning stage</w:t>
      </w:r>
      <w:r w:rsidR="00861DD2" w:rsidRPr="005E11A8">
        <w:rPr>
          <w:rFonts w:ascii="Times New Roman" w:hAnsi="Times New Roman" w:cs="Times New Roman"/>
          <w:sz w:val="24"/>
          <w:szCs w:val="24"/>
        </w:rPr>
        <w:t xml:space="preserve"> or not</w:t>
      </w:r>
      <w:r w:rsidRPr="005E11A8">
        <w:rPr>
          <w:rFonts w:ascii="Times New Roman" w:hAnsi="Times New Roman" w:cs="Times New Roman"/>
          <w:sz w:val="24"/>
          <w:szCs w:val="24"/>
        </w:rPr>
        <w:t xml:space="preserve">, by pressing corresponding keys on a keyboard. Participants were instructed to respond as accurately as possible. </w:t>
      </w:r>
    </w:p>
    <w:p w14:paraId="3EFA8E21" w14:textId="77777777" w:rsidR="00224804" w:rsidRPr="005E11A8" w:rsidRDefault="00224804">
      <w:pPr>
        <w:spacing w:line="360" w:lineRule="auto"/>
        <w:jc w:val="center"/>
        <w:rPr>
          <w:rFonts w:ascii="Times New Roman" w:hAnsi="Times New Roman" w:cs="Times New Roman"/>
          <w:sz w:val="24"/>
          <w:szCs w:val="24"/>
        </w:rPr>
      </w:pPr>
    </w:p>
    <w:p w14:paraId="2D2B5265" w14:textId="77777777" w:rsidR="00224804" w:rsidRPr="005E11A8" w:rsidRDefault="00D15EB3">
      <w:pPr>
        <w:spacing w:line="360" w:lineRule="auto"/>
        <w:jc w:val="left"/>
        <w:rPr>
          <w:rFonts w:ascii="Times New Roman" w:hAnsi="Times New Roman" w:cs="Times New Roman"/>
          <w:b/>
          <w:sz w:val="24"/>
          <w:szCs w:val="24"/>
        </w:rPr>
      </w:pPr>
      <w:r w:rsidRPr="005E11A8">
        <w:rPr>
          <w:rFonts w:ascii="Times New Roman" w:hAnsi="Times New Roman" w:cs="Times New Roman"/>
          <w:b/>
          <w:sz w:val="24"/>
          <w:szCs w:val="24"/>
        </w:rPr>
        <w:t>Results</w:t>
      </w:r>
    </w:p>
    <w:p w14:paraId="7204AE53" w14:textId="2720C86A" w:rsidR="00224804" w:rsidRPr="005E11A8" w:rsidRDefault="00831110" w:rsidP="00ED444F">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For </w:t>
      </w:r>
      <w:r w:rsidR="002E2FD3" w:rsidRPr="005E11A8">
        <w:rPr>
          <w:rFonts w:ascii="Times New Roman" w:hAnsi="Times New Roman" w:cs="Times New Roman"/>
          <w:sz w:val="24"/>
          <w:szCs w:val="24"/>
        </w:rPr>
        <w:t>this and subsequent</w:t>
      </w:r>
      <w:r w:rsidRPr="005E11A8">
        <w:rPr>
          <w:rFonts w:ascii="Times New Roman" w:hAnsi="Times New Roman" w:cs="Times New Roman"/>
          <w:sz w:val="24"/>
          <w:szCs w:val="24"/>
        </w:rPr>
        <w:t xml:space="preserve"> experiments, individual p</w:t>
      </w:r>
      <w:r w:rsidR="00D15EB3" w:rsidRPr="005E11A8">
        <w:rPr>
          <w:rFonts w:ascii="Times New Roman" w:hAnsi="Times New Roman" w:cs="Times New Roman"/>
          <w:sz w:val="24"/>
          <w:szCs w:val="24"/>
        </w:rPr>
        <w:t xml:space="preserve">articipants' performance was measured using response sensitivity (i.e., </w:t>
      </w:r>
      <w:r w:rsidR="00D15EB3" w:rsidRPr="005E11A8">
        <w:rPr>
          <w:rFonts w:ascii="Times New Roman" w:hAnsi="Times New Roman" w:cs="Times New Roman"/>
          <w:i/>
          <w:iCs/>
          <w:sz w:val="24"/>
          <w:szCs w:val="24"/>
        </w:rPr>
        <w:t>d’</w:t>
      </w:r>
      <w:r w:rsidR="00D15EB3" w:rsidRPr="005E11A8">
        <w:rPr>
          <w:rFonts w:ascii="Times New Roman" w:hAnsi="Times New Roman" w:cs="Times New Roman"/>
          <w:sz w:val="24"/>
          <w:szCs w:val="24"/>
        </w:rPr>
        <w:t>,</w:t>
      </w:r>
      <w:r w:rsidR="00D15EB3" w:rsidRPr="005E11A8">
        <w:rPr>
          <w:rFonts w:ascii="Times New Roman" w:hAnsi="Times New Roman" w:cs="Times New Roman"/>
          <w:i/>
          <w:iCs/>
          <w:sz w:val="24"/>
          <w:szCs w:val="24"/>
        </w:rPr>
        <w:t xml:space="preserve"> </w:t>
      </w:r>
      <w:r w:rsidR="00D15EB3" w:rsidRPr="005E11A8">
        <w:rPr>
          <w:rFonts w:ascii="Times New Roman" w:hAnsi="Times New Roman" w:cs="Times New Roman"/>
          <w:sz w:val="24"/>
          <w:szCs w:val="24"/>
        </w:rPr>
        <w:t xml:space="preserve">Figure 2), calculated based on their </w:t>
      </w:r>
      <w:r w:rsidR="00C26823" w:rsidRPr="005E11A8">
        <w:rPr>
          <w:rFonts w:ascii="Times New Roman" w:hAnsi="Times New Roman" w:cs="Times New Roman"/>
          <w:sz w:val="24"/>
          <w:szCs w:val="24"/>
        </w:rPr>
        <w:t xml:space="preserve">individual </w:t>
      </w:r>
      <w:r w:rsidR="00D15EB3" w:rsidRPr="005E11A8">
        <w:rPr>
          <w:rFonts w:ascii="Times New Roman" w:hAnsi="Times New Roman" w:cs="Times New Roman"/>
          <w:i/>
          <w:iCs/>
          <w:sz w:val="24"/>
          <w:szCs w:val="24"/>
        </w:rPr>
        <w:t xml:space="preserve">Hit </w:t>
      </w:r>
      <w:r w:rsidR="00D15EB3" w:rsidRPr="005E11A8">
        <w:rPr>
          <w:rFonts w:ascii="Times New Roman" w:hAnsi="Times New Roman" w:cs="Times New Roman"/>
          <w:sz w:val="24"/>
          <w:szCs w:val="24"/>
        </w:rPr>
        <w:t xml:space="preserve">and </w:t>
      </w:r>
      <w:r w:rsidR="00D15EB3" w:rsidRPr="005E11A8">
        <w:rPr>
          <w:rFonts w:ascii="Times New Roman" w:hAnsi="Times New Roman" w:cs="Times New Roman"/>
          <w:i/>
          <w:iCs/>
          <w:sz w:val="24"/>
          <w:szCs w:val="24"/>
        </w:rPr>
        <w:t>false alarms</w:t>
      </w:r>
      <w:r w:rsidR="00D15EB3" w:rsidRPr="005E11A8">
        <w:rPr>
          <w:rFonts w:ascii="Times New Roman" w:hAnsi="Times New Roman" w:cs="Times New Roman"/>
          <w:sz w:val="24"/>
          <w:szCs w:val="24"/>
        </w:rPr>
        <w:t xml:space="preserve"> </w:t>
      </w:r>
      <w:r w:rsidR="001946DF" w:rsidRPr="005E11A8">
        <w:rPr>
          <w:rFonts w:ascii="Times New Roman" w:hAnsi="Times New Roman" w:cs="Times New Roman"/>
          <w:i/>
          <w:iCs/>
          <w:sz w:val="24"/>
          <w:szCs w:val="24"/>
        </w:rPr>
        <w:t>rates</w:t>
      </w:r>
      <w:r w:rsidR="001946DF" w:rsidRPr="005E11A8">
        <w:rPr>
          <w:rFonts w:ascii="Times New Roman" w:hAnsi="Times New Roman" w:cs="Times New Roman"/>
          <w:sz w:val="24"/>
          <w:szCs w:val="24"/>
        </w:rPr>
        <w:t xml:space="preserve"> </w:t>
      </w:r>
      <w:r w:rsidR="00D15EB3" w:rsidRPr="005E11A8">
        <w:rPr>
          <w:rFonts w:ascii="Times New Roman" w:hAnsi="Times New Roman" w:cs="Times New Roman"/>
          <w:sz w:val="24"/>
          <w:szCs w:val="24"/>
        </w:rPr>
        <w:t>(FA) in each condition [</w:t>
      </w:r>
      <w:r w:rsidR="00D15EB3" w:rsidRPr="005E11A8">
        <w:rPr>
          <w:rFonts w:ascii="Times New Roman" w:hAnsi="Times New Roman" w:cs="Times New Roman"/>
          <w:i/>
          <w:sz w:val="24"/>
          <w:szCs w:val="24"/>
        </w:rPr>
        <w:t>d’=</w:t>
      </w:r>
      <w:r w:rsidR="00D15EB3" w:rsidRPr="005E11A8">
        <w:rPr>
          <w:rFonts w:ascii="Times New Roman" w:hAnsi="Times New Roman" w:cs="Times New Roman"/>
          <w:sz w:val="24"/>
          <w:szCs w:val="24"/>
        </w:rPr>
        <w:t>Z(hit)-Z(FA), see Supplemental Table S1 for detailed results</w:t>
      </w:r>
      <w:bookmarkStart w:id="21" w:name="_Hlk155123431"/>
      <w:r w:rsidR="00D15EB3" w:rsidRPr="005E11A8">
        <w:rPr>
          <w:rFonts w:ascii="Times New Roman" w:hAnsi="Times New Roman" w:cs="Times New Roman"/>
          <w:sz w:val="24"/>
          <w:szCs w:val="24"/>
        </w:rPr>
        <w:t xml:space="preserve">]. The response sensitivity data were submitted to a </w:t>
      </w:r>
      <w:bookmarkStart w:id="22" w:name="_Hlk155123414"/>
      <w:r w:rsidR="00D15EB3" w:rsidRPr="005E11A8">
        <w:rPr>
          <w:rFonts w:ascii="Times New Roman" w:hAnsi="Times New Roman" w:cs="Times New Roman"/>
          <w:sz w:val="24"/>
          <w:szCs w:val="24"/>
        </w:rPr>
        <w:t xml:space="preserve">3 (Motion: static, elastic, rigid) </w:t>
      </w:r>
      <m:oMath>
        <m:r>
          <m:rPr>
            <m:sty m:val="p"/>
          </m:rPr>
          <w:rPr>
            <w:rFonts w:ascii="Cambria Math" w:eastAsia="SimSun" w:hAnsi="Cambria Math" w:cs="Times New Roman"/>
            <w:sz w:val="24"/>
            <w:szCs w:val="24"/>
          </w:rPr>
          <m:t>×</m:t>
        </m:r>
      </m:oMath>
      <w:r w:rsidR="00D15EB3" w:rsidRPr="005E11A8">
        <w:rPr>
          <w:rFonts w:ascii="Times New Roman" w:hAnsi="Times New Roman" w:cs="Times New Roman"/>
          <w:sz w:val="24"/>
          <w:szCs w:val="24"/>
        </w:rPr>
        <w:t xml:space="preserve"> 2 (Encoding time: short, long)</w:t>
      </w:r>
      <m:oMath>
        <m:r>
          <w:rPr>
            <w:rFonts w:ascii="Cambria Math" w:hAnsi="Cambria Math" w:cs="Times New Roman"/>
            <w:sz w:val="24"/>
            <w:szCs w:val="24"/>
          </w:rPr>
          <m:t xml:space="preserve"> </m:t>
        </m:r>
        <m:r>
          <m:rPr>
            <m:sty m:val="p"/>
          </m:rPr>
          <w:rPr>
            <w:rFonts w:ascii="Cambria Math" w:eastAsia="SimSun" w:hAnsi="Cambria Math" w:cs="Times New Roman"/>
            <w:sz w:val="24"/>
            <w:szCs w:val="24"/>
          </w:rPr>
          <m:t xml:space="preserve">× </m:t>
        </m:r>
      </m:oMath>
      <w:r w:rsidR="00D15EB3" w:rsidRPr="005E11A8">
        <w:rPr>
          <w:rFonts w:ascii="Times New Roman" w:hAnsi="Times New Roman" w:cs="Times New Roman"/>
          <w:sz w:val="24"/>
          <w:szCs w:val="24"/>
        </w:rPr>
        <w:t>2 (</w:t>
      </w:r>
      <w:r w:rsidR="00736F82" w:rsidRPr="005E11A8">
        <w:rPr>
          <w:rFonts w:ascii="Times New Roman" w:hAnsi="Times New Roman" w:cs="Times New Roman"/>
          <w:sz w:val="24"/>
          <w:szCs w:val="24"/>
        </w:rPr>
        <w:t>R</w:t>
      </w:r>
      <w:r w:rsidR="00D15EB3" w:rsidRPr="005E11A8">
        <w:rPr>
          <w:rFonts w:ascii="Times New Roman" w:hAnsi="Times New Roman" w:cs="Times New Roman"/>
          <w:sz w:val="24"/>
          <w:szCs w:val="24"/>
        </w:rPr>
        <w:t xml:space="preserve">ace: own-race, other-race) </w:t>
      </w:r>
      <w:bookmarkEnd w:id="22"/>
      <w:r w:rsidR="00D15EB3" w:rsidRPr="005E11A8">
        <w:rPr>
          <w:rFonts w:ascii="Times New Roman" w:hAnsi="Times New Roman" w:cs="Times New Roman"/>
          <w:sz w:val="24"/>
          <w:szCs w:val="24"/>
        </w:rPr>
        <w:t xml:space="preserve">mixed-design ANOVA, </w:t>
      </w:r>
      <w:bookmarkEnd w:id="21"/>
      <w:r w:rsidR="00D15EB3" w:rsidRPr="005E11A8">
        <w:rPr>
          <w:rFonts w:ascii="Times New Roman" w:hAnsi="Times New Roman" w:cs="Times New Roman"/>
          <w:sz w:val="24"/>
          <w:szCs w:val="24"/>
        </w:rPr>
        <w:t>with Bonferroni correction for all post hoc multiple comparisons (see Figure 2).</w:t>
      </w:r>
      <w:r w:rsidR="00955EE1" w:rsidRPr="005E11A8">
        <w:rPr>
          <w:rFonts w:ascii="Times New Roman" w:hAnsi="Times New Roman" w:cs="Times New Roman" w:hint="eastAsia"/>
          <w:sz w:val="24"/>
          <w:szCs w:val="24"/>
        </w:rPr>
        <w:t xml:space="preserve"> </w:t>
      </w:r>
      <w:r w:rsidR="00955EE1" w:rsidRPr="005E11A8">
        <w:rPr>
          <w:rFonts w:ascii="Times New Roman" w:hAnsi="Times New Roman" w:cs="Times New Roman"/>
          <w:sz w:val="24"/>
          <w:szCs w:val="24"/>
        </w:rPr>
        <w:t xml:space="preserve">For </w:t>
      </w:r>
      <w:r w:rsidR="00D565F6" w:rsidRPr="005E11A8">
        <w:rPr>
          <w:rFonts w:ascii="Times New Roman" w:hAnsi="Times New Roman" w:cs="Times New Roman" w:hint="eastAsia"/>
          <w:sz w:val="24"/>
          <w:szCs w:val="24"/>
        </w:rPr>
        <w:t xml:space="preserve">the important </w:t>
      </w:r>
      <w:r w:rsidR="00955EE1" w:rsidRPr="005E11A8">
        <w:rPr>
          <w:rFonts w:ascii="Times New Roman" w:hAnsi="Times New Roman" w:cs="Times New Roman"/>
          <w:sz w:val="24"/>
          <w:szCs w:val="24"/>
        </w:rPr>
        <w:t xml:space="preserve">results that </w:t>
      </w:r>
      <w:r w:rsidR="008D61C8" w:rsidRPr="005E11A8">
        <w:rPr>
          <w:rFonts w:ascii="Times New Roman" w:hAnsi="Times New Roman" w:cs="Times New Roman"/>
          <w:sz w:val="24"/>
          <w:szCs w:val="24"/>
        </w:rPr>
        <w:t xml:space="preserve">did not </w:t>
      </w:r>
      <w:r w:rsidR="00955EE1" w:rsidRPr="005E11A8">
        <w:rPr>
          <w:rFonts w:ascii="Times New Roman" w:hAnsi="Times New Roman" w:cs="Times New Roman" w:hint="eastAsia"/>
          <w:sz w:val="24"/>
          <w:szCs w:val="24"/>
        </w:rPr>
        <w:t xml:space="preserve">reach </w:t>
      </w:r>
      <w:r w:rsidR="00B8445B" w:rsidRPr="005E11A8">
        <w:rPr>
          <w:rFonts w:ascii="Times New Roman" w:hAnsi="Times New Roman" w:cs="Times New Roman" w:hint="eastAsia"/>
          <w:sz w:val="24"/>
          <w:szCs w:val="24"/>
        </w:rPr>
        <w:t xml:space="preserve">conventional </w:t>
      </w:r>
      <w:r w:rsidR="00955EE1" w:rsidRPr="005E11A8">
        <w:rPr>
          <w:rFonts w:ascii="Times New Roman" w:hAnsi="Times New Roman" w:cs="Times New Roman" w:hint="eastAsia"/>
          <w:sz w:val="24"/>
          <w:szCs w:val="24"/>
        </w:rPr>
        <w:t>significance</w:t>
      </w:r>
      <w:r w:rsidR="00B8445B" w:rsidRPr="005E11A8">
        <w:rPr>
          <w:rFonts w:ascii="Times New Roman" w:hAnsi="Times New Roman" w:cs="Times New Roman" w:hint="eastAsia"/>
          <w:sz w:val="24"/>
          <w:szCs w:val="24"/>
        </w:rPr>
        <w:t xml:space="preserve"> (</w:t>
      </w:r>
      <w:r w:rsidR="00B8445B" w:rsidRPr="005E11A8">
        <w:rPr>
          <w:rFonts w:ascii="Times New Roman" w:hAnsi="Times New Roman" w:cs="Times New Roman"/>
          <w:i/>
          <w:iCs/>
          <w:sz w:val="24"/>
          <w:szCs w:val="24"/>
        </w:rPr>
        <w:t>p</w:t>
      </w:r>
      <w:r w:rsidR="00D565F6" w:rsidRPr="005E11A8">
        <w:rPr>
          <w:rFonts w:ascii="Times New Roman" w:hAnsi="Times New Roman" w:cs="Times New Roman" w:hint="eastAsia"/>
          <w:i/>
          <w:iCs/>
          <w:sz w:val="24"/>
          <w:szCs w:val="24"/>
        </w:rPr>
        <w:t>&gt;</w:t>
      </w:r>
      <w:r w:rsidR="00B8445B" w:rsidRPr="005E11A8">
        <w:rPr>
          <w:rFonts w:ascii="Times New Roman" w:hAnsi="Times New Roman" w:cs="Times New Roman" w:hint="eastAsia"/>
          <w:sz w:val="24"/>
          <w:szCs w:val="24"/>
        </w:rPr>
        <w:t>.05), we</w:t>
      </w:r>
      <w:r w:rsidR="00955EE1" w:rsidRPr="005E11A8">
        <w:rPr>
          <w:rFonts w:ascii="Times New Roman" w:hAnsi="Times New Roman" w:cs="Times New Roman" w:hint="eastAsia"/>
          <w:sz w:val="24"/>
          <w:szCs w:val="24"/>
        </w:rPr>
        <w:t xml:space="preserve"> </w:t>
      </w:r>
      <w:r w:rsidR="00B8445B" w:rsidRPr="005E11A8">
        <w:rPr>
          <w:rFonts w:ascii="Times New Roman" w:hAnsi="Times New Roman" w:cs="Times New Roman" w:hint="eastAsia"/>
          <w:sz w:val="24"/>
          <w:szCs w:val="24"/>
        </w:rPr>
        <w:t>conduct</w:t>
      </w:r>
      <w:r w:rsidR="00F46DAC" w:rsidRPr="005E11A8">
        <w:rPr>
          <w:rFonts w:ascii="Times New Roman" w:hAnsi="Times New Roman" w:cs="Times New Roman"/>
          <w:sz w:val="24"/>
          <w:szCs w:val="24"/>
        </w:rPr>
        <w:t>ed</w:t>
      </w:r>
      <w:r w:rsidR="00B8445B" w:rsidRPr="005E11A8">
        <w:rPr>
          <w:rFonts w:ascii="Times New Roman" w:hAnsi="Times New Roman" w:cs="Times New Roman" w:hint="eastAsia"/>
          <w:sz w:val="24"/>
          <w:szCs w:val="24"/>
        </w:rPr>
        <w:t xml:space="preserve"> </w:t>
      </w:r>
      <w:r w:rsidR="00955EE1" w:rsidRPr="005E11A8">
        <w:rPr>
          <w:rFonts w:ascii="Times New Roman" w:hAnsi="Times New Roman" w:cs="Times New Roman"/>
          <w:sz w:val="24"/>
          <w:szCs w:val="24"/>
        </w:rPr>
        <w:t>Bayesian ANOVA</w:t>
      </w:r>
      <w:r w:rsidR="00955EE1" w:rsidRPr="005E11A8">
        <w:rPr>
          <w:rFonts w:ascii="Times New Roman" w:hAnsi="Times New Roman" w:cs="Times New Roman" w:hint="eastAsia"/>
          <w:sz w:val="24"/>
          <w:szCs w:val="24"/>
        </w:rPr>
        <w:t>s</w:t>
      </w:r>
      <w:r w:rsidR="00955EE1" w:rsidRPr="005E11A8">
        <w:rPr>
          <w:rFonts w:ascii="Times New Roman" w:hAnsi="Times New Roman" w:cs="Times New Roman"/>
          <w:sz w:val="24"/>
          <w:szCs w:val="24"/>
        </w:rPr>
        <w:t xml:space="preserve"> using JASP software (Love et.al, 2019)</w:t>
      </w:r>
      <w:r w:rsidR="00B8445B" w:rsidRPr="005E11A8">
        <w:rPr>
          <w:rFonts w:ascii="Times New Roman" w:hAnsi="Times New Roman" w:cs="Times New Roman" w:hint="eastAsia"/>
          <w:sz w:val="24"/>
          <w:szCs w:val="24"/>
        </w:rPr>
        <w:t xml:space="preserve"> to further examine the effects</w:t>
      </w:r>
      <w:r w:rsidR="00955EE1" w:rsidRPr="005E11A8">
        <w:rPr>
          <w:rFonts w:ascii="Times New Roman" w:hAnsi="Times New Roman" w:cs="Times New Roman"/>
          <w:sz w:val="24"/>
          <w:szCs w:val="24"/>
        </w:rPr>
        <w:t xml:space="preserve">. </w:t>
      </w:r>
      <w:r w:rsidR="00ED444F" w:rsidRPr="005E11A8">
        <w:rPr>
          <w:rFonts w:ascii="Times New Roman" w:hAnsi="Times New Roman" w:cs="Times New Roman"/>
          <w:sz w:val="24"/>
          <w:szCs w:val="24"/>
        </w:rPr>
        <w:t>Bayes factor</w:t>
      </w:r>
      <w:r w:rsidR="00B8445B" w:rsidRPr="005E11A8">
        <w:rPr>
          <w:rFonts w:ascii="Times New Roman" w:hAnsi="Times New Roman" w:cs="Times New Roman" w:hint="eastAsia"/>
          <w:sz w:val="24"/>
          <w:szCs w:val="24"/>
        </w:rPr>
        <w:t>s</w:t>
      </w:r>
      <w:r w:rsidR="00ED444F" w:rsidRPr="005E11A8">
        <w:rPr>
          <w:rFonts w:ascii="Times New Roman" w:hAnsi="Times New Roman" w:cs="Times New Roman"/>
          <w:sz w:val="24"/>
          <w:szCs w:val="24"/>
        </w:rPr>
        <w:t xml:space="preserve"> </w:t>
      </w:r>
      <w:r w:rsidR="00ED444F" w:rsidRPr="005E11A8">
        <w:rPr>
          <w:rFonts w:ascii="Times New Roman" w:hAnsi="Times New Roman" w:cs="Times New Roman" w:hint="eastAsia"/>
          <w:sz w:val="24"/>
          <w:szCs w:val="24"/>
        </w:rPr>
        <w:t>(BF</w:t>
      </w:r>
      <w:r w:rsidR="00ED444F" w:rsidRPr="005E11A8">
        <w:rPr>
          <w:rFonts w:ascii="Times New Roman" w:hAnsi="Times New Roman" w:cs="Times New Roman"/>
          <w:sz w:val="24"/>
          <w:szCs w:val="24"/>
          <w:vertAlign w:val="subscript"/>
        </w:rPr>
        <w:t>10</w:t>
      </w:r>
      <w:r w:rsidR="00ED444F" w:rsidRPr="005E11A8">
        <w:rPr>
          <w:rFonts w:ascii="Times New Roman" w:hAnsi="Times New Roman" w:cs="Times New Roman" w:hint="eastAsia"/>
          <w:sz w:val="24"/>
          <w:szCs w:val="24"/>
        </w:rPr>
        <w:t>, BF</w:t>
      </w:r>
      <w:r w:rsidR="00ED444F" w:rsidRPr="005E11A8">
        <w:rPr>
          <w:rFonts w:ascii="Times New Roman" w:hAnsi="Times New Roman" w:cs="Times New Roman"/>
          <w:sz w:val="24"/>
          <w:szCs w:val="24"/>
          <w:vertAlign w:val="subscript"/>
        </w:rPr>
        <w:t>incl</w:t>
      </w:r>
      <w:r w:rsidR="00ED444F" w:rsidRPr="005E11A8">
        <w:rPr>
          <w:rFonts w:ascii="Times New Roman" w:hAnsi="Times New Roman" w:cs="Times New Roman" w:hint="eastAsia"/>
          <w:sz w:val="24"/>
          <w:szCs w:val="24"/>
        </w:rPr>
        <w:t>)</w:t>
      </w:r>
      <w:r w:rsidR="00B8445B" w:rsidRPr="005E11A8">
        <w:rPr>
          <w:rFonts w:ascii="Times New Roman" w:hAnsi="Times New Roman" w:cs="Times New Roman" w:hint="eastAsia"/>
          <w:sz w:val="24"/>
          <w:szCs w:val="24"/>
        </w:rPr>
        <w:t xml:space="preserve"> indicate the relative evidence for the alternative hypothesis (H</w:t>
      </w:r>
      <w:r w:rsidR="00B8445B" w:rsidRPr="005E11A8">
        <w:rPr>
          <w:rFonts w:ascii="Times New Roman" w:hAnsi="Times New Roman" w:cs="Times New Roman"/>
          <w:sz w:val="24"/>
          <w:szCs w:val="24"/>
          <w:vertAlign w:val="subscript"/>
        </w:rPr>
        <w:t>1</w:t>
      </w:r>
      <w:r w:rsidR="00B8445B" w:rsidRPr="005E11A8">
        <w:rPr>
          <w:rFonts w:ascii="Times New Roman" w:hAnsi="Times New Roman" w:cs="Times New Roman" w:hint="eastAsia"/>
          <w:sz w:val="24"/>
          <w:szCs w:val="24"/>
        </w:rPr>
        <w:t>)</w:t>
      </w:r>
      <w:r w:rsidR="00ED444F" w:rsidRPr="005E11A8">
        <w:rPr>
          <w:rFonts w:ascii="Times New Roman" w:hAnsi="Times New Roman" w:cs="Times New Roman" w:hint="eastAsia"/>
          <w:sz w:val="24"/>
          <w:szCs w:val="24"/>
        </w:rPr>
        <w:t xml:space="preserve"> </w:t>
      </w:r>
      <w:r w:rsidR="00B8445B" w:rsidRPr="005E11A8">
        <w:rPr>
          <w:rFonts w:ascii="Times New Roman" w:hAnsi="Times New Roman" w:cs="Times New Roman"/>
          <w:sz w:val="24"/>
          <w:szCs w:val="24"/>
        </w:rPr>
        <w:t>versus the null hypothesis (</w:t>
      </w:r>
      <w:r w:rsidR="005D0ACB" w:rsidRPr="005E11A8">
        <w:rPr>
          <w:rFonts w:ascii="Times New Roman" w:hAnsi="Times New Roman" w:cs="Times New Roman" w:hint="eastAsia"/>
          <w:sz w:val="24"/>
          <w:szCs w:val="28"/>
        </w:rPr>
        <w:t>H</w:t>
      </w:r>
      <w:r w:rsidR="005D0ACB" w:rsidRPr="005E11A8">
        <w:rPr>
          <w:rFonts w:ascii="Times New Roman" w:hAnsi="Times New Roman" w:cs="Times New Roman" w:hint="eastAsia"/>
          <w:sz w:val="24"/>
          <w:szCs w:val="28"/>
          <w:vertAlign w:val="subscript"/>
        </w:rPr>
        <w:t>0</w:t>
      </w:r>
      <w:r w:rsidR="00B8445B" w:rsidRPr="005E11A8">
        <w:rPr>
          <w:rFonts w:ascii="Times New Roman" w:hAnsi="Times New Roman" w:cs="Times New Roman"/>
          <w:sz w:val="24"/>
          <w:szCs w:val="24"/>
        </w:rPr>
        <w:t>). Following van Doorn et al. (2021), we interpreted Bayes factors as follows: values between 1 and 3 provide weak support for H</w:t>
      </w:r>
      <w:r w:rsidR="005D0ACB" w:rsidRPr="005E11A8">
        <w:rPr>
          <w:rFonts w:ascii="Times New Roman" w:hAnsi="Times New Roman" w:cs="Times New Roman"/>
          <w:sz w:val="24"/>
          <w:szCs w:val="24"/>
          <w:vertAlign w:val="subscript"/>
        </w:rPr>
        <w:t>1</w:t>
      </w:r>
      <w:r w:rsidR="00B8445B" w:rsidRPr="005E11A8">
        <w:rPr>
          <w:rFonts w:ascii="Times New Roman" w:hAnsi="Times New Roman" w:cs="Times New Roman"/>
          <w:sz w:val="24"/>
          <w:szCs w:val="24"/>
        </w:rPr>
        <w:t xml:space="preserve">; between 3 and 10, moderate support; and above 10, strong support. Conversely, values between 1/3 and 1 offer weak support for </w:t>
      </w:r>
      <w:r w:rsidR="005D0ACB" w:rsidRPr="005E11A8">
        <w:rPr>
          <w:rFonts w:ascii="Times New Roman" w:hAnsi="Times New Roman" w:cs="Times New Roman" w:hint="eastAsia"/>
          <w:sz w:val="24"/>
          <w:szCs w:val="28"/>
        </w:rPr>
        <w:t>H</w:t>
      </w:r>
      <w:r w:rsidR="005D0ACB" w:rsidRPr="005E11A8">
        <w:rPr>
          <w:rFonts w:ascii="Times New Roman" w:hAnsi="Times New Roman" w:cs="Times New Roman" w:hint="eastAsia"/>
          <w:sz w:val="24"/>
          <w:szCs w:val="28"/>
          <w:vertAlign w:val="subscript"/>
        </w:rPr>
        <w:t>0</w:t>
      </w:r>
      <w:r w:rsidR="00B8445B" w:rsidRPr="005E11A8">
        <w:rPr>
          <w:rFonts w:ascii="Times New Roman" w:hAnsi="Times New Roman" w:cs="Times New Roman"/>
          <w:sz w:val="24"/>
          <w:szCs w:val="24"/>
        </w:rPr>
        <w:t>; between 1/10 and 1/3, moderate support; and below 1/10, strong support</w:t>
      </w:r>
      <w:r w:rsidR="00ED444F" w:rsidRPr="005E11A8">
        <w:rPr>
          <w:rFonts w:ascii="Times New Roman" w:hAnsi="Times New Roman" w:cs="Times New Roman" w:hint="eastAsia"/>
          <w:sz w:val="24"/>
          <w:szCs w:val="24"/>
        </w:rPr>
        <w:t xml:space="preserve"> (van Doorn et al.</w:t>
      </w:r>
      <w:r w:rsidR="00955EE1" w:rsidRPr="005E11A8">
        <w:rPr>
          <w:rFonts w:ascii="Times New Roman" w:hAnsi="Times New Roman" w:cs="Times New Roman"/>
          <w:sz w:val="24"/>
          <w:szCs w:val="24"/>
        </w:rPr>
        <w:t>, 20</w:t>
      </w:r>
      <w:r w:rsidR="00ED444F" w:rsidRPr="005E11A8">
        <w:rPr>
          <w:rFonts w:ascii="Times New Roman" w:hAnsi="Times New Roman" w:cs="Times New Roman" w:hint="eastAsia"/>
          <w:sz w:val="24"/>
          <w:szCs w:val="24"/>
        </w:rPr>
        <w:t>21</w:t>
      </w:r>
      <w:r w:rsidR="00955EE1" w:rsidRPr="005E11A8">
        <w:rPr>
          <w:rFonts w:ascii="Times New Roman" w:hAnsi="Times New Roman" w:cs="Times New Roman"/>
          <w:sz w:val="24"/>
          <w:szCs w:val="24"/>
        </w:rPr>
        <w:t>)</w:t>
      </w:r>
      <w:r w:rsidR="00955EE1" w:rsidRPr="005E11A8">
        <w:rPr>
          <w:rFonts w:ascii="Times New Roman" w:hAnsi="Times New Roman" w:cs="Times New Roman"/>
          <w:sz w:val="24"/>
          <w:szCs w:val="28"/>
        </w:rPr>
        <w:t>.</w:t>
      </w:r>
    </w:p>
    <w:p w14:paraId="38A0AADA" w14:textId="45435FE4" w:rsidR="00224804" w:rsidRPr="005E11A8" w:rsidRDefault="00D15EB3">
      <w:pPr>
        <w:widowControl/>
        <w:jc w:val="center"/>
        <w:rPr>
          <w:rFonts w:ascii="Times New Roman" w:hAnsi="Times New Roman" w:cs="Times New Roman"/>
        </w:rPr>
      </w:pPr>
      <w:r w:rsidRPr="005E11A8">
        <w:rPr>
          <w:rFonts w:ascii="Times New Roman" w:hAnsi="Times New Roman" w:cs="Times New Roman"/>
          <w:noProof/>
        </w:rPr>
        <w:drawing>
          <wp:inline distT="0" distB="0" distL="0" distR="0" wp14:anchorId="22DA4EC6" wp14:editId="6B818581">
            <wp:extent cx="3876402" cy="2183308"/>
            <wp:effectExtent l="0" t="0" r="0" b="7620"/>
            <wp:docPr id="11812693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269307" name="图片 1"/>
                    <pic:cNvPicPr>
                      <a:picLocks noChangeAspect="1"/>
                    </pic:cNvPicPr>
                  </pic:nvPicPr>
                  <pic:blipFill>
                    <a:blip r:embed="rId10"/>
                    <a:stretch>
                      <a:fillRect/>
                    </a:stretch>
                  </pic:blipFill>
                  <pic:spPr>
                    <a:xfrm>
                      <a:off x="0" y="0"/>
                      <a:ext cx="3903998" cy="2198851"/>
                    </a:xfrm>
                    <a:prstGeom prst="rect">
                      <a:avLst/>
                    </a:prstGeom>
                  </pic:spPr>
                </pic:pic>
              </a:graphicData>
            </a:graphic>
          </wp:inline>
        </w:drawing>
      </w:r>
    </w:p>
    <w:p w14:paraId="06C73B0D" w14:textId="3FFB98BA" w:rsidR="00224804" w:rsidRPr="005E11A8" w:rsidRDefault="00D15EB3">
      <w:pPr>
        <w:widowControl/>
        <w:spacing w:line="360" w:lineRule="auto"/>
        <w:jc w:val="left"/>
        <w:rPr>
          <w:rFonts w:ascii="Times New Roman" w:hAnsi="Times New Roman" w:cs="Times New Roman"/>
          <w:sz w:val="24"/>
          <w:szCs w:val="24"/>
        </w:rPr>
      </w:pPr>
      <w:r w:rsidRPr="005E11A8">
        <w:rPr>
          <w:rFonts w:ascii="Times New Roman" w:hAnsi="Times New Roman" w:cs="Times New Roman"/>
          <w:i/>
          <w:sz w:val="24"/>
          <w:szCs w:val="24"/>
        </w:rPr>
        <w:t>Figure 2.</w:t>
      </w:r>
      <w:r w:rsidRPr="005E11A8">
        <w:rPr>
          <w:rFonts w:ascii="Times New Roman" w:hAnsi="Times New Roman" w:cs="Times New Roman"/>
          <w:sz w:val="24"/>
          <w:szCs w:val="24"/>
        </w:rPr>
        <w:t xml:space="preserve"> </w:t>
      </w:r>
      <w:r w:rsidR="00831110" w:rsidRPr="005E11A8">
        <w:rPr>
          <w:rFonts w:ascii="Times New Roman" w:hAnsi="Times New Roman" w:cs="Times New Roman"/>
          <w:sz w:val="24"/>
          <w:szCs w:val="24"/>
        </w:rPr>
        <w:t>Mean r</w:t>
      </w:r>
      <w:r w:rsidRPr="005E11A8">
        <w:rPr>
          <w:rFonts w:ascii="Times New Roman" w:hAnsi="Times New Roman" w:cs="Times New Roman"/>
          <w:sz w:val="24"/>
          <w:szCs w:val="24"/>
        </w:rPr>
        <w:t>esponse sensitivity (</w:t>
      </w:r>
      <w:r w:rsidRPr="005E11A8">
        <w:rPr>
          <w:rFonts w:ascii="Times New Roman" w:hAnsi="Times New Roman" w:cs="Times New Roman"/>
          <w:i/>
          <w:iCs/>
          <w:sz w:val="24"/>
          <w:szCs w:val="24"/>
        </w:rPr>
        <w:t>d</w:t>
      </w:r>
      <w:r w:rsidRPr="005E11A8">
        <w:rPr>
          <w:rFonts w:ascii="Times New Roman" w:hAnsi="Times New Roman" w:cs="Times New Roman"/>
          <w:sz w:val="24"/>
          <w:szCs w:val="24"/>
        </w:rPr>
        <w:t xml:space="preserve">’) as a function of facial motion, </w:t>
      </w:r>
      <w:r w:rsidR="00564241" w:rsidRPr="005E11A8">
        <w:rPr>
          <w:rFonts w:ascii="Times New Roman" w:hAnsi="Times New Roman" w:cs="Times New Roman"/>
          <w:sz w:val="24"/>
          <w:szCs w:val="24"/>
        </w:rPr>
        <w:t xml:space="preserve">race, </w:t>
      </w:r>
      <w:r w:rsidRPr="005E11A8">
        <w:rPr>
          <w:rFonts w:ascii="Times New Roman" w:hAnsi="Times New Roman" w:cs="Times New Roman"/>
          <w:sz w:val="24"/>
          <w:szCs w:val="24"/>
        </w:rPr>
        <w:t xml:space="preserve">and encoding time in Experiment 1. </w:t>
      </w:r>
      <w:bookmarkStart w:id="23" w:name="OLE_LINK2"/>
      <w:r w:rsidRPr="005E11A8">
        <w:rPr>
          <w:rFonts w:ascii="Times New Roman" w:hAnsi="Times New Roman" w:cs="Times New Roman"/>
          <w:sz w:val="24"/>
          <w:szCs w:val="24"/>
        </w:rPr>
        <w:t>Error bars represent the 95% confidence interval (CI).</w:t>
      </w:r>
      <w:bookmarkEnd w:id="23"/>
      <w:r w:rsidRPr="005E11A8">
        <w:rPr>
          <w:rFonts w:ascii="Times New Roman" w:hAnsi="Times New Roman" w:cs="Times New Roman"/>
          <w:sz w:val="24"/>
          <w:szCs w:val="24"/>
        </w:rPr>
        <w:t xml:space="preserve"> </w:t>
      </w:r>
    </w:p>
    <w:p w14:paraId="24310AA3" w14:textId="77777777" w:rsidR="00224804" w:rsidRPr="005E11A8" w:rsidRDefault="00224804">
      <w:pPr>
        <w:widowControl/>
        <w:spacing w:line="360" w:lineRule="auto"/>
        <w:jc w:val="left"/>
        <w:rPr>
          <w:rFonts w:ascii="Times New Roman" w:hAnsi="Times New Roman" w:cs="Times New Roman"/>
          <w:sz w:val="24"/>
          <w:szCs w:val="24"/>
        </w:rPr>
      </w:pPr>
    </w:p>
    <w:p w14:paraId="0871C970" w14:textId="0B433D6F" w:rsidR="00224804" w:rsidRPr="005E11A8" w:rsidRDefault="00D15EB3">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The ANOVA revealed a significant main effect of Motion, </w:t>
      </w:r>
      <w:r w:rsidRPr="005E11A8">
        <w:rPr>
          <w:rFonts w:ascii="Times New Roman" w:hAnsi="Times New Roman" w:cs="Times New Roman"/>
          <w:i/>
          <w:sz w:val="24"/>
          <w:szCs w:val="24"/>
        </w:rPr>
        <w:t>F</w:t>
      </w:r>
      <w:r w:rsidRPr="005E11A8">
        <w:rPr>
          <w:rFonts w:ascii="Times New Roman" w:hAnsi="Times New Roman" w:cs="Times New Roman"/>
          <w:sz w:val="24"/>
          <w:szCs w:val="24"/>
        </w:rPr>
        <w:t xml:space="preserve">(2,161)=26.31,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&lt;.001,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=.25. Post hoc comparisons showed that performance for the static condition (</w:t>
      </w:r>
      <w:r w:rsidRPr="005E11A8">
        <w:rPr>
          <w:rFonts w:ascii="Times New Roman" w:hAnsi="Times New Roman" w:cs="Times New Roman"/>
          <w:i/>
          <w:sz w:val="24"/>
          <w:szCs w:val="24"/>
        </w:rPr>
        <w:t>M</w:t>
      </w:r>
      <w:r w:rsidR="004B1AB2" w:rsidRPr="005E11A8">
        <w:rPr>
          <w:rFonts w:ascii="Times New Roman" w:hAnsi="Times New Roman" w:cs="Times New Roman"/>
          <w:i/>
          <w:sz w:val="24"/>
          <w:szCs w:val="24"/>
        </w:rPr>
        <w:t>± SE,</w:t>
      </w:r>
      <w:r w:rsidR="004B1AB2" w:rsidRPr="005E11A8">
        <w:rPr>
          <w:rFonts w:ascii="Times New Roman" w:hAnsi="Times New Roman" w:cs="Times New Roman"/>
          <w:sz w:val="24"/>
          <w:szCs w:val="24"/>
        </w:rPr>
        <w:t xml:space="preserve"> </w:t>
      </w:r>
      <w:r w:rsidRPr="005E11A8">
        <w:rPr>
          <w:rFonts w:ascii="Times New Roman" w:hAnsi="Times New Roman" w:cs="Times New Roman"/>
          <w:sz w:val="24"/>
          <w:szCs w:val="24"/>
        </w:rPr>
        <w:t>1.46</w:t>
      </w:r>
      <w:r w:rsidR="004B1AB2" w:rsidRPr="005E11A8">
        <w:rPr>
          <w:rFonts w:ascii="Times New Roman" w:hAnsi="Times New Roman" w:cs="Times New Roman"/>
          <w:i/>
          <w:sz w:val="24"/>
          <w:szCs w:val="24"/>
        </w:rPr>
        <w:t>±</w:t>
      </w:r>
      <w:r w:rsidRPr="005E11A8">
        <w:rPr>
          <w:rFonts w:ascii="Times New Roman" w:hAnsi="Times New Roman" w:cs="Times New Roman"/>
          <w:sz w:val="24"/>
          <w:szCs w:val="24"/>
        </w:rPr>
        <w:t>0.07) was better than that for the elastic-motion condition (1.13</w:t>
      </w:r>
      <w:r w:rsidR="00F06BF1" w:rsidRPr="005E11A8">
        <w:rPr>
          <w:rFonts w:ascii="Times New Roman" w:hAnsi="Times New Roman" w:cs="Times New Roman"/>
          <w:i/>
          <w:sz w:val="24"/>
          <w:szCs w:val="24"/>
        </w:rPr>
        <w:t>±</w:t>
      </w:r>
      <w:r w:rsidRPr="005E11A8">
        <w:rPr>
          <w:rFonts w:ascii="Times New Roman" w:hAnsi="Times New Roman" w:cs="Times New Roman"/>
          <w:sz w:val="24"/>
          <w:szCs w:val="24"/>
        </w:rPr>
        <w:t>0.07,</w:t>
      </w:r>
      <w:r w:rsidRPr="005E11A8">
        <w:rPr>
          <w:rFonts w:ascii="Times New Roman" w:hAnsi="Times New Roman" w:cs="Times New Roman"/>
          <w:i/>
          <w:sz w:val="24"/>
          <w:szCs w:val="24"/>
        </w:rPr>
        <w:t xml:space="preserve"> p</w:t>
      </w:r>
      <w:r w:rsidRPr="005E11A8">
        <w:rPr>
          <w:rFonts w:ascii="Times New Roman" w:hAnsi="Times New Roman" w:cs="Times New Roman"/>
          <w:sz w:val="24"/>
          <w:szCs w:val="24"/>
        </w:rPr>
        <w:t>=.002), which was then better than that for the rigid-motion condition (0.79</w:t>
      </w:r>
      <w:r w:rsidR="00F06BF1" w:rsidRPr="005E11A8">
        <w:rPr>
          <w:rFonts w:ascii="Times New Roman" w:hAnsi="Times New Roman" w:cs="Times New Roman"/>
          <w:i/>
          <w:sz w:val="24"/>
          <w:szCs w:val="24"/>
        </w:rPr>
        <w:t>±</w:t>
      </w:r>
      <w:r w:rsidRPr="005E11A8">
        <w:rPr>
          <w:rFonts w:ascii="Times New Roman" w:hAnsi="Times New Roman" w:cs="Times New Roman"/>
          <w:sz w:val="24"/>
          <w:szCs w:val="24"/>
        </w:rPr>
        <w:t>0.07,</w:t>
      </w:r>
      <w:r w:rsidRPr="005E11A8">
        <w:rPr>
          <w:rFonts w:ascii="Times New Roman" w:hAnsi="Times New Roman" w:cs="Times New Roman"/>
          <w:i/>
          <w:sz w:val="24"/>
          <w:szCs w:val="24"/>
        </w:rPr>
        <w:t xml:space="preserve"> p</w:t>
      </w:r>
      <w:r w:rsidRPr="005E11A8">
        <w:rPr>
          <w:rFonts w:ascii="Times New Roman" w:hAnsi="Times New Roman" w:cs="Times New Roman"/>
          <w:sz w:val="24"/>
          <w:szCs w:val="24"/>
        </w:rPr>
        <w:t xml:space="preserve">=.001), showing an ordered pattern of responses. There was also a significant main effect of </w:t>
      </w:r>
      <w:r w:rsidR="00736F82" w:rsidRPr="005E11A8">
        <w:rPr>
          <w:rFonts w:ascii="Times New Roman" w:hAnsi="Times New Roman" w:cs="Times New Roman"/>
          <w:sz w:val="24"/>
          <w:szCs w:val="24"/>
        </w:rPr>
        <w:t>R</w:t>
      </w:r>
      <w:r w:rsidRPr="005E11A8">
        <w:rPr>
          <w:rFonts w:ascii="Times New Roman" w:hAnsi="Times New Roman" w:cs="Times New Roman"/>
          <w:sz w:val="24"/>
          <w:szCs w:val="24"/>
        </w:rPr>
        <w:t xml:space="preserve">ace, </w:t>
      </w:r>
      <w:r w:rsidRPr="005E11A8">
        <w:rPr>
          <w:rFonts w:ascii="Times New Roman" w:hAnsi="Times New Roman" w:cs="Times New Roman"/>
          <w:i/>
          <w:sz w:val="24"/>
          <w:szCs w:val="24"/>
        </w:rPr>
        <w:t>F</w:t>
      </w:r>
      <w:r w:rsidRPr="005E11A8">
        <w:rPr>
          <w:rFonts w:ascii="Times New Roman" w:hAnsi="Times New Roman" w:cs="Times New Roman"/>
          <w:sz w:val="24"/>
          <w:szCs w:val="24"/>
        </w:rPr>
        <w:t xml:space="preserve">(1,161)=13.93,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&lt;.001,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 =.08, with better performance for own-race faces (1.26</w:t>
      </w:r>
      <w:r w:rsidR="00F06BF1" w:rsidRPr="005E11A8">
        <w:rPr>
          <w:rFonts w:ascii="Times New Roman" w:hAnsi="Times New Roman" w:cs="Times New Roman"/>
          <w:i/>
          <w:sz w:val="24"/>
          <w:szCs w:val="24"/>
        </w:rPr>
        <w:t>±</w:t>
      </w:r>
      <w:r w:rsidRPr="005E11A8">
        <w:rPr>
          <w:rFonts w:ascii="Times New Roman" w:hAnsi="Times New Roman" w:cs="Times New Roman"/>
          <w:sz w:val="24"/>
          <w:szCs w:val="24"/>
        </w:rPr>
        <w:t>0.05) than for other-race faces (0.99</w:t>
      </w:r>
      <w:r w:rsidR="00F06BF1" w:rsidRPr="005E11A8">
        <w:rPr>
          <w:rFonts w:ascii="Times New Roman" w:hAnsi="Times New Roman" w:cs="Times New Roman"/>
          <w:i/>
          <w:sz w:val="24"/>
          <w:szCs w:val="24"/>
        </w:rPr>
        <w:t>±</w:t>
      </w:r>
      <w:r w:rsidRPr="005E11A8">
        <w:rPr>
          <w:rFonts w:ascii="Times New Roman" w:hAnsi="Times New Roman" w:cs="Times New Roman"/>
          <w:sz w:val="24"/>
          <w:szCs w:val="24"/>
        </w:rPr>
        <w:t xml:space="preserve">0.06). </w:t>
      </w:r>
      <w:bookmarkStart w:id="24" w:name="_Hlk155124067"/>
      <w:r w:rsidRPr="005E11A8">
        <w:rPr>
          <w:rFonts w:ascii="Times New Roman" w:hAnsi="Times New Roman" w:cs="Times New Roman"/>
          <w:sz w:val="24"/>
          <w:szCs w:val="24"/>
        </w:rPr>
        <w:t xml:space="preserve">Encoding time also showed a significant main effect, </w:t>
      </w:r>
      <w:r w:rsidRPr="005E11A8">
        <w:rPr>
          <w:rFonts w:ascii="Times New Roman" w:hAnsi="Times New Roman" w:cs="Times New Roman"/>
          <w:i/>
          <w:sz w:val="24"/>
          <w:szCs w:val="24"/>
        </w:rPr>
        <w:t>F</w:t>
      </w:r>
      <w:r w:rsidRPr="005E11A8">
        <w:rPr>
          <w:rFonts w:ascii="Times New Roman" w:hAnsi="Times New Roman" w:cs="Times New Roman"/>
          <w:sz w:val="24"/>
          <w:szCs w:val="24"/>
        </w:rPr>
        <w:t xml:space="preserve">(1,161)=10.27,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.002,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=.06, with better performance for the long encoding-time condition (1.25</w:t>
      </w:r>
      <w:r w:rsidR="00F06BF1" w:rsidRPr="005E11A8">
        <w:rPr>
          <w:rFonts w:ascii="Times New Roman" w:hAnsi="Times New Roman" w:cs="Times New Roman"/>
          <w:i/>
          <w:sz w:val="24"/>
          <w:szCs w:val="24"/>
        </w:rPr>
        <w:t>±</w:t>
      </w:r>
      <w:r w:rsidRPr="005E11A8">
        <w:rPr>
          <w:rFonts w:ascii="Times New Roman" w:hAnsi="Times New Roman" w:cs="Times New Roman"/>
          <w:sz w:val="24"/>
          <w:szCs w:val="24"/>
        </w:rPr>
        <w:t>0.05) than for the short encoding-time condition (1.01</w:t>
      </w:r>
      <w:r w:rsidR="00F06BF1" w:rsidRPr="005E11A8">
        <w:rPr>
          <w:rFonts w:ascii="Times New Roman" w:hAnsi="Times New Roman" w:cs="Times New Roman"/>
          <w:i/>
          <w:sz w:val="24"/>
          <w:szCs w:val="24"/>
        </w:rPr>
        <w:t>±</w:t>
      </w:r>
      <w:r w:rsidRPr="005E11A8">
        <w:rPr>
          <w:rFonts w:ascii="Times New Roman" w:hAnsi="Times New Roman" w:cs="Times New Roman"/>
          <w:sz w:val="24"/>
          <w:szCs w:val="24"/>
        </w:rPr>
        <w:t xml:space="preserve">0.05). </w:t>
      </w:r>
    </w:p>
    <w:bookmarkEnd w:id="24"/>
    <w:p w14:paraId="10498656" w14:textId="04BFD8CE" w:rsidR="00224804" w:rsidRPr="005E11A8" w:rsidRDefault="00D15EB3" w:rsidP="00B8445B">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The interaction between Motion and Encoding time was significant, </w:t>
      </w:r>
      <w:r w:rsidRPr="005E11A8">
        <w:rPr>
          <w:rFonts w:ascii="Times New Roman" w:hAnsi="Times New Roman" w:cs="Times New Roman"/>
          <w:i/>
          <w:sz w:val="24"/>
          <w:szCs w:val="24"/>
        </w:rPr>
        <w:t>F</w:t>
      </w:r>
      <w:r w:rsidRPr="005E11A8">
        <w:rPr>
          <w:rFonts w:ascii="Times New Roman" w:hAnsi="Times New Roman" w:cs="Times New Roman"/>
          <w:sz w:val="24"/>
          <w:szCs w:val="24"/>
        </w:rPr>
        <w:t xml:space="preserve">(2,161)=1.63,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=.033,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=.04. </w:t>
      </w:r>
      <w:bookmarkStart w:id="25" w:name="_Hlk155124288"/>
      <w:r w:rsidRPr="005E11A8">
        <w:rPr>
          <w:rFonts w:ascii="Times New Roman" w:hAnsi="Times New Roman" w:cs="Times New Roman"/>
          <w:sz w:val="24"/>
          <w:szCs w:val="24"/>
        </w:rPr>
        <w:t>An analysis of the simple effects showed that, for short encoding times, participants’ performance in the elastic-motion condition (0.88</w:t>
      </w:r>
      <w:r w:rsidR="008059A7" w:rsidRPr="005E11A8">
        <w:rPr>
          <w:rFonts w:ascii="Times New Roman" w:hAnsi="Times New Roman" w:cs="Times New Roman"/>
          <w:i/>
          <w:sz w:val="24"/>
          <w:szCs w:val="24"/>
        </w:rPr>
        <w:t>±</w:t>
      </w:r>
      <w:r w:rsidRPr="005E11A8">
        <w:rPr>
          <w:rFonts w:ascii="Times New Roman" w:hAnsi="Times New Roman" w:cs="Times New Roman"/>
          <w:sz w:val="24"/>
          <w:szCs w:val="24"/>
        </w:rPr>
        <w:t>0.09) was similar to that for rigid motion (0.69</w:t>
      </w:r>
      <w:r w:rsidR="008059A7" w:rsidRPr="005E11A8">
        <w:rPr>
          <w:rFonts w:ascii="Times New Roman" w:hAnsi="Times New Roman" w:cs="Times New Roman"/>
          <w:i/>
          <w:sz w:val="24"/>
          <w:szCs w:val="24"/>
        </w:rPr>
        <w:t>±</w:t>
      </w:r>
      <w:r w:rsidRPr="005E11A8">
        <w:rPr>
          <w:rFonts w:ascii="Times New Roman" w:hAnsi="Times New Roman" w:cs="Times New Roman"/>
          <w:sz w:val="24"/>
          <w:szCs w:val="24"/>
        </w:rPr>
        <w:t xml:space="preserve">0.09, </w:t>
      </w:r>
      <w:r w:rsidRPr="005E11A8">
        <w:rPr>
          <w:rFonts w:ascii="Times New Roman" w:hAnsi="Times New Roman" w:cs="Times New Roman"/>
          <w:i/>
          <w:sz w:val="24"/>
          <w:szCs w:val="24"/>
        </w:rPr>
        <w:t>p</w:t>
      </w:r>
      <w:r w:rsidRPr="005E11A8">
        <w:rPr>
          <w:rFonts w:ascii="Times New Roman" w:hAnsi="Times New Roman" w:cs="Times New Roman"/>
          <w:sz w:val="24"/>
          <w:szCs w:val="24"/>
        </w:rPr>
        <w:t>=.140), and worse than that in the static condition (1.45</w:t>
      </w:r>
      <w:r w:rsidR="008059A7" w:rsidRPr="005E11A8">
        <w:rPr>
          <w:rFonts w:ascii="Times New Roman" w:hAnsi="Times New Roman" w:cs="Times New Roman"/>
          <w:i/>
          <w:sz w:val="24"/>
          <w:szCs w:val="24"/>
        </w:rPr>
        <w:t>±</w:t>
      </w:r>
      <w:r w:rsidRPr="005E11A8">
        <w:rPr>
          <w:rFonts w:ascii="Times New Roman" w:hAnsi="Times New Roman" w:cs="Times New Roman"/>
          <w:sz w:val="24"/>
          <w:szCs w:val="24"/>
        </w:rPr>
        <w:t xml:space="preserve">0.09,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&lt;.001). </w:t>
      </w:r>
      <w:bookmarkEnd w:id="25"/>
      <w:r w:rsidRPr="005E11A8">
        <w:rPr>
          <w:rFonts w:ascii="Times New Roman" w:hAnsi="Times New Roman" w:cs="Times New Roman"/>
          <w:sz w:val="24"/>
          <w:szCs w:val="24"/>
        </w:rPr>
        <w:t>For long encoding times, however, performance in the elastic-motion condition (1.38</w:t>
      </w:r>
      <w:r w:rsidR="008059A7" w:rsidRPr="005E11A8">
        <w:rPr>
          <w:rFonts w:ascii="Times New Roman" w:hAnsi="Times New Roman" w:cs="Times New Roman"/>
          <w:i/>
          <w:sz w:val="24"/>
          <w:szCs w:val="24"/>
        </w:rPr>
        <w:t>±</w:t>
      </w:r>
      <w:r w:rsidRPr="005E11A8">
        <w:rPr>
          <w:rFonts w:ascii="Times New Roman" w:hAnsi="Times New Roman" w:cs="Times New Roman"/>
          <w:sz w:val="24"/>
          <w:szCs w:val="24"/>
        </w:rPr>
        <w:t>0.09) was significantly better than that for rigid motion (0.89</w:t>
      </w:r>
      <w:r w:rsidR="008059A7" w:rsidRPr="005E11A8">
        <w:rPr>
          <w:rFonts w:ascii="Times New Roman" w:hAnsi="Times New Roman" w:cs="Times New Roman"/>
          <w:i/>
          <w:sz w:val="24"/>
          <w:szCs w:val="24"/>
        </w:rPr>
        <w:t>±</w:t>
      </w:r>
      <w:r w:rsidRPr="005E11A8">
        <w:rPr>
          <w:rFonts w:ascii="Times New Roman" w:hAnsi="Times New Roman" w:cs="Times New Roman"/>
          <w:sz w:val="24"/>
          <w:szCs w:val="24"/>
        </w:rPr>
        <w:t xml:space="preserve">0.09, </w:t>
      </w:r>
      <w:r w:rsidRPr="005E11A8">
        <w:rPr>
          <w:rFonts w:ascii="Times New Roman" w:hAnsi="Times New Roman" w:cs="Times New Roman"/>
          <w:i/>
          <w:sz w:val="24"/>
          <w:szCs w:val="24"/>
        </w:rPr>
        <w:t>p</w:t>
      </w:r>
      <w:r w:rsidRPr="005E11A8">
        <w:rPr>
          <w:rFonts w:ascii="Times New Roman" w:hAnsi="Times New Roman" w:cs="Times New Roman"/>
          <w:sz w:val="24"/>
          <w:szCs w:val="24"/>
        </w:rPr>
        <w:t>&lt;.001), and similar to that in the static condition (1.46</w:t>
      </w:r>
      <w:r w:rsidR="008059A7" w:rsidRPr="005E11A8">
        <w:rPr>
          <w:rFonts w:ascii="Times New Roman" w:hAnsi="Times New Roman" w:cs="Times New Roman"/>
          <w:i/>
          <w:sz w:val="24"/>
          <w:szCs w:val="24"/>
        </w:rPr>
        <w:t>±</w:t>
      </w:r>
      <w:r w:rsidRPr="005E11A8">
        <w:rPr>
          <w:rFonts w:ascii="Times New Roman" w:hAnsi="Times New Roman" w:cs="Times New Roman"/>
          <w:sz w:val="24"/>
          <w:szCs w:val="24"/>
        </w:rPr>
        <w:t xml:space="preserve">0.09,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.527). </w:t>
      </w:r>
    </w:p>
    <w:p w14:paraId="6FB35101" w14:textId="32DFF4C0" w:rsidR="00224804" w:rsidRPr="005E11A8" w:rsidRDefault="00D15EB3" w:rsidP="487A6DC7">
      <w:pPr>
        <w:spacing w:line="360" w:lineRule="auto"/>
        <w:ind w:firstLine="450"/>
        <w:jc w:val="left"/>
        <w:rPr>
          <w:rFonts w:ascii="Times New Roman" w:hAnsi="Times New Roman" w:cs="Times New Roman"/>
          <w:sz w:val="24"/>
          <w:szCs w:val="24"/>
        </w:rPr>
      </w:pPr>
      <w:bookmarkStart w:id="26" w:name="_Hlk155122796"/>
      <w:r w:rsidRPr="005E11A8">
        <w:rPr>
          <w:rFonts w:ascii="Times New Roman" w:hAnsi="Times New Roman" w:cs="Times New Roman"/>
          <w:sz w:val="24"/>
          <w:szCs w:val="24"/>
        </w:rPr>
        <w:t xml:space="preserve">Importantly, the three-way interaction </w:t>
      </w:r>
      <w:r w:rsidR="00F46DAC" w:rsidRPr="005E11A8">
        <w:rPr>
          <w:rFonts w:ascii="Times New Roman" w:hAnsi="Times New Roman" w:cs="Times New Roman"/>
          <w:sz w:val="24"/>
          <w:szCs w:val="24"/>
        </w:rPr>
        <w:t xml:space="preserve">was </w:t>
      </w:r>
      <w:r w:rsidRPr="005E11A8">
        <w:rPr>
          <w:rFonts w:ascii="Times New Roman" w:hAnsi="Times New Roman" w:cs="Times New Roman"/>
          <w:sz w:val="24"/>
          <w:szCs w:val="24"/>
        </w:rPr>
        <w:t xml:space="preserve">also </w:t>
      </w:r>
      <w:r w:rsidR="0055517D" w:rsidRPr="005E11A8">
        <w:rPr>
          <w:rFonts w:ascii="Times New Roman" w:hAnsi="Times New Roman" w:cs="Times New Roman"/>
          <w:sz w:val="24"/>
          <w:szCs w:val="24"/>
        </w:rPr>
        <w:t>significant</w:t>
      </w:r>
      <w:r w:rsidRPr="005E11A8">
        <w:rPr>
          <w:rFonts w:ascii="Times New Roman" w:hAnsi="Times New Roman" w:cs="Times New Roman"/>
          <w:sz w:val="24"/>
          <w:szCs w:val="24"/>
        </w:rPr>
        <w:t xml:space="preserve">,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(2,161)=3.91,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=.022,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=.05. Separate ANOVAs (</w:t>
      </w:r>
      <w:r w:rsidR="00736F82" w:rsidRPr="005E11A8">
        <w:rPr>
          <w:rFonts w:ascii="Times New Roman" w:hAnsi="Times New Roman" w:cs="Times New Roman"/>
          <w:sz w:val="24"/>
          <w:szCs w:val="24"/>
        </w:rPr>
        <w:t>R</w:t>
      </w:r>
      <w:r w:rsidRPr="005E11A8">
        <w:rPr>
          <w:rFonts w:ascii="Times New Roman" w:hAnsi="Times New Roman" w:cs="Times New Roman"/>
          <w:sz w:val="24"/>
          <w:szCs w:val="24"/>
        </w:rPr>
        <w:t>ace</w:t>
      </w:r>
      <m:oMath>
        <m:r>
          <w:rPr>
            <w:rFonts w:ascii="Cambria Math" w:hAnsi="Cambria Math" w:cs="Times New Roman"/>
            <w:sz w:val="24"/>
            <w:szCs w:val="24"/>
          </w:rPr>
          <m:t xml:space="preserve"> </m:t>
        </m:r>
        <m:r>
          <m:rPr>
            <m:sty m:val="p"/>
          </m:rPr>
          <w:rPr>
            <w:rFonts w:ascii="Cambria Math" w:eastAsia="SimSun" w:hAnsi="Cambria Math" w:cs="Times New Roman"/>
            <w:sz w:val="24"/>
            <w:szCs w:val="24"/>
          </w:rPr>
          <m:t>×</m:t>
        </m:r>
      </m:oMath>
      <w:r w:rsidRPr="005E11A8">
        <w:rPr>
          <w:rFonts w:ascii="Times New Roman" w:hAnsi="Times New Roman" w:cs="Times New Roman"/>
          <w:sz w:val="24"/>
          <w:szCs w:val="24"/>
        </w:rPr>
        <w:t xml:space="preserve"> Motion) were conducted for each encoding time condition. For the short encoding-time condition, </w:t>
      </w:r>
      <w:r w:rsidR="005B28FA" w:rsidRPr="005E11A8">
        <w:rPr>
          <w:rFonts w:ascii="Times New Roman" w:hAnsi="Times New Roman" w:cs="Times New Roman"/>
          <w:sz w:val="24"/>
          <w:szCs w:val="24"/>
        </w:rPr>
        <w:t>t</w:t>
      </w:r>
      <w:r w:rsidRPr="005E11A8">
        <w:rPr>
          <w:rFonts w:ascii="Times New Roman" w:hAnsi="Times New Roman" w:cs="Times New Roman"/>
          <w:sz w:val="24"/>
          <w:szCs w:val="24"/>
        </w:rPr>
        <w:t>he significant main effect of Motion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(2,81)=22.43,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&lt;.001,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=.36] revealed that recognition performance was better for static faces than for both elastic-motion faces (</w:t>
      </w:r>
      <w:r w:rsidRPr="005E11A8">
        <w:rPr>
          <w:rFonts w:ascii="Times New Roman" w:hAnsi="Times New Roman" w:cs="Times New Roman"/>
          <w:i/>
          <w:iCs/>
          <w:sz w:val="24"/>
          <w:szCs w:val="24"/>
        </w:rPr>
        <w:t>p</w:t>
      </w:r>
      <w:r w:rsidRPr="005E11A8">
        <w:rPr>
          <w:rFonts w:ascii="Times New Roman" w:hAnsi="Times New Roman" w:cs="Times New Roman"/>
          <w:sz w:val="24"/>
          <w:szCs w:val="24"/>
        </w:rPr>
        <w:t>&lt;.001) and rigid-motion faces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&lt;.001), </w:t>
      </w:r>
      <w:bookmarkStart w:id="27" w:name="_Hlk155096904"/>
      <w:r w:rsidRPr="005E11A8">
        <w:rPr>
          <w:rFonts w:ascii="Times New Roman" w:hAnsi="Times New Roman" w:cs="Times New Roman"/>
          <w:sz w:val="24"/>
          <w:szCs w:val="24"/>
        </w:rPr>
        <w:t>with no significant difference between the two motion conditions (</w:t>
      </w:r>
      <w:r w:rsidRPr="005E11A8">
        <w:rPr>
          <w:rFonts w:ascii="Times New Roman" w:hAnsi="Times New Roman" w:cs="Times New Roman"/>
          <w:i/>
          <w:iCs/>
          <w:sz w:val="24"/>
          <w:szCs w:val="24"/>
        </w:rPr>
        <w:t>p</w:t>
      </w:r>
      <w:r w:rsidRPr="005E11A8">
        <w:rPr>
          <w:rFonts w:ascii="Times New Roman" w:hAnsi="Times New Roman" w:cs="Times New Roman"/>
          <w:sz w:val="24"/>
          <w:szCs w:val="24"/>
        </w:rPr>
        <w:t>=.105)</w:t>
      </w:r>
      <w:bookmarkEnd w:id="27"/>
      <w:r w:rsidRPr="005E11A8">
        <w:rPr>
          <w:rFonts w:ascii="Times New Roman" w:hAnsi="Times New Roman" w:cs="Times New Roman"/>
          <w:sz w:val="24"/>
          <w:szCs w:val="24"/>
        </w:rPr>
        <w:t xml:space="preserve">. </w:t>
      </w:r>
      <w:bookmarkStart w:id="28" w:name="_Hlk200457754"/>
      <w:bookmarkStart w:id="29" w:name="_Hlk191633784"/>
      <w:r w:rsidR="005B28FA" w:rsidRPr="005E11A8">
        <w:rPr>
          <w:rFonts w:ascii="Times New Roman" w:hAnsi="Times New Roman" w:cs="Times New Roman"/>
          <w:sz w:val="24"/>
          <w:szCs w:val="24"/>
        </w:rPr>
        <w:t xml:space="preserve">The main effect of </w:t>
      </w:r>
      <w:r w:rsidR="00736F82" w:rsidRPr="005E11A8">
        <w:rPr>
          <w:rFonts w:ascii="Times New Roman" w:hAnsi="Times New Roman" w:cs="Times New Roman"/>
          <w:sz w:val="24"/>
          <w:szCs w:val="24"/>
        </w:rPr>
        <w:t>R</w:t>
      </w:r>
      <w:r w:rsidR="005B28FA" w:rsidRPr="005E11A8">
        <w:rPr>
          <w:rFonts w:ascii="Times New Roman" w:hAnsi="Times New Roman" w:cs="Times New Roman"/>
          <w:sz w:val="24"/>
          <w:szCs w:val="24"/>
        </w:rPr>
        <w:t>ace [</w:t>
      </w:r>
      <w:r w:rsidR="005B28FA" w:rsidRPr="005E11A8">
        <w:rPr>
          <w:rFonts w:ascii="Times New Roman" w:hAnsi="Times New Roman" w:cs="Times New Roman"/>
          <w:i/>
          <w:iCs/>
          <w:sz w:val="24"/>
          <w:szCs w:val="24"/>
        </w:rPr>
        <w:t>F</w:t>
      </w:r>
      <w:r w:rsidR="005B28FA" w:rsidRPr="005E11A8">
        <w:rPr>
          <w:rFonts w:ascii="Times New Roman" w:hAnsi="Times New Roman" w:cs="Times New Roman"/>
          <w:sz w:val="24"/>
          <w:szCs w:val="24"/>
        </w:rPr>
        <w:t xml:space="preserve">(1,81)=3.34, </w:t>
      </w:r>
      <w:r w:rsidR="005B28FA" w:rsidRPr="005E11A8">
        <w:rPr>
          <w:rFonts w:ascii="Times New Roman" w:hAnsi="Times New Roman" w:cs="Times New Roman"/>
          <w:i/>
          <w:iCs/>
          <w:sz w:val="24"/>
          <w:szCs w:val="24"/>
        </w:rPr>
        <w:t>p</w:t>
      </w:r>
      <w:r w:rsidR="005B28FA" w:rsidRPr="005E11A8">
        <w:rPr>
          <w:rFonts w:ascii="Times New Roman" w:hAnsi="Times New Roman" w:cs="Times New Roman"/>
          <w:sz w:val="24"/>
          <w:szCs w:val="24"/>
        </w:rPr>
        <w:t xml:space="preserve">=.071,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005B28FA" w:rsidRPr="005E11A8">
        <w:rPr>
          <w:rFonts w:ascii="Times New Roman" w:hAnsi="Times New Roman" w:cs="Times New Roman"/>
          <w:sz w:val="24"/>
          <w:szCs w:val="24"/>
        </w:rPr>
        <w:t xml:space="preserve">=.04] </w:t>
      </w:r>
      <w:r w:rsidR="00955EE1" w:rsidRPr="005E11A8">
        <w:rPr>
          <w:rFonts w:ascii="Times New Roman" w:hAnsi="Times New Roman" w:cs="Times New Roman"/>
          <w:sz w:val="24"/>
          <w:szCs w:val="24"/>
        </w:rPr>
        <w:t xml:space="preserve">did not reach </w:t>
      </w:r>
      <w:r w:rsidR="00B8445B" w:rsidRPr="005E11A8">
        <w:rPr>
          <w:rFonts w:ascii="Times New Roman" w:hAnsi="Times New Roman" w:cs="Times New Roman"/>
          <w:sz w:val="24"/>
          <w:szCs w:val="24"/>
        </w:rPr>
        <w:t>conventional</w:t>
      </w:r>
      <w:r w:rsidR="00955EE1" w:rsidRPr="005E11A8">
        <w:rPr>
          <w:rFonts w:ascii="Times New Roman" w:hAnsi="Times New Roman" w:cs="Times New Roman"/>
          <w:sz w:val="24"/>
          <w:szCs w:val="24"/>
        </w:rPr>
        <w:t xml:space="preserve"> significance. </w:t>
      </w:r>
      <w:r w:rsidR="00B8445B" w:rsidRPr="005E11A8">
        <w:rPr>
          <w:rFonts w:ascii="Times New Roman" w:hAnsi="Times New Roman" w:cs="Times New Roman"/>
          <w:sz w:val="24"/>
          <w:szCs w:val="24"/>
        </w:rPr>
        <w:t xml:space="preserve">But the </w:t>
      </w:r>
      <w:r w:rsidR="00955EE1" w:rsidRPr="005E11A8">
        <w:rPr>
          <w:rFonts w:ascii="Times New Roman" w:hAnsi="Times New Roman" w:cs="Times New Roman"/>
          <w:sz w:val="24"/>
          <w:szCs w:val="24"/>
        </w:rPr>
        <w:t xml:space="preserve">Bayesian ANOVA showed very strong evidence for </w:t>
      </w:r>
      <w:r w:rsidR="665DCC5D" w:rsidRPr="005E11A8">
        <w:rPr>
          <w:rFonts w:ascii="Times New Roman" w:hAnsi="Times New Roman" w:cs="Times New Roman"/>
          <w:sz w:val="24"/>
          <w:szCs w:val="24"/>
        </w:rPr>
        <w:t>the</w:t>
      </w:r>
      <w:r w:rsidR="00955EE1" w:rsidRPr="005E11A8">
        <w:rPr>
          <w:rFonts w:ascii="Times New Roman" w:hAnsi="Times New Roman" w:cs="Times New Roman"/>
          <w:sz w:val="24"/>
          <w:szCs w:val="24"/>
        </w:rPr>
        <w:t xml:space="preserve"> effect of Race (</w:t>
      </w:r>
      <w:r w:rsidR="00955EE1" w:rsidRPr="005E11A8">
        <w:rPr>
          <w:rFonts w:ascii="Times New Roman" w:hAnsi="Times New Roman" w:cs="Times New Roman"/>
          <w:i/>
          <w:iCs/>
          <w:sz w:val="24"/>
          <w:szCs w:val="24"/>
        </w:rPr>
        <w:t>BF</w:t>
      </w:r>
      <w:r w:rsidR="00955EE1" w:rsidRPr="005E11A8">
        <w:rPr>
          <w:rFonts w:ascii="Times New Roman" w:hAnsi="Times New Roman" w:cs="Times New Roman"/>
          <w:i/>
          <w:iCs/>
          <w:sz w:val="24"/>
          <w:szCs w:val="24"/>
          <w:vertAlign w:val="subscript"/>
        </w:rPr>
        <w:t>incl</w:t>
      </w:r>
      <w:r w:rsidR="00955EE1" w:rsidRPr="005E11A8">
        <w:rPr>
          <w:rFonts w:ascii="Times New Roman" w:hAnsi="Times New Roman" w:cs="Times New Roman"/>
          <w:sz w:val="24"/>
          <w:szCs w:val="24"/>
        </w:rPr>
        <w:t xml:space="preserve"> = 117.03). It</w:t>
      </w:r>
      <w:r w:rsidR="00742D50" w:rsidRPr="005E11A8">
        <w:rPr>
          <w:rFonts w:ascii="Times New Roman" w:hAnsi="Times New Roman" w:cs="Times New Roman"/>
          <w:sz w:val="24"/>
          <w:szCs w:val="24"/>
        </w:rPr>
        <w:t>s</w:t>
      </w:r>
      <w:r w:rsidRPr="005E11A8">
        <w:rPr>
          <w:rFonts w:ascii="Times New Roman" w:hAnsi="Times New Roman" w:cs="Times New Roman"/>
          <w:sz w:val="24"/>
          <w:szCs w:val="24"/>
        </w:rPr>
        <w:t xml:space="preserve"> interaction</w:t>
      </w:r>
      <w:r w:rsidR="00742D50" w:rsidRPr="005E11A8">
        <w:rPr>
          <w:rFonts w:ascii="Times New Roman" w:hAnsi="Times New Roman" w:cs="Times New Roman"/>
          <w:sz w:val="24"/>
          <w:szCs w:val="24"/>
        </w:rPr>
        <w:t xml:space="preserve"> </w:t>
      </w:r>
      <w:r w:rsidR="00E029BE" w:rsidRPr="005E11A8">
        <w:rPr>
          <w:rFonts w:ascii="Times New Roman" w:hAnsi="Times New Roman" w:cs="Times New Roman"/>
          <w:sz w:val="24"/>
          <w:szCs w:val="24"/>
        </w:rPr>
        <w:t xml:space="preserve">with </w:t>
      </w:r>
      <w:r w:rsidRPr="005E11A8">
        <w:rPr>
          <w:rFonts w:ascii="Times New Roman" w:hAnsi="Times New Roman" w:cs="Times New Roman"/>
          <w:sz w:val="24"/>
          <w:szCs w:val="24"/>
        </w:rPr>
        <w:t xml:space="preserve">Motion </w:t>
      </w:r>
      <w:r w:rsidR="005B28FA" w:rsidRPr="005E11A8">
        <w:rPr>
          <w:rFonts w:ascii="Times New Roman" w:hAnsi="Times New Roman" w:cs="Times New Roman"/>
          <w:sz w:val="24"/>
          <w:szCs w:val="24"/>
        </w:rPr>
        <w:t>[</w:t>
      </w:r>
      <w:r w:rsidR="005B28FA" w:rsidRPr="005E11A8">
        <w:rPr>
          <w:rFonts w:ascii="Times New Roman" w:hAnsi="Times New Roman" w:cs="Times New Roman"/>
          <w:i/>
          <w:iCs/>
          <w:sz w:val="24"/>
          <w:szCs w:val="24"/>
        </w:rPr>
        <w:t>F</w:t>
      </w:r>
      <w:r w:rsidR="005B28FA" w:rsidRPr="005E11A8">
        <w:rPr>
          <w:rFonts w:ascii="Times New Roman" w:hAnsi="Times New Roman" w:cs="Times New Roman"/>
          <w:sz w:val="24"/>
          <w:szCs w:val="24"/>
        </w:rPr>
        <w:t xml:space="preserve">(2,81)=1.40, </w:t>
      </w:r>
      <w:r w:rsidR="005B28FA" w:rsidRPr="005E11A8">
        <w:rPr>
          <w:rFonts w:ascii="Times New Roman" w:hAnsi="Times New Roman" w:cs="Times New Roman"/>
          <w:i/>
          <w:iCs/>
          <w:sz w:val="24"/>
          <w:szCs w:val="24"/>
        </w:rPr>
        <w:t>p</w:t>
      </w:r>
      <w:r w:rsidR="005B28FA" w:rsidRPr="005E11A8">
        <w:rPr>
          <w:rFonts w:ascii="Times New Roman" w:hAnsi="Times New Roman" w:cs="Times New Roman"/>
          <w:sz w:val="24"/>
          <w:szCs w:val="24"/>
        </w:rPr>
        <w:t xml:space="preserve">=.254,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005B28FA" w:rsidRPr="005E11A8">
        <w:rPr>
          <w:rFonts w:ascii="Times New Roman" w:hAnsi="Times New Roman" w:cs="Times New Roman"/>
          <w:sz w:val="24"/>
          <w:szCs w:val="24"/>
        </w:rPr>
        <w:t xml:space="preserve">=.03] </w:t>
      </w:r>
      <w:r w:rsidRPr="005E11A8">
        <w:rPr>
          <w:rFonts w:ascii="Times New Roman" w:hAnsi="Times New Roman" w:cs="Times New Roman"/>
          <w:sz w:val="24"/>
          <w:szCs w:val="24"/>
        </w:rPr>
        <w:t>did not reach significance.</w:t>
      </w:r>
      <w:bookmarkEnd w:id="28"/>
      <w:r w:rsidRPr="005E11A8">
        <w:rPr>
          <w:rFonts w:ascii="Times New Roman" w:hAnsi="Times New Roman" w:cs="Times New Roman"/>
          <w:sz w:val="24"/>
          <w:szCs w:val="24"/>
        </w:rPr>
        <w:t xml:space="preserve"> </w:t>
      </w:r>
      <w:bookmarkEnd w:id="29"/>
      <w:r w:rsidRPr="005E11A8">
        <w:rPr>
          <w:rFonts w:ascii="Times New Roman" w:hAnsi="Times New Roman" w:cs="Times New Roman"/>
          <w:sz w:val="24"/>
          <w:szCs w:val="24"/>
        </w:rPr>
        <w:t xml:space="preserve">For the long encoding-time condition, there were significant main effects of </w:t>
      </w:r>
      <w:r w:rsidR="00736F82" w:rsidRPr="005E11A8">
        <w:rPr>
          <w:rFonts w:ascii="Times New Roman" w:hAnsi="Times New Roman" w:cs="Times New Roman"/>
          <w:sz w:val="24"/>
          <w:szCs w:val="24"/>
        </w:rPr>
        <w:t>R</w:t>
      </w:r>
      <w:r w:rsidRPr="005E11A8">
        <w:rPr>
          <w:rFonts w:ascii="Times New Roman" w:hAnsi="Times New Roman" w:cs="Times New Roman"/>
          <w:sz w:val="24"/>
          <w:szCs w:val="24"/>
        </w:rPr>
        <w:t>ace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(1,80)=11.45,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=.001,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=.13] and Motion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(2,80)=9.63,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&lt;.001,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=.19]. Post hoc comparisons showed similar performance </w:t>
      </w:r>
      <w:r w:rsidR="00EF6136" w:rsidRPr="005E11A8">
        <w:rPr>
          <w:rFonts w:ascii="Times New Roman" w:hAnsi="Times New Roman" w:cs="Times New Roman"/>
          <w:sz w:val="24"/>
          <w:szCs w:val="24"/>
        </w:rPr>
        <w:t xml:space="preserve">between </w:t>
      </w:r>
      <w:r w:rsidR="00E029BE" w:rsidRPr="005E11A8">
        <w:rPr>
          <w:rFonts w:ascii="Times New Roman" w:hAnsi="Times New Roman" w:cs="Times New Roman"/>
          <w:sz w:val="24"/>
          <w:szCs w:val="24"/>
        </w:rPr>
        <w:t xml:space="preserve">the </w:t>
      </w:r>
      <w:r w:rsidRPr="005E11A8">
        <w:rPr>
          <w:rFonts w:ascii="Times New Roman" w:hAnsi="Times New Roman" w:cs="Times New Roman"/>
          <w:sz w:val="24"/>
          <w:szCs w:val="24"/>
        </w:rPr>
        <w:t xml:space="preserve">static and elastic-motion </w:t>
      </w:r>
      <w:r w:rsidR="00EF6136" w:rsidRPr="005E11A8">
        <w:rPr>
          <w:rFonts w:ascii="Times New Roman" w:hAnsi="Times New Roman" w:cs="Times New Roman"/>
          <w:sz w:val="24"/>
          <w:szCs w:val="24"/>
        </w:rPr>
        <w:t>condition</w:t>
      </w:r>
      <w:r w:rsidR="00E029BE" w:rsidRPr="005E11A8">
        <w:rPr>
          <w:rFonts w:ascii="Times New Roman" w:hAnsi="Times New Roman" w:cs="Times New Roman"/>
          <w:sz w:val="24"/>
          <w:szCs w:val="24"/>
        </w:rPr>
        <w:t>s</w:t>
      </w:r>
      <w:r w:rsidR="00EF6136" w:rsidRPr="005E11A8">
        <w:rPr>
          <w:rFonts w:ascii="Times New Roman" w:hAnsi="Times New Roman" w:cs="Times New Roman"/>
          <w:sz w:val="24"/>
          <w:szCs w:val="24"/>
        </w:rPr>
        <w:t xml:space="preserve"> </w:t>
      </w:r>
      <w:r w:rsidRPr="005E11A8">
        <w:rPr>
          <w:rFonts w:ascii="Times New Roman" w:hAnsi="Times New Roman" w:cs="Times New Roman"/>
          <w:sz w:val="24"/>
          <w:szCs w:val="24"/>
        </w:rPr>
        <w:t>(</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=.562), but </w:t>
      </w:r>
      <w:r w:rsidR="00E83383" w:rsidRPr="005E11A8">
        <w:rPr>
          <w:rFonts w:ascii="Times New Roman" w:hAnsi="Times New Roman" w:cs="Times New Roman"/>
          <w:sz w:val="24"/>
          <w:szCs w:val="24"/>
        </w:rPr>
        <w:t>a</w:t>
      </w:r>
      <w:r w:rsidRPr="005E11A8">
        <w:rPr>
          <w:rFonts w:ascii="Times New Roman" w:hAnsi="Times New Roman" w:cs="Times New Roman"/>
          <w:sz w:val="24"/>
          <w:szCs w:val="24"/>
        </w:rPr>
        <w:t xml:space="preserve"> better performance </w:t>
      </w:r>
      <w:r w:rsidR="00E029BE" w:rsidRPr="005E11A8">
        <w:rPr>
          <w:rFonts w:ascii="Times New Roman" w:hAnsi="Times New Roman" w:cs="Times New Roman"/>
          <w:sz w:val="24"/>
          <w:szCs w:val="24"/>
        </w:rPr>
        <w:t xml:space="preserve">in the </w:t>
      </w:r>
      <w:r w:rsidRPr="005E11A8">
        <w:rPr>
          <w:rFonts w:ascii="Times New Roman" w:hAnsi="Times New Roman" w:cs="Times New Roman"/>
          <w:sz w:val="24"/>
          <w:szCs w:val="24"/>
        </w:rPr>
        <w:t xml:space="preserve">elastic than rigid-motion </w:t>
      </w:r>
      <w:r w:rsidR="00E83383" w:rsidRPr="005E11A8">
        <w:rPr>
          <w:rFonts w:ascii="Times New Roman" w:hAnsi="Times New Roman" w:cs="Times New Roman"/>
          <w:sz w:val="24"/>
          <w:szCs w:val="24"/>
        </w:rPr>
        <w:t xml:space="preserve">condition </w:t>
      </w:r>
      <w:r w:rsidRPr="005E11A8">
        <w:rPr>
          <w:rFonts w:ascii="Times New Roman" w:hAnsi="Times New Roman" w:cs="Times New Roman"/>
          <w:sz w:val="24"/>
          <w:szCs w:val="24"/>
        </w:rPr>
        <w:t>(</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&lt;.001). </w:t>
      </w:r>
      <w:bookmarkStart w:id="30" w:name="_Hlk191633852"/>
      <w:r w:rsidRPr="005E11A8">
        <w:rPr>
          <w:rFonts w:ascii="Times New Roman" w:hAnsi="Times New Roman" w:cs="Times New Roman"/>
          <w:sz w:val="24"/>
          <w:szCs w:val="24"/>
        </w:rPr>
        <w:t xml:space="preserve">The </w:t>
      </w:r>
      <w:r w:rsidR="00736F82" w:rsidRPr="005E11A8">
        <w:rPr>
          <w:rFonts w:ascii="Times New Roman" w:hAnsi="Times New Roman" w:cs="Times New Roman"/>
          <w:sz w:val="24"/>
          <w:szCs w:val="24"/>
        </w:rPr>
        <w:t>R</w:t>
      </w:r>
      <w:r w:rsidRPr="005E11A8">
        <w:rPr>
          <w:rFonts w:ascii="Times New Roman" w:hAnsi="Times New Roman" w:cs="Times New Roman"/>
          <w:sz w:val="24"/>
          <w:szCs w:val="24"/>
        </w:rPr>
        <w:t>ace</w:t>
      </w:r>
      <m:oMath>
        <m:r>
          <w:rPr>
            <w:rFonts w:ascii="Cambria Math" w:hAnsi="Cambria Math" w:cs="Times New Roman"/>
            <w:sz w:val="24"/>
            <w:szCs w:val="24"/>
          </w:rPr>
          <m:t xml:space="preserve"> </m:t>
        </m:r>
        <m:r>
          <m:rPr>
            <m:sty m:val="p"/>
          </m:rPr>
          <w:rPr>
            <w:rFonts w:ascii="Cambria Math" w:eastAsia="SimSun" w:hAnsi="Cambria Math" w:cs="Times New Roman"/>
            <w:sz w:val="24"/>
            <w:szCs w:val="24"/>
          </w:rPr>
          <m:t xml:space="preserve">× </m:t>
        </m:r>
      </m:oMath>
      <w:r w:rsidRPr="005E11A8">
        <w:rPr>
          <w:rFonts w:ascii="Times New Roman" w:hAnsi="Times New Roman" w:cs="Times New Roman"/>
          <w:sz w:val="24"/>
          <w:szCs w:val="24"/>
        </w:rPr>
        <w:t xml:space="preserve">Motion interaction </w:t>
      </w:r>
      <w:r w:rsidR="005B28FA" w:rsidRPr="005E11A8">
        <w:rPr>
          <w:rFonts w:ascii="Times New Roman" w:hAnsi="Times New Roman" w:cs="Times New Roman"/>
          <w:sz w:val="24"/>
          <w:szCs w:val="24"/>
        </w:rPr>
        <w:t xml:space="preserve">did not </w:t>
      </w:r>
      <w:r w:rsidRPr="005E11A8">
        <w:rPr>
          <w:rFonts w:ascii="Times New Roman" w:hAnsi="Times New Roman" w:cs="Times New Roman"/>
          <w:sz w:val="24"/>
          <w:szCs w:val="24"/>
        </w:rPr>
        <w:t xml:space="preserve">reach significance,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(2,80)=2.68,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=.075,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=.06. </w:t>
      </w:r>
      <w:bookmarkEnd w:id="30"/>
      <w:r w:rsidR="00F46DAC" w:rsidRPr="005E11A8">
        <w:rPr>
          <w:rFonts w:ascii="Times New Roman" w:hAnsi="Times New Roman" w:cs="Times New Roman"/>
          <w:sz w:val="24"/>
          <w:szCs w:val="24"/>
        </w:rPr>
        <w:t xml:space="preserve">However, </w:t>
      </w:r>
      <w:r w:rsidR="003F098B" w:rsidRPr="005E11A8">
        <w:rPr>
          <w:rFonts w:ascii="Times New Roman" w:hAnsi="Times New Roman" w:cs="Times New Roman"/>
          <w:sz w:val="24"/>
          <w:szCs w:val="24"/>
        </w:rPr>
        <w:t>t</w:t>
      </w:r>
      <w:r w:rsidR="00D565F6" w:rsidRPr="005E11A8">
        <w:rPr>
          <w:rFonts w:ascii="Times New Roman" w:hAnsi="Times New Roman" w:cs="Times New Roman"/>
          <w:sz w:val="24"/>
          <w:szCs w:val="24"/>
        </w:rPr>
        <w:t>he Bayesian ANOVA showed weak support for the interaction effect</w:t>
      </w:r>
      <w:r w:rsidR="003F098B" w:rsidRPr="005E11A8">
        <w:rPr>
          <w:rFonts w:ascii="Times New Roman" w:hAnsi="Times New Roman" w:cs="Times New Roman"/>
          <w:sz w:val="24"/>
          <w:szCs w:val="24"/>
        </w:rPr>
        <w:t xml:space="preserve"> (</w:t>
      </w:r>
      <w:r w:rsidR="003F098B" w:rsidRPr="005E11A8">
        <w:rPr>
          <w:rFonts w:ascii="Times New Roman" w:hAnsi="Times New Roman" w:cs="Times New Roman"/>
          <w:i/>
          <w:iCs/>
          <w:sz w:val="24"/>
          <w:szCs w:val="24"/>
        </w:rPr>
        <w:t>BF</w:t>
      </w:r>
      <w:r w:rsidR="003F098B" w:rsidRPr="005E11A8">
        <w:rPr>
          <w:rFonts w:ascii="Times New Roman" w:hAnsi="Times New Roman" w:cs="Times New Roman"/>
          <w:i/>
          <w:iCs/>
          <w:sz w:val="24"/>
          <w:szCs w:val="24"/>
          <w:vertAlign w:val="subscript"/>
        </w:rPr>
        <w:t>incl</w:t>
      </w:r>
      <w:r w:rsidR="003F098B" w:rsidRPr="005E11A8">
        <w:rPr>
          <w:rFonts w:ascii="Times New Roman" w:hAnsi="Times New Roman" w:cs="Times New Roman"/>
          <w:sz w:val="24"/>
          <w:szCs w:val="24"/>
        </w:rPr>
        <w:t>=1.197)</w:t>
      </w:r>
      <w:r w:rsidR="00D565F6" w:rsidRPr="005E11A8">
        <w:rPr>
          <w:rFonts w:ascii="Times New Roman" w:hAnsi="Times New Roman" w:cs="Times New Roman"/>
          <w:sz w:val="24"/>
          <w:szCs w:val="24"/>
        </w:rPr>
        <w:t>.</w:t>
      </w:r>
      <w:r w:rsidR="003F098B" w:rsidRPr="005E11A8">
        <w:rPr>
          <w:rFonts w:ascii="Times New Roman" w:hAnsi="Times New Roman" w:cs="Times New Roman"/>
          <w:sz w:val="24"/>
          <w:szCs w:val="24"/>
        </w:rPr>
        <w:t xml:space="preserve"> Further analysis showed better recognition for elastic-motion faces than rigid-motion faces only for own-race faces (Mean difference =0.72, SE=0.18, </w:t>
      </w:r>
      <w:r w:rsidR="003F098B" w:rsidRPr="005E11A8">
        <w:rPr>
          <w:rFonts w:ascii="Times New Roman" w:hAnsi="Times New Roman" w:cs="Times New Roman"/>
          <w:i/>
          <w:iCs/>
          <w:sz w:val="24"/>
          <w:szCs w:val="24"/>
        </w:rPr>
        <w:t>p</w:t>
      </w:r>
      <w:r w:rsidR="003F098B" w:rsidRPr="005E11A8">
        <w:rPr>
          <w:rFonts w:ascii="Times New Roman" w:hAnsi="Times New Roman" w:cs="Times New Roman"/>
          <w:sz w:val="24"/>
          <w:szCs w:val="24"/>
        </w:rPr>
        <w:t xml:space="preserve">&lt;.001), but not for other-race faces (Mean difference =0.26, SE=0.21, </w:t>
      </w:r>
      <w:r w:rsidR="003F098B" w:rsidRPr="005E11A8">
        <w:rPr>
          <w:rFonts w:ascii="Times New Roman" w:hAnsi="Times New Roman" w:cs="Times New Roman"/>
          <w:i/>
          <w:iCs/>
          <w:sz w:val="24"/>
          <w:szCs w:val="24"/>
        </w:rPr>
        <w:t>p</w:t>
      </w:r>
      <w:r w:rsidR="003F098B" w:rsidRPr="005E11A8">
        <w:rPr>
          <w:rFonts w:ascii="Times New Roman" w:hAnsi="Times New Roman" w:cs="Times New Roman"/>
          <w:sz w:val="24"/>
          <w:szCs w:val="24"/>
        </w:rPr>
        <w:t>=.217).</w:t>
      </w:r>
    </w:p>
    <w:bookmarkEnd w:id="26"/>
    <w:p w14:paraId="4D37834E" w14:textId="77777777" w:rsidR="00224804" w:rsidRPr="005E11A8" w:rsidRDefault="00224804">
      <w:pPr>
        <w:spacing w:line="360" w:lineRule="auto"/>
        <w:rPr>
          <w:rFonts w:ascii="Times New Roman" w:hAnsi="Times New Roman" w:cs="Times New Roman"/>
        </w:rPr>
      </w:pPr>
    </w:p>
    <w:p w14:paraId="65B52F8F" w14:textId="77777777" w:rsidR="00224804" w:rsidRPr="005E11A8" w:rsidRDefault="00D15EB3">
      <w:pPr>
        <w:spacing w:line="360" w:lineRule="auto"/>
        <w:rPr>
          <w:rFonts w:ascii="Times New Roman" w:hAnsi="Times New Roman" w:cs="Times New Roman"/>
          <w:sz w:val="24"/>
          <w:szCs w:val="24"/>
        </w:rPr>
      </w:pPr>
      <w:r w:rsidRPr="005E11A8">
        <w:rPr>
          <w:rFonts w:ascii="Times New Roman" w:hAnsi="Times New Roman" w:cs="Times New Roman"/>
          <w:b/>
          <w:bCs/>
          <w:sz w:val="24"/>
          <w:szCs w:val="24"/>
        </w:rPr>
        <w:t>Discussion</w:t>
      </w:r>
    </w:p>
    <w:p w14:paraId="72EE7430" w14:textId="20BC8F1C" w:rsidR="00224804" w:rsidRPr="005E11A8" w:rsidRDefault="00D15EB3" w:rsidP="00700D0B">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Experiment 1 shows that facial motion impairs face recognition. This result is consistent with previous finding</w:t>
      </w:r>
      <w:r w:rsidR="00E1766C" w:rsidRPr="005E11A8">
        <w:rPr>
          <w:rFonts w:ascii="Times New Roman" w:hAnsi="Times New Roman" w:cs="Times New Roman"/>
          <w:sz w:val="24"/>
          <w:szCs w:val="24"/>
        </w:rPr>
        <w:t>s</w:t>
      </w:r>
      <w:r w:rsidRPr="005E11A8">
        <w:rPr>
          <w:rFonts w:ascii="Times New Roman" w:hAnsi="Times New Roman" w:cs="Times New Roman"/>
          <w:sz w:val="24"/>
          <w:szCs w:val="24"/>
        </w:rPr>
        <w:t xml:space="preserve"> that rigid facial motion </w:t>
      </w:r>
      <w:r w:rsidR="004A24BF" w:rsidRPr="005E11A8">
        <w:rPr>
          <w:rFonts w:ascii="Times New Roman" w:hAnsi="Times New Roman" w:cs="Times New Roman"/>
          <w:sz w:val="24"/>
          <w:szCs w:val="24"/>
        </w:rPr>
        <w:t xml:space="preserve">can </w:t>
      </w:r>
      <w:r w:rsidR="001F3DDF" w:rsidRPr="005E11A8">
        <w:rPr>
          <w:rFonts w:ascii="Times New Roman" w:hAnsi="Times New Roman" w:cs="Times New Roman"/>
          <w:sz w:val="24"/>
          <w:szCs w:val="24"/>
        </w:rPr>
        <w:t>adversely affect</w:t>
      </w:r>
      <w:r w:rsidR="00A7609D" w:rsidRPr="005E11A8">
        <w:rPr>
          <w:rFonts w:ascii="Times New Roman" w:hAnsi="Times New Roman" w:cs="Times New Roman"/>
          <w:sz w:val="24"/>
          <w:szCs w:val="24"/>
        </w:rPr>
        <w:t xml:space="preserve"> </w:t>
      </w:r>
      <w:r w:rsidR="004A24BF" w:rsidRPr="005E11A8">
        <w:rPr>
          <w:rFonts w:ascii="Times New Roman" w:hAnsi="Times New Roman" w:cs="Times New Roman"/>
          <w:sz w:val="24"/>
          <w:szCs w:val="24"/>
        </w:rPr>
        <w:t xml:space="preserve">face </w:t>
      </w:r>
      <w:r w:rsidRPr="005E11A8">
        <w:rPr>
          <w:rFonts w:ascii="Times New Roman" w:hAnsi="Times New Roman" w:cs="Times New Roman"/>
          <w:sz w:val="24"/>
          <w:szCs w:val="24"/>
        </w:rPr>
        <w:t>memory (</w:t>
      </w:r>
      <w:r w:rsidR="00E1766C" w:rsidRPr="005E11A8">
        <w:rPr>
          <w:rFonts w:ascii="Times New Roman" w:hAnsi="Times New Roman" w:cs="Times New Roman"/>
          <w:sz w:val="24"/>
          <w:szCs w:val="24"/>
        </w:rPr>
        <w:t xml:space="preserve">Christie &amp; Bruce, 1998; </w:t>
      </w:r>
      <w:r w:rsidRPr="005E11A8">
        <w:rPr>
          <w:rFonts w:ascii="Times New Roman" w:hAnsi="Times New Roman" w:cs="Times New Roman"/>
          <w:sz w:val="24"/>
          <w:szCs w:val="24"/>
        </w:rPr>
        <w:t>Zhao et al., 2014)</w:t>
      </w:r>
      <w:r w:rsidR="0002021D" w:rsidRPr="005E11A8">
        <w:rPr>
          <w:rFonts w:ascii="Times New Roman" w:hAnsi="Times New Roman" w:cs="Times New Roman"/>
          <w:sz w:val="24"/>
          <w:szCs w:val="24"/>
        </w:rPr>
        <w:t>,</w:t>
      </w:r>
      <w:r w:rsidR="0073289A" w:rsidRPr="005E11A8">
        <w:rPr>
          <w:rFonts w:ascii="Times New Roman" w:hAnsi="Times New Roman" w:cs="Times New Roman"/>
          <w:sz w:val="24"/>
          <w:szCs w:val="24"/>
        </w:rPr>
        <w:t xml:space="preserve"> but </w:t>
      </w:r>
      <w:r w:rsidR="00547B3C" w:rsidRPr="005E11A8">
        <w:rPr>
          <w:rFonts w:ascii="Times New Roman" w:hAnsi="Times New Roman" w:cs="Times New Roman"/>
          <w:sz w:val="24"/>
          <w:szCs w:val="24"/>
        </w:rPr>
        <w:t xml:space="preserve">it </w:t>
      </w:r>
      <w:r w:rsidRPr="005E11A8">
        <w:rPr>
          <w:rFonts w:ascii="Times New Roman" w:hAnsi="Times New Roman" w:cs="Times New Roman"/>
          <w:sz w:val="24"/>
          <w:szCs w:val="24"/>
        </w:rPr>
        <w:t>differ</w:t>
      </w:r>
      <w:r w:rsidR="00547B3C" w:rsidRPr="005E11A8">
        <w:rPr>
          <w:rFonts w:ascii="Times New Roman" w:hAnsi="Times New Roman" w:cs="Times New Roman"/>
          <w:sz w:val="24"/>
          <w:szCs w:val="24"/>
        </w:rPr>
        <w:t>s</w:t>
      </w:r>
      <w:r w:rsidRPr="005E11A8">
        <w:rPr>
          <w:rFonts w:ascii="Times New Roman" w:hAnsi="Times New Roman" w:cs="Times New Roman"/>
          <w:sz w:val="24"/>
          <w:szCs w:val="24"/>
        </w:rPr>
        <w:t xml:space="preserve"> from </w:t>
      </w:r>
      <w:r w:rsidR="001F3DDF" w:rsidRPr="005E11A8">
        <w:rPr>
          <w:rFonts w:ascii="Times New Roman" w:hAnsi="Times New Roman" w:cs="Times New Roman"/>
          <w:sz w:val="24"/>
          <w:szCs w:val="24"/>
        </w:rPr>
        <w:t xml:space="preserve">previous </w:t>
      </w:r>
      <w:r w:rsidR="00547B3C" w:rsidRPr="005E11A8">
        <w:rPr>
          <w:rFonts w:ascii="Times New Roman" w:hAnsi="Times New Roman" w:cs="Times New Roman"/>
          <w:sz w:val="24"/>
          <w:szCs w:val="24"/>
        </w:rPr>
        <w:t xml:space="preserve">studies </w:t>
      </w:r>
      <w:r w:rsidR="006F3838" w:rsidRPr="005E11A8">
        <w:rPr>
          <w:rFonts w:ascii="Times New Roman" w:hAnsi="Times New Roman" w:cs="Times New Roman"/>
          <w:sz w:val="24"/>
          <w:szCs w:val="24"/>
        </w:rPr>
        <w:t xml:space="preserve">showing </w:t>
      </w:r>
      <w:r w:rsidRPr="005E11A8">
        <w:rPr>
          <w:rFonts w:ascii="Times New Roman" w:hAnsi="Times New Roman" w:cs="Times New Roman"/>
          <w:sz w:val="24"/>
          <w:szCs w:val="24"/>
        </w:rPr>
        <w:t xml:space="preserve">a motion advantage in face </w:t>
      </w:r>
      <w:r w:rsidR="001F3DDF" w:rsidRPr="005E11A8">
        <w:rPr>
          <w:rFonts w:ascii="Times New Roman" w:hAnsi="Times New Roman" w:cs="Times New Roman"/>
          <w:sz w:val="24"/>
          <w:szCs w:val="24"/>
        </w:rPr>
        <w:t xml:space="preserve">recognition </w:t>
      </w:r>
      <w:r w:rsidR="00A112FD" w:rsidRPr="005E11A8">
        <w:rPr>
          <w:rFonts w:ascii="Times New Roman" w:hAnsi="Times New Roman" w:cs="Times New Roman"/>
          <w:sz w:val="24"/>
          <w:szCs w:val="24"/>
        </w:rPr>
        <w:t xml:space="preserve">(e.g., Butcher et al.,2011; </w:t>
      </w:r>
      <w:r w:rsidR="00A112FD" w:rsidRPr="005E11A8">
        <w:rPr>
          <w:rFonts w:ascii="Times New Roman" w:hAnsi="Times New Roman" w:cs="Times New Roman"/>
          <w:kern w:val="0"/>
          <w:sz w:val="24"/>
          <w:szCs w:val="24"/>
        </w:rPr>
        <w:t>Lander</w:t>
      </w:r>
      <w:r w:rsidR="00A112FD" w:rsidRPr="005E11A8">
        <w:rPr>
          <w:rFonts w:ascii="Times New Roman" w:hAnsi="Times New Roman" w:cs="Times New Roman"/>
          <w:sz w:val="24"/>
          <w:szCs w:val="24"/>
        </w:rPr>
        <w:t xml:space="preserve"> &amp; Bruce, 2003).</w:t>
      </w:r>
      <w:bookmarkStart w:id="31" w:name="_Hlk190959354"/>
      <w:r w:rsidR="001F3DDF" w:rsidRPr="005E11A8">
        <w:rPr>
          <w:rFonts w:ascii="Times New Roman" w:hAnsi="Times New Roman" w:cs="Times New Roman"/>
          <w:sz w:val="24"/>
          <w:szCs w:val="24"/>
        </w:rPr>
        <w:t xml:space="preserve"> </w:t>
      </w:r>
      <w:r w:rsidR="00700D0B" w:rsidRPr="005E11A8">
        <w:rPr>
          <w:rFonts w:ascii="Times New Roman" w:hAnsi="Times New Roman" w:cs="Times New Roman"/>
          <w:sz w:val="24"/>
          <w:szCs w:val="24"/>
        </w:rPr>
        <w:t>One potential explanation for the lack of a motion advantage is that</w:t>
      </w:r>
      <w:r w:rsidR="002D02CA" w:rsidRPr="005E11A8">
        <w:rPr>
          <w:rFonts w:ascii="Times New Roman" w:hAnsi="Times New Roman" w:cs="Times New Roman"/>
          <w:sz w:val="24"/>
          <w:szCs w:val="24"/>
        </w:rPr>
        <w:t xml:space="preserve"> </w:t>
      </w:r>
      <w:r w:rsidR="009D3151" w:rsidRPr="005E11A8">
        <w:rPr>
          <w:rFonts w:ascii="Times New Roman" w:hAnsi="Times New Roman" w:cs="Times New Roman"/>
          <w:sz w:val="24"/>
          <w:szCs w:val="24"/>
        </w:rPr>
        <w:t>our</w:t>
      </w:r>
      <w:r w:rsidR="00825BB3" w:rsidRPr="005E11A8">
        <w:rPr>
          <w:rFonts w:ascii="Times New Roman" w:hAnsi="Times New Roman" w:cs="Times New Roman"/>
          <w:sz w:val="24"/>
          <w:szCs w:val="24"/>
        </w:rPr>
        <w:t xml:space="preserve"> test</w:t>
      </w:r>
      <w:r w:rsidR="009D3151" w:rsidRPr="005E11A8">
        <w:rPr>
          <w:rFonts w:ascii="Times New Roman" w:hAnsi="Times New Roman" w:cs="Times New Roman"/>
          <w:sz w:val="24"/>
          <w:szCs w:val="24"/>
        </w:rPr>
        <w:t xml:space="preserve"> faces</w:t>
      </w:r>
      <w:r w:rsidR="00825BB3" w:rsidRPr="005E11A8">
        <w:rPr>
          <w:rFonts w:ascii="Times New Roman" w:hAnsi="Times New Roman" w:cs="Times New Roman"/>
          <w:sz w:val="24"/>
          <w:szCs w:val="24"/>
        </w:rPr>
        <w:t xml:space="preserve"> </w:t>
      </w:r>
      <w:r w:rsidR="009D3151" w:rsidRPr="005E11A8">
        <w:rPr>
          <w:rFonts w:ascii="Times New Roman" w:hAnsi="Times New Roman" w:cs="Times New Roman"/>
          <w:sz w:val="24"/>
          <w:szCs w:val="24"/>
        </w:rPr>
        <w:t xml:space="preserve">were the same </w:t>
      </w:r>
      <w:r w:rsidR="006E1208" w:rsidRPr="005E11A8">
        <w:rPr>
          <w:rFonts w:ascii="Times New Roman" w:hAnsi="Times New Roman" w:cs="Times New Roman"/>
          <w:sz w:val="24"/>
          <w:szCs w:val="24"/>
        </w:rPr>
        <w:t xml:space="preserve">as </w:t>
      </w:r>
      <w:r w:rsidR="0002021D" w:rsidRPr="005E11A8">
        <w:rPr>
          <w:rFonts w:ascii="Times New Roman" w:hAnsi="Times New Roman" w:cs="Times New Roman"/>
          <w:sz w:val="24"/>
          <w:szCs w:val="24"/>
        </w:rPr>
        <w:t xml:space="preserve">those </w:t>
      </w:r>
      <w:r w:rsidR="00963313" w:rsidRPr="005E11A8">
        <w:rPr>
          <w:rFonts w:ascii="Times New Roman" w:hAnsi="Times New Roman" w:cs="Times New Roman"/>
          <w:sz w:val="24"/>
          <w:szCs w:val="24"/>
        </w:rPr>
        <w:t>learned</w:t>
      </w:r>
      <w:r w:rsidR="0013271A" w:rsidRPr="005E11A8">
        <w:rPr>
          <w:rFonts w:ascii="Times New Roman" w:hAnsi="Times New Roman" w:cs="Times New Roman"/>
          <w:sz w:val="24"/>
          <w:szCs w:val="24"/>
        </w:rPr>
        <w:t xml:space="preserve"> in </w:t>
      </w:r>
      <w:r w:rsidR="000A013D" w:rsidRPr="005E11A8">
        <w:rPr>
          <w:rFonts w:ascii="Times New Roman" w:hAnsi="Times New Roman" w:cs="Times New Roman"/>
          <w:sz w:val="24"/>
          <w:szCs w:val="24"/>
        </w:rPr>
        <w:t xml:space="preserve">the static </w:t>
      </w:r>
      <w:r w:rsidR="00A40806" w:rsidRPr="005E11A8">
        <w:rPr>
          <w:rFonts w:ascii="Times New Roman" w:hAnsi="Times New Roman" w:cs="Times New Roman"/>
          <w:sz w:val="24"/>
          <w:szCs w:val="24"/>
        </w:rPr>
        <w:t>condition</w:t>
      </w:r>
      <w:r w:rsidR="00963313" w:rsidRPr="005E11A8">
        <w:rPr>
          <w:rFonts w:ascii="Times New Roman" w:hAnsi="Times New Roman" w:cs="Times New Roman"/>
          <w:sz w:val="24"/>
          <w:szCs w:val="24"/>
        </w:rPr>
        <w:t xml:space="preserve">, which </w:t>
      </w:r>
      <w:r w:rsidR="00D04C69" w:rsidRPr="005E11A8">
        <w:rPr>
          <w:rFonts w:ascii="Times New Roman" w:hAnsi="Times New Roman" w:cs="Times New Roman"/>
          <w:sz w:val="24"/>
          <w:szCs w:val="24"/>
        </w:rPr>
        <w:t xml:space="preserve">would benefit </w:t>
      </w:r>
      <w:r w:rsidR="0085215B" w:rsidRPr="005E11A8">
        <w:rPr>
          <w:rFonts w:ascii="Times New Roman" w:hAnsi="Times New Roman" w:cs="Times New Roman"/>
          <w:sz w:val="24"/>
          <w:szCs w:val="24"/>
        </w:rPr>
        <w:t xml:space="preserve">the static condition </w:t>
      </w:r>
      <w:r w:rsidR="00A541DC" w:rsidRPr="005E11A8">
        <w:rPr>
          <w:rFonts w:ascii="Times New Roman" w:hAnsi="Times New Roman" w:cs="Times New Roman"/>
          <w:sz w:val="24"/>
          <w:szCs w:val="24"/>
        </w:rPr>
        <w:t xml:space="preserve">due to </w:t>
      </w:r>
      <w:r w:rsidR="00D04C69" w:rsidRPr="005E11A8">
        <w:rPr>
          <w:rFonts w:ascii="Times New Roman" w:hAnsi="Times New Roman" w:cs="Times New Roman"/>
          <w:sz w:val="24"/>
          <w:szCs w:val="24"/>
        </w:rPr>
        <w:t xml:space="preserve">the encoding-test congruency </w:t>
      </w:r>
      <w:r w:rsidR="00A40806" w:rsidRPr="005E11A8">
        <w:rPr>
          <w:rFonts w:ascii="Times New Roman" w:hAnsi="Times New Roman" w:cs="Times New Roman"/>
          <w:sz w:val="24"/>
          <w:szCs w:val="24"/>
        </w:rPr>
        <w:t>(</w:t>
      </w:r>
      <w:r w:rsidR="0013271A" w:rsidRPr="005E11A8">
        <w:rPr>
          <w:rFonts w:ascii="Times New Roman" w:hAnsi="Times New Roman" w:cs="Times New Roman"/>
          <w:sz w:val="24"/>
          <w:szCs w:val="24"/>
        </w:rPr>
        <w:t>i.e., matching identical images).</w:t>
      </w:r>
      <w:bookmarkEnd w:id="31"/>
      <w:r w:rsidR="00F67654" w:rsidRPr="005E11A8">
        <w:rPr>
          <w:rFonts w:ascii="Times New Roman" w:hAnsi="Times New Roman" w:cs="Times New Roman"/>
          <w:sz w:val="24"/>
          <w:szCs w:val="24"/>
        </w:rPr>
        <w:t xml:space="preserve"> </w:t>
      </w:r>
      <w:r w:rsidR="00633822" w:rsidRPr="005E11A8">
        <w:rPr>
          <w:rFonts w:ascii="Times New Roman" w:hAnsi="Times New Roman" w:cs="Times New Roman"/>
          <w:sz w:val="24"/>
          <w:szCs w:val="24"/>
        </w:rPr>
        <w:t>S</w:t>
      </w:r>
      <w:r w:rsidR="00633822" w:rsidRPr="005E11A8" w:rsidDel="006508C8">
        <w:rPr>
          <w:rFonts w:ascii="Times New Roman" w:hAnsi="Times New Roman" w:cs="Times New Roman"/>
          <w:sz w:val="24"/>
          <w:szCs w:val="24"/>
        </w:rPr>
        <w:t>timul</w:t>
      </w:r>
      <w:r w:rsidR="00F67654" w:rsidRPr="005E11A8">
        <w:rPr>
          <w:rFonts w:ascii="Times New Roman" w:hAnsi="Times New Roman" w:cs="Times New Roman"/>
          <w:sz w:val="24"/>
          <w:szCs w:val="24"/>
        </w:rPr>
        <w:t>us</w:t>
      </w:r>
      <w:r w:rsidR="00633822" w:rsidRPr="005E11A8" w:rsidDel="006508C8">
        <w:rPr>
          <w:rFonts w:ascii="Times New Roman" w:hAnsi="Times New Roman" w:cs="Times New Roman"/>
          <w:sz w:val="24"/>
          <w:szCs w:val="24"/>
        </w:rPr>
        <w:t xml:space="preserve">-based differences may </w:t>
      </w:r>
      <w:r w:rsidR="00633822" w:rsidRPr="005E11A8">
        <w:rPr>
          <w:rFonts w:ascii="Times New Roman" w:hAnsi="Times New Roman" w:cs="Times New Roman"/>
          <w:sz w:val="24"/>
          <w:szCs w:val="24"/>
        </w:rPr>
        <w:t xml:space="preserve">also contribute to </w:t>
      </w:r>
      <w:r w:rsidR="00633822" w:rsidRPr="005E11A8" w:rsidDel="006508C8">
        <w:rPr>
          <w:rFonts w:ascii="Times New Roman" w:hAnsi="Times New Roman" w:cs="Times New Roman"/>
          <w:sz w:val="24"/>
          <w:szCs w:val="24"/>
        </w:rPr>
        <w:t>the discrepan</w:t>
      </w:r>
      <w:r w:rsidR="006A770B" w:rsidRPr="005E11A8">
        <w:rPr>
          <w:rFonts w:ascii="Times New Roman" w:hAnsi="Times New Roman" w:cs="Times New Roman"/>
          <w:sz w:val="24"/>
          <w:szCs w:val="24"/>
        </w:rPr>
        <w:t>t results</w:t>
      </w:r>
      <w:r w:rsidR="00633822" w:rsidRPr="005E11A8" w:rsidDel="006508C8">
        <w:rPr>
          <w:rFonts w:ascii="Times New Roman" w:hAnsi="Times New Roman" w:cs="Times New Roman"/>
          <w:sz w:val="24"/>
          <w:szCs w:val="24"/>
        </w:rPr>
        <w:t xml:space="preserve"> across studies</w:t>
      </w:r>
      <w:r w:rsidR="006A770B" w:rsidRPr="005E11A8">
        <w:rPr>
          <w:rFonts w:ascii="Times New Roman" w:hAnsi="Times New Roman" w:cs="Times New Roman"/>
          <w:sz w:val="24"/>
          <w:szCs w:val="24"/>
        </w:rPr>
        <w:t>.</w:t>
      </w:r>
      <w:r w:rsidR="00633822" w:rsidRPr="005E11A8" w:rsidDel="006508C8">
        <w:rPr>
          <w:rFonts w:ascii="Times New Roman" w:hAnsi="Times New Roman" w:cs="Times New Roman"/>
          <w:sz w:val="24"/>
          <w:szCs w:val="24"/>
        </w:rPr>
        <w:t xml:space="preserve"> </w:t>
      </w:r>
      <w:r w:rsidR="009E51F3" w:rsidRPr="005E11A8">
        <w:rPr>
          <w:rFonts w:ascii="Times New Roman" w:hAnsi="Times New Roman" w:cs="Times New Roman"/>
          <w:sz w:val="24"/>
          <w:szCs w:val="24"/>
        </w:rPr>
        <w:t xml:space="preserve">For instance, </w:t>
      </w:r>
      <w:r w:rsidRPr="005E11A8">
        <w:rPr>
          <w:rFonts w:ascii="Times New Roman" w:hAnsi="Times New Roman" w:cs="Times New Roman"/>
          <w:sz w:val="24"/>
          <w:szCs w:val="24"/>
        </w:rPr>
        <w:t>t</w:t>
      </w:r>
      <w:r w:rsidRPr="005E11A8" w:rsidDel="006508C8">
        <w:rPr>
          <w:rFonts w:ascii="Times New Roman" w:hAnsi="Times New Roman" w:cs="Times New Roman"/>
          <w:sz w:val="24"/>
          <w:szCs w:val="24"/>
        </w:rPr>
        <w:t xml:space="preserve">he 3D grey-scale faces used here differ from the </w:t>
      </w:r>
      <w:r w:rsidRPr="005E11A8">
        <w:rPr>
          <w:rFonts w:ascii="Times New Roman" w:hAnsi="Times New Roman" w:cs="Times New Roman"/>
          <w:sz w:val="24"/>
          <w:szCs w:val="24"/>
        </w:rPr>
        <w:t>color</w:t>
      </w:r>
      <w:r w:rsidR="006A770B" w:rsidRPr="005E11A8">
        <w:rPr>
          <w:rFonts w:ascii="Times New Roman" w:hAnsi="Times New Roman" w:cs="Times New Roman"/>
          <w:sz w:val="24"/>
          <w:szCs w:val="24"/>
        </w:rPr>
        <w:t>ful</w:t>
      </w:r>
      <w:r w:rsidRPr="005E11A8">
        <w:rPr>
          <w:rFonts w:ascii="Times New Roman" w:hAnsi="Times New Roman" w:cs="Times New Roman"/>
          <w:sz w:val="24"/>
          <w:szCs w:val="24"/>
        </w:rPr>
        <w:t xml:space="preserve"> </w:t>
      </w:r>
      <w:r w:rsidRPr="005E11A8" w:rsidDel="006508C8">
        <w:rPr>
          <w:rFonts w:ascii="Times New Roman" w:hAnsi="Times New Roman" w:cs="Times New Roman"/>
          <w:sz w:val="24"/>
          <w:szCs w:val="24"/>
        </w:rPr>
        <w:t>video clips used by Butcher et al. (2011) and</w:t>
      </w:r>
      <w:r w:rsidR="000E595F" w:rsidRPr="005E11A8">
        <w:rPr>
          <w:rFonts w:ascii="Times New Roman" w:hAnsi="Times New Roman" w:cs="Times New Roman"/>
          <w:sz w:val="24"/>
          <w:szCs w:val="24"/>
        </w:rPr>
        <w:t xml:space="preserve"> are</w:t>
      </w:r>
      <w:r w:rsidRPr="005E11A8" w:rsidDel="006508C8">
        <w:rPr>
          <w:rFonts w:ascii="Times New Roman" w:hAnsi="Times New Roman" w:cs="Times New Roman"/>
          <w:sz w:val="24"/>
          <w:szCs w:val="24"/>
        </w:rPr>
        <w:t xml:space="preserve"> similar to those used in Zhao et al (2014). Moreover, both the present study and Zhao et al. (2014) used simulated facial motion, whereas</w:t>
      </w:r>
      <w:r w:rsidR="00F67654" w:rsidRPr="005E11A8">
        <w:rPr>
          <w:rFonts w:ascii="Times New Roman" w:hAnsi="Times New Roman" w:cs="Times New Roman"/>
          <w:sz w:val="24"/>
          <w:szCs w:val="24"/>
        </w:rPr>
        <w:t xml:space="preserve"> </w:t>
      </w:r>
      <w:r w:rsidRPr="005E11A8" w:rsidDel="006508C8">
        <w:rPr>
          <w:rFonts w:ascii="Times New Roman" w:hAnsi="Times New Roman" w:cs="Times New Roman"/>
          <w:sz w:val="24"/>
          <w:szCs w:val="24"/>
        </w:rPr>
        <w:t>Butcher et al. (2011) used natural facial motion (i.e., speaking). Diminished recognition has been found for computer-generated static faces in comparison to photographs of real faces (Crookes et al., 2015)</w:t>
      </w:r>
      <w:r w:rsidRPr="005E11A8">
        <w:rPr>
          <w:rFonts w:ascii="Times New Roman" w:hAnsi="Times New Roman" w:cs="Times New Roman"/>
          <w:sz w:val="24"/>
          <w:szCs w:val="24"/>
        </w:rPr>
        <w:t xml:space="preserve">. </w:t>
      </w:r>
    </w:p>
    <w:p w14:paraId="40EC3D37" w14:textId="2DD32D58" w:rsidR="00224804" w:rsidRPr="005E11A8" w:rsidRDefault="00D15EB3">
      <w:pPr>
        <w:spacing w:line="360" w:lineRule="auto"/>
        <w:ind w:firstLineChars="200" w:firstLine="480"/>
        <w:rPr>
          <w:rFonts w:ascii="Times New Roman" w:hAnsi="Times New Roman" w:cs="Times New Roman"/>
          <w:sz w:val="24"/>
          <w:szCs w:val="24"/>
        </w:rPr>
      </w:pPr>
      <w:bookmarkStart w:id="32" w:name="OLE_LINK1"/>
      <w:r w:rsidRPr="005E11A8">
        <w:rPr>
          <w:rFonts w:ascii="Times New Roman" w:hAnsi="Times New Roman" w:cs="Times New Roman"/>
          <w:sz w:val="24"/>
          <w:szCs w:val="24"/>
        </w:rPr>
        <w:t xml:space="preserve">More importantly, elastic motion produces overall better performance than rigid motion, particularly when </w:t>
      </w:r>
      <w:r w:rsidR="00F67654" w:rsidRPr="005E11A8">
        <w:rPr>
          <w:rFonts w:ascii="Times New Roman" w:hAnsi="Times New Roman" w:cs="Times New Roman"/>
          <w:sz w:val="24"/>
          <w:szCs w:val="24"/>
        </w:rPr>
        <w:t>the</w:t>
      </w:r>
      <w:r w:rsidRPr="005E11A8">
        <w:rPr>
          <w:rFonts w:ascii="Times New Roman" w:hAnsi="Times New Roman" w:cs="Times New Roman"/>
          <w:sz w:val="24"/>
          <w:szCs w:val="24"/>
        </w:rPr>
        <w:t xml:space="preserve"> encoding time is long (see also Lander &amp; Bruce, 2003)</w:t>
      </w:r>
      <w:r w:rsidR="00B812F4" w:rsidRPr="005E11A8">
        <w:rPr>
          <w:rFonts w:ascii="Times New Roman" w:hAnsi="Times New Roman" w:cs="Times New Roman"/>
          <w:sz w:val="24"/>
          <w:szCs w:val="24"/>
        </w:rPr>
        <w:t xml:space="preserve">, </w:t>
      </w:r>
      <w:r w:rsidR="006A4666" w:rsidRPr="005E11A8">
        <w:rPr>
          <w:rFonts w:ascii="Times New Roman" w:hAnsi="Times New Roman" w:cs="Times New Roman"/>
          <w:sz w:val="24"/>
          <w:szCs w:val="24"/>
        </w:rPr>
        <w:t xml:space="preserve">even though </w:t>
      </w:r>
      <w:bookmarkStart w:id="33" w:name="_Hlk199196375"/>
      <w:r w:rsidR="006A4666" w:rsidRPr="005E11A8">
        <w:rPr>
          <w:rFonts w:ascii="Times New Roman" w:hAnsi="Times New Roman" w:cs="Times New Roman"/>
          <w:sz w:val="24"/>
          <w:szCs w:val="24"/>
        </w:rPr>
        <w:t>the encoding time was slightly longer for the rigid than elastic motion (i.e., 9 s vs 7.8 s)</w:t>
      </w:r>
      <w:bookmarkEnd w:id="33"/>
      <w:r w:rsidR="006A4666" w:rsidRPr="005E11A8">
        <w:rPr>
          <w:rFonts w:ascii="Times New Roman" w:hAnsi="Times New Roman" w:cs="Times New Roman"/>
          <w:sz w:val="24"/>
          <w:szCs w:val="24"/>
        </w:rPr>
        <w:t xml:space="preserve">. </w:t>
      </w:r>
      <w:r w:rsidR="003D20AA" w:rsidRPr="005E11A8">
        <w:rPr>
          <w:rFonts w:ascii="Times New Roman" w:hAnsi="Times New Roman" w:cs="Times New Roman"/>
          <w:sz w:val="24"/>
          <w:szCs w:val="24"/>
        </w:rPr>
        <w:t xml:space="preserve">This </w:t>
      </w:r>
      <w:r w:rsidR="00D20B0F" w:rsidRPr="005E11A8">
        <w:rPr>
          <w:rFonts w:ascii="Times New Roman" w:hAnsi="Times New Roman" w:cs="Times New Roman"/>
          <w:sz w:val="24"/>
          <w:szCs w:val="24"/>
        </w:rPr>
        <w:t xml:space="preserve">finding </w:t>
      </w:r>
      <w:r w:rsidR="003D20AA" w:rsidRPr="005E11A8">
        <w:rPr>
          <w:rFonts w:ascii="Times New Roman" w:hAnsi="Times New Roman" w:cs="Times New Roman"/>
          <w:sz w:val="24"/>
          <w:szCs w:val="24"/>
        </w:rPr>
        <w:t>contradicts</w:t>
      </w:r>
      <w:r w:rsidR="0050078B" w:rsidRPr="005E11A8">
        <w:rPr>
          <w:rFonts w:ascii="Times New Roman" w:hAnsi="Times New Roman" w:cs="Times New Roman"/>
          <w:sz w:val="24"/>
          <w:szCs w:val="24"/>
        </w:rPr>
        <w:t xml:space="preserve"> </w:t>
      </w:r>
      <w:r w:rsidR="00B70929" w:rsidRPr="005E11A8">
        <w:rPr>
          <w:rFonts w:ascii="Times New Roman" w:hAnsi="Times New Roman" w:cs="Times New Roman"/>
          <w:sz w:val="24"/>
          <w:szCs w:val="24"/>
        </w:rPr>
        <w:t>the</w:t>
      </w:r>
      <w:r w:rsidR="00D20B0F" w:rsidRPr="005E11A8">
        <w:rPr>
          <w:rFonts w:ascii="Times New Roman" w:hAnsi="Times New Roman" w:cs="Times New Roman"/>
          <w:sz w:val="24"/>
          <w:szCs w:val="24"/>
        </w:rPr>
        <w:t xml:space="preserve"> </w:t>
      </w:r>
      <w:r w:rsidR="00F61E36" w:rsidRPr="005E11A8">
        <w:rPr>
          <w:rFonts w:ascii="Times New Roman" w:hAnsi="Times New Roman" w:cs="Times New Roman"/>
          <w:sz w:val="24"/>
          <w:szCs w:val="24"/>
        </w:rPr>
        <w:t>prediction</w:t>
      </w:r>
      <w:r w:rsidR="003D20AA" w:rsidRPr="005E11A8">
        <w:rPr>
          <w:rFonts w:ascii="Times New Roman" w:hAnsi="Times New Roman" w:cs="Times New Roman"/>
          <w:sz w:val="24"/>
          <w:szCs w:val="24"/>
        </w:rPr>
        <w:t xml:space="preserve"> that rigid motion </w:t>
      </w:r>
      <w:r w:rsidR="00D20B0F" w:rsidRPr="005E11A8">
        <w:rPr>
          <w:rFonts w:ascii="Times New Roman" w:hAnsi="Times New Roman" w:cs="Times New Roman"/>
          <w:sz w:val="24"/>
          <w:szCs w:val="24"/>
        </w:rPr>
        <w:t>might</w:t>
      </w:r>
      <w:r w:rsidR="003D20AA" w:rsidRPr="005E11A8">
        <w:rPr>
          <w:rFonts w:ascii="Times New Roman" w:hAnsi="Times New Roman" w:cs="Times New Roman"/>
          <w:sz w:val="24"/>
          <w:szCs w:val="24"/>
        </w:rPr>
        <w:t xml:space="preserve"> facilitate face memory </w:t>
      </w:r>
      <w:r w:rsidR="00B70929" w:rsidRPr="005E11A8">
        <w:rPr>
          <w:rFonts w:ascii="Times New Roman" w:hAnsi="Times New Roman" w:cs="Times New Roman"/>
          <w:sz w:val="24"/>
          <w:szCs w:val="24"/>
        </w:rPr>
        <w:t xml:space="preserve">more so </w:t>
      </w:r>
      <w:r w:rsidR="003D20AA" w:rsidRPr="005E11A8">
        <w:rPr>
          <w:rFonts w:ascii="Times New Roman" w:hAnsi="Times New Roman" w:cs="Times New Roman"/>
          <w:sz w:val="24"/>
          <w:szCs w:val="24"/>
        </w:rPr>
        <w:t>than elastic motion</w:t>
      </w:r>
      <w:r w:rsidR="00676492" w:rsidRPr="005E11A8">
        <w:rPr>
          <w:rFonts w:ascii="Times New Roman" w:hAnsi="Times New Roman" w:cs="Times New Roman"/>
          <w:sz w:val="24"/>
          <w:szCs w:val="24"/>
        </w:rPr>
        <w:t>,</w:t>
      </w:r>
      <w:r w:rsidR="003D20AA" w:rsidRPr="005E11A8">
        <w:rPr>
          <w:rFonts w:ascii="Times New Roman" w:hAnsi="Times New Roman" w:cs="Times New Roman"/>
          <w:sz w:val="24"/>
          <w:szCs w:val="24"/>
        </w:rPr>
        <w:t xml:space="preserve"> </w:t>
      </w:r>
      <w:r w:rsidR="008000A7" w:rsidRPr="005E11A8">
        <w:rPr>
          <w:rFonts w:ascii="Times New Roman" w:hAnsi="Times New Roman" w:cs="Times New Roman"/>
          <w:sz w:val="24"/>
          <w:szCs w:val="24"/>
        </w:rPr>
        <w:t xml:space="preserve">as our elastically moving faces </w:t>
      </w:r>
      <w:r w:rsidR="003D20AA" w:rsidRPr="005E11A8">
        <w:rPr>
          <w:rFonts w:ascii="Times New Roman" w:hAnsi="Times New Roman" w:cs="Times New Roman"/>
          <w:sz w:val="24"/>
          <w:szCs w:val="24"/>
        </w:rPr>
        <w:t>lack idiosyncratic</w:t>
      </w:r>
      <w:r w:rsidR="00F67654" w:rsidRPr="005E11A8">
        <w:rPr>
          <w:rFonts w:ascii="Times New Roman" w:hAnsi="Times New Roman" w:cs="Times New Roman"/>
          <w:sz w:val="24"/>
          <w:szCs w:val="24"/>
        </w:rPr>
        <w:t xml:space="preserve"> facial</w:t>
      </w:r>
      <w:r w:rsidR="003D20AA" w:rsidRPr="005E11A8">
        <w:rPr>
          <w:rFonts w:ascii="Times New Roman" w:hAnsi="Times New Roman" w:cs="Times New Roman"/>
          <w:sz w:val="24"/>
          <w:szCs w:val="24"/>
        </w:rPr>
        <w:t xml:space="preserve"> features. </w:t>
      </w:r>
      <w:r w:rsidR="001A34AE" w:rsidRPr="005E11A8">
        <w:rPr>
          <w:rFonts w:ascii="Times New Roman" w:hAnsi="Times New Roman" w:cs="Times New Roman"/>
          <w:sz w:val="24"/>
          <w:szCs w:val="24"/>
        </w:rPr>
        <w:t xml:space="preserve">Moreover, </w:t>
      </w:r>
      <w:r w:rsidR="006265BC" w:rsidRPr="005E11A8">
        <w:rPr>
          <w:rFonts w:ascii="Times New Roman" w:hAnsi="Times New Roman" w:cs="Times New Roman"/>
          <w:sz w:val="24"/>
          <w:szCs w:val="24"/>
        </w:rPr>
        <w:t xml:space="preserve">we found that </w:t>
      </w:r>
      <w:r w:rsidRPr="005E11A8">
        <w:rPr>
          <w:rFonts w:ascii="Times New Roman" w:hAnsi="Times New Roman" w:cs="Times New Roman"/>
          <w:sz w:val="24"/>
          <w:szCs w:val="24"/>
        </w:rPr>
        <w:t xml:space="preserve">long encoding </w:t>
      </w:r>
      <w:r w:rsidR="005E7499" w:rsidRPr="005E11A8">
        <w:rPr>
          <w:rFonts w:ascii="Times New Roman" w:hAnsi="Times New Roman" w:cs="Times New Roman"/>
          <w:sz w:val="24"/>
          <w:szCs w:val="24"/>
        </w:rPr>
        <w:t>time</w:t>
      </w:r>
      <w:r w:rsidRPr="005E11A8">
        <w:rPr>
          <w:rFonts w:ascii="Times New Roman" w:hAnsi="Times New Roman" w:cs="Times New Roman"/>
          <w:sz w:val="24"/>
          <w:szCs w:val="24"/>
        </w:rPr>
        <w:t xml:space="preserve"> </w:t>
      </w:r>
      <w:r w:rsidR="005E7499" w:rsidRPr="005E11A8">
        <w:rPr>
          <w:rFonts w:ascii="Times New Roman" w:hAnsi="Times New Roman" w:cs="Times New Roman"/>
          <w:sz w:val="24"/>
          <w:szCs w:val="24"/>
        </w:rPr>
        <w:t xml:space="preserve">substantially improved </w:t>
      </w:r>
      <w:r w:rsidRPr="005E11A8">
        <w:rPr>
          <w:rFonts w:ascii="Times New Roman" w:hAnsi="Times New Roman" w:cs="Times New Roman"/>
          <w:sz w:val="24"/>
          <w:szCs w:val="24"/>
        </w:rPr>
        <w:t xml:space="preserve">recognition performance </w:t>
      </w:r>
      <w:r w:rsidR="0047758D" w:rsidRPr="005E11A8">
        <w:rPr>
          <w:rFonts w:ascii="Times New Roman" w:hAnsi="Times New Roman" w:cs="Times New Roman"/>
          <w:sz w:val="24"/>
          <w:szCs w:val="24"/>
        </w:rPr>
        <w:t xml:space="preserve">in the </w:t>
      </w:r>
      <w:r w:rsidRPr="005E11A8">
        <w:rPr>
          <w:rFonts w:ascii="Times New Roman" w:hAnsi="Times New Roman" w:cs="Times New Roman"/>
          <w:sz w:val="24"/>
          <w:szCs w:val="24"/>
        </w:rPr>
        <w:t>elastic</w:t>
      </w:r>
      <w:r w:rsidR="0047758D" w:rsidRPr="005E11A8">
        <w:rPr>
          <w:rFonts w:ascii="Times New Roman" w:hAnsi="Times New Roman" w:cs="Times New Roman"/>
          <w:sz w:val="24"/>
          <w:szCs w:val="24"/>
        </w:rPr>
        <w:t xml:space="preserve"> </w:t>
      </w:r>
      <w:r w:rsidRPr="005E11A8">
        <w:rPr>
          <w:rFonts w:ascii="Times New Roman" w:hAnsi="Times New Roman" w:cs="Times New Roman"/>
          <w:sz w:val="24"/>
          <w:szCs w:val="24"/>
        </w:rPr>
        <w:t xml:space="preserve">motion </w:t>
      </w:r>
      <w:r w:rsidR="0047758D" w:rsidRPr="005E11A8">
        <w:rPr>
          <w:rFonts w:ascii="Times New Roman" w:hAnsi="Times New Roman" w:cs="Times New Roman"/>
          <w:sz w:val="24"/>
          <w:szCs w:val="24"/>
        </w:rPr>
        <w:t xml:space="preserve">condition, but </w:t>
      </w:r>
      <w:r w:rsidR="007954A5" w:rsidRPr="005E11A8">
        <w:rPr>
          <w:rFonts w:ascii="Times New Roman" w:hAnsi="Times New Roman" w:cs="Times New Roman"/>
          <w:sz w:val="24"/>
          <w:szCs w:val="24"/>
        </w:rPr>
        <w:t xml:space="preserve">less so </w:t>
      </w:r>
      <w:r w:rsidR="00FC5931" w:rsidRPr="005E11A8">
        <w:rPr>
          <w:rFonts w:ascii="Times New Roman" w:hAnsi="Times New Roman" w:cs="Times New Roman"/>
          <w:sz w:val="24"/>
          <w:szCs w:val="24"/>
        </w:rPr>
        <w:t>in</w:t>
      </w:r>
      <w:r w:rsidR="007954A5" w:rsidRPr="005E11A8">
        <w:rPr>
          <w:rFonts w:ascii="Times New Roman" w:hAnsi="Times New Roman" w:cs="Times New Roman"/>
          <w:sz w:val="24"/>
          <w:szCs w:val="24"/>
        </w:rPr>
        <w:t xml:space="preserve"> the </w:t>
      </w:r>
      <w:r w:rsidRPr="005E11A8">
        <w:rPr>
          <w:rFonts w:ascii="Times New Roman" w:hAnsi="Times New Roman" w:cs="Times New Roman"/>
          <w:sz w:val="24"/>
          <w:szCs w:val="24"/>
        </w:rPr>
        <w:t>rigid</w:t>
      </w:r>
      <w:r w:rsidR="00493750" w:rsidRPr="005E11A8">
        <w:rPr>
          <w:rFonts w:ascii="Times New Roman" w:hAnsi="Times New Roman" w:cs="Times New Roman"/>
          <w:sz w:val="24"/>
          <w:szCs w:val="24"/>
        </w:rPr>
        <w:t xml:space="preserve"> </w:t>
      </w:r>
      <w:r w:rsidRPr="005E11A8">
        <w:rPr>
          <w:rFonts w:ascii="Times New Roman" w:hAnsi="Times New Roman" w:cs="Times New Roman"/>
          <w:sz w:val="24"/>
          <w:szCs w:val="24"/>
        </w:rPr>
        <w:t xml:space="preserve">motion </w:t>
      </w:r>
      <w:r w:rsidR="002957E0" w:rsidRPr="005E11A8">
        <w:rPr>
          <w:rFonts w:ascii="Times New Roman" w:hAnsi="Times New Roman" w:cs="Times New Roman"/>
          <w:sz w:val="24"/>
          <w:szCs w:val="24"/>
        </w:rPr>
        <w:t>condition</w:t>
      </w:r>
      <w:r w:rsidRPr="005E11A8">
        <w:rPr>
          <w:rFonts w:ascii="Times New Roman" w:hAnsi="Times New Roman" w:cs="Times New Roman"/>
          <w:sz w:val="24"/>
          <w:szCs w:val="24"/>
        </w:rPr>
        <w:t xml:space="preserve">. These results indicate that the influences of rigid and elastic motion on face memory are supported by different mechanisms </w:t>
      </w:r>
      <w:r w:rsidR="00D20B0F" w:rsidRPr="005E11A8">
        <w:rPr>
          <w:rFonts w:ascii="Times New Roman" w:hAnsi="Times New Roman" w:cs="Times New Roman"/>
          <w:sz w:val="24"/>
          <w:szCs w:val="24"/>
        </w:rPr>
        <w:t xml:space="preserve">and </w:t>
      </w:r>
      <w:r w:rsidR="007E5141" w:rsidRPr="005E11A8">
        <w:rPr>
          <w:rFonts w:ascii="Times New Roman" w:hAnsi="Times New Roman" w:cs="Times New Roman"/>
          <w:sz w:val="24"/>
          <w:szCs w:val="24"/>
        </w:rPr>
        <w:t xml:space="preserve">cannot be </w:t>
      </w:r>
      <w:r w:rsidR="00362D83" w:rsidRPr="005E11A8">
        <w:rPr>
          <w:rFonts w:ascii="Times New Roman" w:hAnsi="Times New Roman" w:cs="Times New Roman"/>
          <w:sz w:val="24"/>
          <w:szCs w:val="24"/>
        </w:rPr>
        <w:t>exclusively</w:t>
      </w:r>
      <w:r w:rsidR="007E5141" w:rsidRPr="005E11A8">
        <w:rPr>
          <w:rFonts w:ascii="Times New Roman" w:hAnsi="Times New Roman" w:cs="Times New Roman"/>
          <w:sz w:val="24"/>
          <w:szCs w:val="24"/>
        </w:rPr>
        <w:t xml:space="preserve"> </w:t>
      </w:r>
      <w:r w:rsidR="00477C0C" w:rsidRPr="005E11A8">
        <w:rPr>
          <w:rFonts w:ascii="Times New Roman" w:hAnsi="Times New Roman" w:cs="Times New Roman"/>
          <w:sz w:val="24"/>
          <w:szCs w:val="24"/>
        </w:rPr>
        <w:t xml:space="preserve">attributed </w:t>
      </w:r>
      <w:r w:rsidR="00DA087C" w:rsidRPr="005E11A8">
        <w:rPr>
          <w:rFonts w:ascii="Times New Roman" w:hAnsi="Times New Roman" w:cs="Times New Roman"/>
          <w:sz w:val="24"/>
          <w:szCs w:val="24"/>
        </w:rPr>
        <w:t xml:space="preserve">to </w:t>
      </w:r>
      <w:r w:rsidR="00D20B0F" w:rsidRPr="005E11A8">
        <w:rPr>
          <w:rFonts w:ascii="Times New Roman" w:hAnsi="Times New Roman" w:cs="Times New Roman"/>
          <w:sz w:val="24"/>
          <w:szCs w:val="24"/>
        </w:rPr>
        <w:t xml:space="preserve">the supplementary </w:t>
      </w:r>
      <w:r w:rsidR="005A0D8E" w:rsidRPr="005E11A8">
        <w:rPr>
          <w:rFonts w:ascii="Times New Roman" w:hAnsi="Times New Roman" w:cs="Times New Roman"/>
          <w:sz w:val="24"/>
          <w:szCs w:val="24"/>
        </w:rPr>
        <w:t>idiosyncratic information or enhanced 3D face representation (Butcher &amp; Lander, 2017; Roark et al., 2003)</w:t>
      </w:r>
      <w:r w:rsidRPr="005E11A8">
        <w:rPr>
          <w:rFonts w:ascii="Times New Roman" w:hAnsi="Times New Roman" w:cs="Times New Roman"/>
          <w:sz w:val="24"/>
          <w:szCs w:val="24"/>
        </w:rPr>
        <w:t xml:space="preserve">. </w:t>
      </w:r>
    </w:p>
    <w:bookmarkEnd w:id="32"/>
    <w:p w14:paraId="02868003" w14:textId="258BD89B" w:rsidR="00F42347" w:rsidRPr="005E11A8" w:rsidRDefault="001761BD">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Better </w:t>
      </w:r>
      <w:r w:rsidR="00D15EB3" w:rsidRPr="005E11A8">
        <w:rPr>
          <w:rFonts w:ascii="Times New Roman" w:hAnsi="Times New Roman" w:cs="Times New Roman"/>
          <w:sz w:val="24"/>
          <w:szCs w:val="24"/>
        </w:rPr>
        <w:t xml:space="preserve">recognition performance </w:t>
      </w:r>
      <w:r w:rsidR="00F42347" w:rsidRPr="005E11A8">
        <w:rPr>
          <w:rFonts w:ascii="Times New Roman" w:hAnsi="Times New Roman" w:cs="Times New Roman"/>
          <w:sz w:val="24"/>
          <w:szCs w:val="24"/>
        </w:rPr>
        <w:t xml:space="preserve">in the elastic than rigid motion condition concurs with the prediction based on the social signal hypothesis, that is, learning faces with a direct gaze leads to better face memory than that with an averted gaze (Hood et al., 2003; </w:t>
      </w:r>
      <w:r w:rsidR="00F42347" w:rsidRPr="005E11A8">
        <w:rPr>
          <w:rFonts w:ascii="Times New Roman" w:hAnsi="Times New Roman" w:cs="Times New Roman"/>
          <w:kern w:val="0"/>
          <w:sz w:val="24"/>
          <w:szCs w:val="24"/>
        </w:rPr>
        <w:t xml:space="preserve">Mason et al., 2004; </w:t>
      </w:r>
      <w:r w:rsidR="00F42347" w:rsidRPr="005E11A8">
        <w:rPr>
          <w:rFonts w:ascii="Times New Roman" w:hAnsi="Times New Roman" w:cs="Times New Roman"/>
          <w:sz w:val="24"/>
          <w:szCs w:val="24"/>
        </w:rPr>
        <w:t>Smith et al., 2006). Moreover, our results suggest that the effect of gaze on memory of dynamic faces needs a relatively long encoding time to emerge.</w:t>
      </w:r>
      <w:r w:rsidR="00E2115A" w:rsidRPr="005E11A8">
        <w:rPr>
          <w:rFonts w:ascii="Times New Roman" w:hAnsi="Times New Roman" w:cs="Times New Roman"/>
          <w:sz w:val="24"/>
          <w:szCs w:val="24"/>
        </w:rPr>
        <w:t xml:space="preserve"> </w:t>
      </w:r>
      <w:r w:rsidR="00453313" w:rsidRPr="005E11A8">
        <w:rPr>
          <w:rFonts w:ascii="Times New Roman" w:hAnsi="Times New Roman" w:cs="Times New Roman"/>
          <w:sz w:val="24"/>
          <w:szCs w:val="24"/>
        </w:rPr>
        <w:t xml:space="preserve">Although </w:t>
      </w:r>
      <w:r w:rsidR="00F82577" w:rsidRPr="005E11A8">
        <w:rPr>
          <w:rFonts w:ascii="Times New Roman" w:hAnsi="Times New Roman" w:cs="Times New Roman"/>
          <w:sz w:val="24"/>
          <w:szCs w:val="24"/>
        </w:rPr>
        <w:t xml:space="preserve">previous studies </w:t>
      </w:r>
      <w:r w:rsidR="00AB1EC3" w:rsidRPr="005E11A8">
        <w:rPr>
          <w:rFonts w:ascii="Times New Roman" w:hAnsi="Times New Roman" w:cs="Times New Roman"/>
          <w:sz w:val="24"/>
          <w:szCs w:val="24"/>
        </w:rPr>
        <w:t>showed</w:t>
      </w:r>
      <w:r w:rsidR="0002021D" w:rsidRPr="005E11A8">
        <w:rPr>
          <w:rFonts w:ascii="Times New Roman" w:hAnsi="Times New Roman" w:cs="Times New Roman"/>
          <w:sz w:val="24"/>
          <w:szCs w:val="24"/>
        </w:rPr>
        <w:t xml:space="preserve"> a</w:t>
      </w:r>
      <w:r w:rsidR="00AB1EC3" w:rsidRPr="005E11A8">
        <w:rPr>
          <w:rFonts w:ascii="Times New Roman" w:hAnsi="Times New Roman" w:cs="Times New Roman"/>
          <w:sz w:val="24"/>
          <w:szCs w:val="24"/>
        </w:rPr>
        <w:t xml:space="preserve"> more prominent </w:t>
      </w:r>
      <w:r w:rsidR="009119E8" w:rsidRPr="005E11A8">
        <w:rPr>
          <w:rFonts w:ascii="Times New Roman" w:hAnsi="Times New Roman" w:cs="Times New Roman"/>
          <w:sz w:val="24"/>
          <w:szCs w:val="24"/>
        </w:rPr>
        <w:t xml:space="preserve">effect of </w:t>
      </w:r>
      <w:r w:rsidR="00F82577" w:rsidRPr="005E11A8">
        <w:rPr>
          <w:rFonts w:ascii="Times New Roman" w:hAnsi="Times New Roman" w:cs="Times New Roman"/>
          <w:sz w:val="24"/>
          <w:szCs w:val="24"/>
        </w:rPr>
        <w:t>gaze</w:t>
      </w:r>
      <w:r w:rsidR="009119E8" w:rsidRPr="005E11A8">
        <w:rPr>
          <w:rFonts w:ascii="Times New Roman" w:hAnsi="Times New Roman" w:cs="Times New Roman"/>
          <w:sz w:val="24"/>
          <w:szCs w:val="24"/>
        </w:rPr>
        <w:t xml:space="preserve"> on memory of own- </w:t>
      </w:r>
      <w:r w:rsidR="00AB1EC3" w:rsidRPr="005E11A8">
        <w:rPr>
          <w:rFonts w:ascii="Times New Roman" w:hAnsi="Times New Roman" w:cs="Times New Roman"/>
          <w:sz w:val="24"/>
          <w:szCs w:val="24"/>
        </w:rPr>
        <w:t xml:space="preserve">than </w:t>
      </w:r>
      <w:r w:rsidR="009119E8" w:rsidRPr="005E11A8">
        <w:rPr>
          <w:rFonts w:ascii="Times New Roman" w:hAnsi="Times New Roman" w:cs="Times New Roman"/>
          <w:sz w:val="24"/>
          <w:szCs w:val="24"/>
        </w:rPr>
        <w:t>other-race faces</w:t>
      </w:r>
      <w:r w:rsidR="008413BC" w:rsidRPr="005E11A8">
        <w:rPr>
          <w:rFonts w:ascii="Times New Roman" w:hAnsi="Times New Roman" w:cs="Times New Roman"/>
          <w:sz w:val="24"/>
          <w:szCs w:val="24"/>
        </w:rPr>
        <w:t xml:space="preserve"> (e.g., Adams et al., 2010; Sessa &amp; Dalmaso, 2016)</w:t>
      </w:r>
      <w:r w:rsidR="009119E8" w:rsidRPr="005E11A8">
        <w:rPr>
          <w:rFonts w:ascii="Times New Roman" w:hAnsi="Times New Roman" w:cs="Times New Roman"/>
          <w:sz w:val="24"/>
          <w:szCs w:val="24"/>
        </w:rPr>
        <w:t>,</w:t>
      </w:r>
      <w:r w:rsidR="00B04402" w:rsidRPr="005E11A8">
        <w:rPr>
          <w:rFonts w:ascii="Times New Roman" w:hAnsi="Times New Roman" w:cs="Times New Roman"/>
          <w:sz w:val="24"/>
          <w:szCs w:val="24"/>
        </w:rPr>
        <w:t xml:space="preserve"> we did not </w:t>
      </w:r>
      <w:r w:rsidR="00453313" w:rsidRPr="005E11A8">
        <w:rPr>
          <w:rFonts w:ascii="Times New Roman" w:hAnsi="Times New Roman" w:cs="Times New Roman"/>
          <w:sz w:val="24"/>
          <w:szCs w:val="24"/>
        </w:rPr>
        <w:t>observe</w:t>
      </w:r>
      <w:r w:rsidR="00B04402" w:rsidRPr="005E11A8">
        <w:rPr>
          <w:rFonts w:ascii="Times New Roman" w:hAnsi="Times New Roman" w:cs="Times New Roman"/>
          <w:sz w:val="24"/>
          <w:szCs w:val="24"/>
        </w:rPr>
        <w:t xml:space="preserve"> </w:t>
      </w:r>
      <w:r w:rsidR="00453313" w:rsidRPr="005E11A8">
        <w:rPr>
          <w:rFonts w:ascii="Times New Roman" w:hAnsi="Times New Roman" w:cs="Times New Roman"/>
          <w:sz w:val="24"/>
          <w:szCs w:val="24"/>
        </w:rPr>
        <w:t>strong</w:t>
      </w:r>
      <w:r w:rsidR="00B04402" w:rsidRPr="005E11A8">
        <w:rPr>
          <w:rFonts w:ascii="Times New Roman" w:hAnsi="Times New Roman" w:cs="Times New Roman"/>
          <w:sz w:val="24"/>
          <w:szCs w:val="24"/>
        </w:rPr>
        <w:t xml:space="preserve"> </w:t>
      </w:r>
      <w:r w:rsidR="00C574AE" w:rsidRPr="005E11A8">
        <w:rPr>
          <w:rFonts w:ascii="Times New Roman" w:hAnsi="Times New Roman" w:cs="Times New Roman"/>
          <w:sz w:val="24"/>
          <w:szCs w:val="24"/>
        </w:rPr>
        <w:t>evidence that</w:t>
      </w:r>
      <w:r w:rsidR="007D4D44" w:rsidRPr="005E11A8">
        <w:rPr>
          <w:rFonts w:ascii="Times New Roman" w:hAnsi="Times New Roman" w:cs="Times New Roman"/>
          <w:sz w:val="24"/>
          <w:szCs w:val="24"/>
        </w:rPr>
        <w:t xml:space="preserve"> </w:t>
      </w:r>
      <w:r w:rsidR="00604716" w:rsidRPr="005E11A8">
        <w:rPr>
          <w:rFonts w:ascii="Times New Roman" w:hAnsi="Times New Roman" w:cs="Times New Roman"/>
          <w:sz w:val="24"/>
          <w:szCs w:val="24"/>
        </w:rPr>
        <w:t xml:space="preserve">race modulates </w:t>
      </w:r>
      <w:r w:rsidR="007D4D44" w:rsidRPr="005E11A8">
        <w:rPr>
          <w:rFonts w:ascii="Times New Roman" w:hAnsi="Times New Roman" w:cs="Times New Roman"/>
          <w:sz w:val="24"/>
          <w:szCs w:val="24"/>
        </w:rPr>
        <w:t>the effect of facial motion (and its embedded gaze)</w:t>
      </w:r>
      <w:r w:rsidR="00604716" w:rsidRPr="005E11A8">
        <w:rPr>
          <w:rFonts w:ascii="Times New Roman" w:hAnsi="Times New Roman" w:cs="Times New Roman"/>
          <w:sz w:val="24"/>
          <w:szCs w:val="24"/>
        </w:rPr>
        <w:t xml:space="preserve"> on face memory</w:t>
      </w:r>
      <w:r w:rsidR="00453313" w:rsidRPr="005E11A8">
        <w:rPr>
          <w:rFonts w:ascii="Times New Roman" w:hAnsi="Times New Roman" w:cs="Times New Roman"/>
          <w:sz w:val="24"/>
          <w:szCs w:val="24"/>
        </w:rPr>
        <w:t xml:space="preserve">. </w:t>
      </w:r>
      <w:r w:rsidR="009119E8" w:rsidRPr="005E11A8">
        <w:rPr>
          <w:rFonts w:ascii="Times New Roman" w:hAnsi="Times New Roman" w:cs="Times New Roman"/>
          <w:sz w:val="24"/>
          <w:szCs w:val="24"/>
        </w:rPr>
        <w:t xml:space="preserve"> </w:t>
      </w:r>
    </w:p>
    <w:p w14:paraId="2EC48BBB" w14:textId="613AB9A4" w:rsidR="00B25CF6" w:rsidRPr="005E11A8" w:rsidRDefault="008A0EC5">
      <w:pPr>
        <w:spacing w:line="360" w:lineRule="auto"/>
        <w:ind w:firstLineChars="200" w:firstLine="480"/>
        <w:rPr>
          <w:rFonts w:ascii="Times New Roman" w:hAnsi="Times New Roman" w:cs="Times New Roman"/>
          <w:sz w:val="24"/>
          <w:szCs w:val="24"/>
          <w:highlight w:val="yellow"/>
        </w:rPr>
      </w:pPr>
      <w:r w:rsidRPr="005E11A8">
        <w:rPr>
          <w:rFonts w:ascii="Times New Roman" w:hAnsi="Times New Roman" w:cs="Times New Roman"/>
          <w:sz w:val="24"/>
          <w:szCs w:val="24"/>
        </w:rPr>
        <w:t>A</w:t>
      </w:r>
      <w:r w:rsidR="0050020A" w:rsidRPr="005E11A8">
        <w:rPr>
          <w:rFonts w:ascii="Times New Roman" w:hAnsi="Times New Roman" w:cs="Times New Roman"/>
          <w:sz w:val="24"/>
          <w:szCs w:val="24"/>
        </w:rPr>
        <w:t>lternative account</w:t>
      </w:r>
      <w:r w:rsidR="00BE0D60" w:rsidRPr="005E11A8">
        <w:rPr>
          <w:rFonts w:ascii="Times New Roman" w:hAnsi="Times New Roman" w:cs="Times New Roman"/>
          <w:sz w:val="24"/>
          <w:szCs w:val="24"/>
        </w:rPr>
        <w:t>s</w:t>
      </w:r>
      <w:r w:rsidR="0050020A" w:rsidRPr="005E11A8">
        <w:rPr>
          <w:rFonts w:ascii="Times New Roman" w:hAnsi="Times New Roman" w:cs="Times New Roman"/>
          <w:sz w:val="24"/>
          <w:szCs w:val="24"/>
        </w:rPr>
        <w:t xml:space="preserve"> </w:t>
      </w:r>
      <w:r w:rsidR="00BE0D60" w:rsidRPr="005E11A8">
        <w:rPr>
          <w:rFonts w:ascii="Times New Roman" w:hAnsi="Times New Roman" w:cs="Times New Roman"/>
          <w:sz w:val="24"/>
          <w:szCs w:val="24"/>
        </w:rPr>
        <w:t>are</w:t>
      </w:r>
      <w:r w:rsidR="00226D67" w:rsidRPr="005E11A8">
        <w:rPr>
          <w:rFonts w:ascii="Times New Roman" w:hAnsi="Times New Roman" w:cs="Times New Roman"/>
          <w:sz w:val="24"/>
          <w:szCs w:val="24"/>
        </w:rPr>
        <w:t xml:space="preserve"> also possible. For instance, </w:t>
      </w:r>
      <w:r w:rsidR="00D15EB3" w:rsidRPr="005E11A8">
        <w:rPr>
          <w:rFonts w:ascii="Times New Roman" w:hAnsi="Times New Roman" w:cs="Times New Roman"/>
          <w:sz w:val="24"/>
          <w:szCs w:val="24"/>
        </w:rPr>
        <w:t xml:space="preserve">different </w:t>
      </w:r>
      <w:r w:rsidR="006D284F" w:rsidRPr="005E11A8">
        <w:rPr>
          <w:rFonts w:ascii="Times New Roman" w:hAnsi="Times New Roman" w:cs="Times New Roman"/>
          <w:sz w:val="24"/>
          <w:szCs w:val="24"/>
        </w:rPr>
        <w:t xml:space="preserve">head </w:t>
      </w:r>
      <w:r w:rsidR="00D15EB3" w:rsidRPr="005E11A8">
        <w:rPr>
          <w:rFonts w:ascii="Times New Roman" w:hAnsi="Times New Roman" w:cs="Times New Roman"/>
          <w:sz w:val="24"/>
          <w:szCs w:val="24"/>
        </w:rPr>
        <w:t xml:space="preserve">directions between elastic and rigid facial motion may lead to different face representations. Given that our test faces were always presented as frontal-view faces, face representation formed </w:t>
      </w:r>
      <w:r w:rsidR="00DF210D" w:rsidRPr="005E11A8">
        <w:rPr>
          <w:rFonts w:ascii="Times New Roman" w:hAnsi="Times New Roman" w:cs="Times New Roman"/>
          <w:sz w:val="24"/>
          <w:szCs w:val="24"/>
        </w:rPr>
        <w:t xml:space="preserve">with </w:t>
      </w:r>
      <w:r w:rsidR="00D15EB3" w:rsidRPr="005E11A8">
        <w:rPr>
          <w:rFonts w:ascii="Times New Roman" w:hAnsi="Times New Roman" w:cs="Times New Roman"/>
          <w:sz w:val="24"/>
          <w:szCs w:val="24"/>
        </w:rPr>
        <w:t xml:space="preserve">elastically moving faces (which remain in front view) </w:t>
      </w:r>
      <w:r w:rsidR="004570EC" w:rsidRPr="005E11A8">
        <w:rPr>
          <w:rFonts w:ascii="Times New Roman" w:hAnsi="Times New Roman" w:cs="Times New Roman"/>
          <w:sz w:val="24"/>
          <w:szCs w:val="24"/>
        </w:rPr>
        <w:t xml:space="preserve">will be </w:t>
      </w:r>
      <w:r w:rsidR="00D15EB3" w:rsidRPr="005E11A8">
        <w:rPr>
          <w:rFonts w:ascii="Times New Roman" w:hAnsi="Times New Roman" w:cs="Times New Roman"/>
          <w:sz w:val="24"/>
          <w:szCs w:val="24"/>
        </w:rPr>
        <w:t xml:space="preserve">more congruent with </w:t>
      </w:r>
      <w:r w:rsidR="004570EC" w:rsidRPr="005E11A8">
        <w:rPr>
          <w:rFonts w:ascii="Times New Roman" w:hAnsi="Times New Roman" w:cs="Times New Roman"/>
          <w:sz w:val="24"/>
          <w:szCs w:val="24"/>
        </w:rPr>
        <w:t xml:space="preserve">the </w:t>
      </w:r>
      <w:r w:rsidR="00D15EB3" w:rsidRPr="005E11A8">
        <w:rPr>
          <w:rFonts w:ascii="Times New Roman" w:hAnsi="Times New Roman" w:cs="Times New Roman"/>
          <w:sz w:val="24"/>
          <w:szCs w:val="24"/>
        </w:rPr>
        <w:t xml:space="preserve">test face than those formed </w:t>
      </w:r>
      <w:r w:rsidR="00DF210D" w:rsidRPr="005E11A8">
        <w:rPr>
          <w:rFonts w:ascii="Times New Roman" w:hAnsi="Times New Roman" w:cs="Times New Roman"/>
          <w:sz w:val="24"/>
          <w:szCs w:val="24"/>
        </w:rPr>
        <w:t xml:space="preserve">with </w:t>
      </w:r>
      <w:r w:rsidR="00D15EB3" w:rsidRPr="005E11A8">
        <w:rPr>
          <w:rFonts w:ascii="Times New Roman" w:hAnsi="Times New Roman" w:cs="Times New Roman"/>
          <w:sz w:val="24"/>
          <w:szCs w:val="24"/>
        </w:rPr>
        <w:t xml:space="preserve">rigidly moving faces (which are accompanied by constantly varying facing directions). </w:t>
      </w:r>
      <w:r w:rsidR="00E266CD" w:rsidRPr="005E11A8">
        <w:rPr>
          <w:rFonts w:ascii="Times New Roman" w:hAnsi="Times New Roman" w:cs="Times New Roman"/>
          <w:sz w:val="24"/>
          <w:szCs w:val="24"/>
        </w:rPr>
        <w:t xml:space="preserve">Moreover, </w:t>
      </w:r>
      <w:r w:rsidR="00293392" w:rsidRPr="005E11A8">
        <w:rPr>
          <w:rFonts w:ascii="Times New Roman" w:hAnsi="Times New Roman" w:cs="Times New Roman"/>
          <w:sz w:val="24"/>
          <w:szCs w:val="24"/>
        </w:rPr>
        <w:t xml:space="preserve">the </w:t>
      </w:r>
      <w:r w:rsidR="00E266CD" w:rsidRPr="005E11A8">
        <w:rPr>
          <w:rFonts w:ascii="Times New Roman" w:hAnsi="Times New Roman" w:cs="Times New Roman"/>
          <w:sz w:val="24"/>
          <w:szCs w:val="24"/>
        </w:rPr>
        <w:t>elastic motion contain</w:t>
      </w:r>
      <w:r w:rsidR="00293392" w:rsidRPr="005E11A8">
        <w:rPr>
          <w:rFonts w:ascii="Times New Roman" w:hAnsi="Times New Roman" w:cs="Times New Roman"/>
          <w:sz w:val="24"/>
          <w:szCs w:val="24"/>
        </w:rPr>
        <w:t>ed</w:t>
      </w:r>
      <w:r w:rsidR="00E266CD" w:rsidRPr="005E11A8">
        <w:rPr>
          <w:rFonts w:ascii="Times New Roman" w:hAnsi="Times New Roman" w:cs="Times New Roman"/>
          <w:sz w:val="24"/>
          <w:szCs w:val="24"/>
        </w:rPr>
        <w:t xml:space="preserve"> one frame </w:t>
      </w:r>
      <w:r w:rsidR="00756F4C" w:rsidRPr="005E11A8">
        <w:rPr>
          <w:rFonts w:ascii="Times New Roman" w:hAnsi="Times New Roman" w:cs="Times New Roman"/>
          <w:sz w:val="24"/>
          <w:szCs w:val="24"/>
        </w:rPr>
        <w:t>showing the same view as the test face, whereas rigid motion d</w:t>
      </w:r>
      <w:r w:rsidR="00293392" w:rsidRPr="005E11A8">
        <w:rPr>
          <w:rFonts w:ascii="Times New Roman" w:hAnsi="Times New Roman" w:cs="Times New Roman"/>
          <w:sz w:val="24"/>
          <w:szCs w:val="24"/>
        </w:rPr>
        <w:t>id</w:t>
      </w:r>
      <w:r w:rsidR="00756F4C" w:rsidRPr="005E11A8">
        <w:rPr>
          <w:rFonts w:ascii="Times New Roman" w:hAnsi="Times New Roman" w:cs="Times New Roman"/>
          <w:sz w:val="24"/>
          <w:szCs w:val="24"/>
        </w:rPr>
        <w:t xml:space="preserve"> not</w:t>
      </w:r>
      <w:r w:rsidR="006E159F" w:rsidRPr="005E11A8">
        <w:rPr>
          <w:rFonts w:ascii="Times New Roman" w:hAnsi="Times New Roman" w:cs="Times New Roman"/>
          <w:sz w:val="24"/>
          <w:szCs w:val="24"/>
        </w:rPr>
        <w:t xml:space="preserve">. </w:t>
      </w:r>
      <w:r w:rsidR="00F21E48" w:rsidRPr="005E11A8">
        <w:rPr>
          <w:rFonts w:ascii="Times New Roman" w:hAnsi="Times New Roman" w:cs="Times New Roman"/>
          <w:sz w:val="24"/>
          <w:szCs w:val="24"/>
        </w:rPr>
        <w:t>T</w:t>
      </w:r>
      <w:r w:rsidR="006E159F" w:rsidRPr="005E11A8">
        <w:rPr>
          <w:rFonts w:ascii="Times New Roman" w:hAnsi="Times New Roman" w:cs="Times New Roman"/>
          <w:sz w:val="24"/>
          <w:szCs w:val="24"/>
        </w:rPr>
        <w:t>hese factors</w:t>
      </w:r>
      <w:r w:rsidR="00060F10" w:rsidRPr="005E11A8">
        <w:rPr>
          <w:rFonts w:ascii="Times New Roman" w:hAnsi="Times New Roman" w:cs="Times New Roman"/>
          <w:sz w:val="24"/>
          <w:szCs w:val="24"/>
        </w:rPr>
        <w:t xml:space="preserve"> may</w:t>
      </w:r>
      <w:r w:rsidR="00293392" w:rsidRPr="005E11A8">
        <w:rPr>
          <w:rFonts w:ascii="Times New Roman" w:hAnsi="Times New Roman" w:cs="Times New Roman"/>
          <w:sz w:val="24"/>
          <w:szCs w:val="24"/>
        </w:rPr>
        <w:t xml:space="preserve"> </w:t>
      </w:r>
      <w:r w:rsidR="009F44DB" w:rsidRPr="005E11A8">
        <w:rPr>
          <w:rFonts w:ascii="Times New Roman" w:hAnsi="Times New Roman" w:cs="Times New Roman"/>
          <w:sz w:val="24"/>
          <w:szCs w:val="24"/>
        </w:rPr>
        <w:t xml:space="preserve">lead to better memory </w:t>
      </w:r>
      <w:r w:rsidR="00454F45" w:rsidRPr="005E11A8">
        <w:rPr>
          <w:rFonts w:ascii="Times New Roman" w:hAnsi="Times New Roman" w:cs="Times New Roman"/>
          <w:sz w:val="24"/>
          <w:szCs w:val="24"/>
        </w:rPr>
        <w:t xml:space="preserve">for elastically than rigidly moving faces. To directly investigate </w:t>
      </w:r>
      <w:r w:rsidR="002C1715" w:rsidRPr="005E11A8">
        <w:rPr>
          <w:rFonts w:ascii="Times New Roman" w:hAnsi="Times New Roman" w:cs="Times New Roman"/>
          <w:sz w:val="24"/>
          <w:szCs w:val="24"/>
        </w:rPr>
        <w:t>whether</w:t>
      </w:r>
      <w:r w:rsidR="00454F45" w:rsidRPr="005E11A8">
        <w:rPr>
          <w:rFonts w:ascii="Times New Roman" w:hAnsi="Times New Roman" w:cs="Times New Roman"/>
          <w:sz w:val="24"/>
          <w:szCs w:val="24"/>
        </w:rPr>
        <w:t xml:space="preserve"> gaze direction affect</w:t>
      </w:r>
      <w:r w:rsidR="00C32DBA" w:rsidRPr="005E11A8">
        <w:rPr>
          <w:rFonts w:ascii="Times New Roman" w:hAnsi="Times New Roman" w:cs="Times New Roman"/>
          <w:sz w:val="24"/>
          <w:szCs w:val="24"/>
        </w:rPr>
        <w:t>s</w:t>
      </w:r>
      <w:r w:rsidR="00454F45" w:rsidRPr="005E11A8">
        <w:rPr>
          <w:rFonts w:ascii="Times New Roman" w:hAnsi="Times New Roman" w:cs="Times New Roman"/>
          <w:sz w:val="24"/>
          <w:szCs w:val="24"/>
        </w:rPr>
        <w:t xml:space="preserve"> the memory of dynamic faces, we manipulated gaze direction in both elastically and rigidly moving faces in Experiment 2. </w:t>
      </w:r>
    </w:p>
    <w:p w14:paraId="3EF74F98" w14:textId="77777777" w:rsidR="00224804" w:rsidRPr="005E11A8" w:rsidRDefault="00224804">
      <w:pPr>
        <w:widowControl/>
        <w:spacing w:line="360" w:lineRule="auto"/>
        <w:jc w:val="center"/>
        <w:rPr>
          <w:rFonts w:ascii="Times New Roman" w:hAnsi="Times New Roman" w:cs="Times New Roman"/>
          <w:b/>
          <w:sz w:val="24"/>
          <w:szCs w:val="24"/>
        </w:rPr>
      </w:pPr>
    </w:p>
    <w:p w14:paraId="30B54393" w14:textId="73EA2E2A" w:rsidR="00224804" w:rsidRPr="005E11A8" w:rsidRDefault="00D15EB3">
      <w:pPr>
        <w:widowControl/>
        <w:spacing w:line="360" w:lineRule="auto"/>
        <w:jc w:val="center"/>
        <w:rPr>
          <w:rFonts w:ascii="Times New Roman" w:hAnsi="Times New Roman" w:cs="Times New Roman"/>
          <w:b/>
          <w:sz w:val="24"/>
          <w:szCs w:val="24"/>
        </w:rPr>
      </w:pPr>
      <w:r w:rsidRPr="005E11A8">
        <w:rPr>
          <w:rFonts w:ascii="Times New Roman" w:hAnsi="Times New Roman" w:cs="Times New Roman"/>
          <w:b/>
          <w:sz w:val="24"/>
          <w:szCs w:val="24"/>
        </w:rPr>
        <w:t>Experiment 2</w:t>
      </w:r>
    </w:p>
    <w:p w14:paraId="3F2D0D3F" w14:textId="77777777" w:rsidR="00DD77C6" w:rsidRPr="005E11A8" w:rsidRDefault="00DD77C6">
      <w:pPr>
        <w:widowControl/>
        <w:spacing w:line="360" w:lineRule="auto"/>
        <w:jc w:val="center"/>
        <w:rPr>
          <w:rFonts w:ascii="Times New Roman" w:hAnsi="Times New Roman" w:cs="Times New Roman"/>
          <w:b/>
          <w:sz w:val="24"/>
          <w:szCs w:val="24"/>
        </w:rPr>
      </w:pPr>
    </w:p>
    <w:p w14:paraId="2CA1BFCB" w14:textId="79ED3415" w:rsidR="00101117" w:rsidRPr="005E11A8" w:rsidRDefault="00D15EB3" w:rsidP="007746BE">
      <w:pPr>
        <w:spacing w:line="360" w:lineRule="auto"/>
        <w:ind w:firstLineChars="200" w:firstLine="480"/>
        <w:rPr>
          <w:rFonts w:ascii="Times New Roman" w:hAnsi="Times New Roman" w:cs="Times New Roman"/>
          <w:sz w:val="24"/>
          <w:szCs w:val="24"/>
        </w:rPr>
      </w:pPr>
      <w:bookmarkStart w:id="34" w:name="OLE_LINK3"/>
      <w:r w:rsidRPr="005E11A8">
        <w:rPr>
          <w:rFonts w:ascii="Times New Roman" w:hAnsi="Times New Roman" w:cs="Times New Roman"/>
          <w:sz w:val="24"/>
          <w:szCs w:val="24"/>
        </w:rPr>
        <w:t>Experiment 2 investigated whether gaze direction affects the memory of dynamic faces, specifically, whether learning direct-gaze faces enhances face memory in comparison with learning averted-gaze faces. To this aim, we manipulated gaze direction in both elastically and rigidly moving faces so that both types of dynamic faces could be learned while displaying either direct or averted gaze.</w:t>
      </w:r>
      <w:r w:rsidR="007746BE" w:rsidRPr="005E11A8">
        <w:rPr>
          <w:rFonts w:ascii="Times New Roman" w:hAnsi="Times New Roman" w:cs="Times New Roman"/>
          <w:sz w:val="24"/>
          <w:szCs w:val="24"/>
        </w:rPr>
        <w:t xml:space="preserve"> </w:t>
      </w:r>
      <w:r w:rsidRPr="005E11A8">
        <w:rPr>
          <w:rFonts w:ascii="Times New Roman" w:hAnsi="Times New Roman" w:cs="Times New Roman"/>
          <w:sz w:val="24"/>
          <w:szCs w:val="24"/>
        </w:rPr>
        <w:t xml:space="preserve">In addition, </w:t>
      </w:r>
      <w:r w:rsidRPr="005E11A8">
        <w:rPr>
          <w:rFonts w:ascii="Times New Roman" w:hAnsi="Times New Roman" w:cs="Times New Roman"/>
          <w:kern w:val="0"/>
          <w:sz w:val="24"/>
          <w:szCs w:val="24"/>
        </w:rPr>
        <w:t xml:space="preserve">in Experiment 1, the </w:t>
      </w:r>
      <w:r w:rsidR="00DB746A" w:rsidRPr="005E11A8">
        <w:rPr>
          <w:rFonts w:ascii="Times New Roman" w:hAnsi="Times New Roman" w:cs="Times New Roman"/>
          <w:kern w:val="0"/>
          <w:sz w:val="24"/>
          <w:szCs w:val="24"/>
        </w:rPr>
        <w:t xml:space="preserve">encoding </w:t>
      </w:r>
      <w:r w:rsidRPr="005E11A8">
        <w:rPr>
          <w:rFonts w:ascii="Times New Roman" w:hAnsi="Times New Roman" w:cs="Times New Roman"/>
          <w:kern w:val="0"/>
          <w:sz w:val="24"/>
          <w:szCs w:val="24"/>
        </w:rPr>
        <w:t xml:space="preserve">time </w:t>
      </w:r>
      <w:r w:rsidR="00092435" w:rsidRPr="005E11A8">
        <w:rPr>
          <w:rFonts w:ascii="Times New Roman" w:hAnsi="Times New Roman" w:cs="Times New Roman"/>
          <w:kern w:val="0"/>
          <w:sz w:val="24"/>
          <w:szCs w:val="24"/>
        </w:rPr>
        <w:t>w</w:t>
      </w:r>
      <w:r w:rsidR="007746BE" w:rsidRPr="005E11A8">
        <w:rPr>
          <w:rFonts w:ascii="Times New Roman" w:hAnsi="Times New Roman" w:cs="Times New Roman"/>
          <w:kern w:val="0"/>
          <w:sz w:val="24"/>
          <w:szCs w:val="24"/>
        </w:rPr>
        <w:t>as</w:t>
      </w:r>
      <w:r w:rsidR="00092435" w:rsidRPr="005E11A8">
        <w:rPr>
          <w:rFonts w:ascii="Times New Roman" w:hAnsi="Times New Roman" w:cs="Times New Roman"/>
          <w:kern w:val="0"/>
          <w:sz w:val="24"/>
          <w:szCs w:val="24"/>
        </w:rPr>
        <w:t xml:space="preserve"> slightly different between </w:t>
      </w:r>
      <w:r w:rsidRPr="005E11A8">
        <w:rPr>
          <w:rFonts w:ascii="Times New Roman" w:hAnsi="Times New Roman" w:cs="Times New Roman"/>
          <w:kern w:val="0"/>
          <w:sz w:val="24"/>
          <w:szCs w:val="24"/>
        </w:rPr>
        <w:t>the rigid motion (3</w:t>
      </w:r>
      <w:r w:rsidR="00F61E36" w:rsidRPr="005E11A8">
        <w:rPr>
          <w:rFonts w:ascii="Times New Roman" w:hAnsi="Times New Roman" w:cs="Times New Roman"/>
          <w:kern w:val="0"/>
          <w:sz w:val="24"/>
          <w:szCs w:val="24"/>
        </w:rPr>
        <w:t xml:space="preserve"> </w:t>
      </w:r>
      <w:r w:rsidRPr="005E11A8">
        <w:rPr>
          <w:rFonts w:ascii="Times New Roman" w:hAnsi="Times New Roman" w:cs="Times New Roman"/>
          <w:kern w:val="0"/>
          <w:sz w:val="24"/>
          <w:szCs w:val="24"/>
        </w:rPr>
        <w:t>s and 9</w:t>
      </w:r>
      <w:r w:rsidR="00F61E36" w:rsidRPr="005E11A8">
        <w:rPr>
          <w:rFonts w:ascii="Times New Roman" w:hAnsi="Times New Roman" w:cs="Times New Roman"/>
          <w:kern w:val="0"/>
          <w:sz w:val="24"/>
          <w:szCs w:val="24"/>
        </w:rPr>
        <w:t xml:space="preserve"> </w:t>
      </w:r>
      <w:r w:rsidRPr="005E11A8">
        <w:rPr>
          <w:rFonts w:ascii="Times New Roman" w:hAnsi="Times New Roman" w:cs="Times New Roman"/>
          <w:kern w:val="0"/>
          <w:sz w:val="24"/>
          <w:szCs w:val="24"/>
        </w:rPr>
        <w:t xml:space="preserve">s for short and long-encoding time, respectively) </w:t>
      </w:r>
      <w:r w:rsidR="00092435" w:rsidRPr="005E11A8">
        <w:rPr>
          <w:rFonts w:ascii="Times New Roman" w:hAnsi="Times New Roman" w:cs="Times New Roman"/>
          <w:kern w:val="0"/>
          <w:sz w:val="24"/>
          <w:szCs w:val="24"/>
        </w:rPr>
        <w:t>and</w:t>
      </w:r>
      <w:r w:rsidRPr="005E11A8">
        <w:rPr>
          <w:rFonts w:ascii="Times New Roman" w:hAnsi="Times New Roman" w:cs="Times New Roman"/>
          <w:kern w:val="0"/>
          <w:sz w:val="24"/>
          <w:szCs w:val="24"/>
        </w:rPr>
        <w:t xml:space="preserve"> elastic mot</w:t>
      </w:r>
      <w:r w:rsidRPr="005E11A8">
        <w:rPr>
          <w:rFonts w:ascii="Times New Roman" w:hAnsi="Times New Roman" w:cs="Times New Roman"/>
          <w:sz w:val="24"/>
          <w:szCs w:val="24"/>
        </w:rPr>
        <w:t>ion condition (2.6</w:t>
      </w:r>
      <w:r w:rsidR="00F61E36" w:rsidRPr="005E11A8">
        <w:rPr>
          <w:rFonts w:ascii="Times New Roman" w:hAnsi="Times New Roman" w:cs="Times New Roman"/>
          <w:sz w:val="24"/>
          <w:szCs w:val="24"/>
        </w:rPr>
        <w:t xml:space="preserve"> </w:t>
      </w:r>
      <w:r w:rsidRPr="005E11A8">
        <w:rPr>
          <w:rFonts w:ascii="Times New Roman" w:hAnsi="Times New Roman" w:cs="Times New Roman"/>
          <w:sz w:val="24"/>
          <w:szCs w:val="24"/>
        </w:rPr>
        <w:t>s and 7.8</w:t>
      </w:r>
      <w:r w:rsidR="00F61E36" w:rsidRPr="005E11A8">
        <w:rPr>
          <w:rFonts w:ascii="Times New Roman" w:hAnsi="Times New Roman" w:cs="Times New Roman"/>
          <w:sz w:val="24"/>
          <w:szCs w:val="24"/>
        </w:rPr>
        <w:t xml:space="preserve"> </w:t>
      </w:r>
      <w:r w:rsidRPr="005E11A8">
        <w:rPr>
          <w:rFonts w:ascii="Times New Roman" w:hAnsi="Times New Roman" w:cs="Times New Roman"/>
          <w:sz w:val="24"/>
          <w:szCs w:val="24"/>
        </w:rPr>
        <w:t>s)</w:t>
      </w:r>
      <w:r w:rsidR="00CF4EC5" w:rsidRPr="005E11A8">
        <w:rPr>
          <w:rFonts w:ascii="Times New Roman" w:hAnsi="Times New Roman" w:cs="Times New Roman"/>
          <w:sz w:val="24"/>
          <w:szCs w:val="24"/>
        </w:rPr>
        <w:t xml:space="preserve">. </w:t>
      </w:r>
      <w:r w:rsidR="00D34853" w:rsidRPr="005E11A8">
        <w:rPr>
          <w:rFonts w:ascii="Times New Roman" w:hAnsi="Times New Roman" w:cs="Times New Roman"/>
          <w:sz w:val="24"/>
          <w:szCs w:val="24"/>
        </w:rPr>
        <w:t>W</w:t>
      </w:r>
      <w:r w:rsidRPr="005E11A8">
        <w:rPr>
          <w:rFonts w:ascii="Times New Roman" w:hAnsi="Times New Roman" w:cs="Times New Roman"/>
          <w:sz w:val="24"/>
          <w:szCs w:val="24"/>
        </w:rPr>
        <w:t xml:space="preserve">e </w:t>
      </w:r>
      <w:r w:rsidR="004B1269" w:rsidRPr="005E11A8">
        <w:rPr>
          <w:rFonts w:ascii="Times New Roman" w:hAnsi="Times New Roman" w:cs="Times New Roman"/>
          <w:sz w:val="24"/>
          <w:szCs w:val="24"/>
        </w:rPr>
        <w:t>minimized</w:t>
      </w:r>
      <w:r w:rsidRPr="005E11A8">
        <w:rPr>
          <w:rFonts w:ascii="Times New Roman" w:hAnsi="Times New Roman" w:cs="Times New Roman"/>
          <w:sz w:val="24"/>
          <w:szCs w:val="24"/>
        </w:rPr>
        <w:t xml:space="preserve"> this difference in Experiment 2. </w:t>
      </w:r>
    </w:p>
    <w:p w14:paraId="34EE3193" w14:textId="4CE2BC59" w:rsidR="00224804" w:rsidRPr="005E11A8" w:rsidRDefault="006A0C2C">
      <w:pPr>
        <w:spacing w:line="360" w:lineRule="auto"/>
        <w:ind w:firstLineChars="200" w:firstLine="480"/>
        <w:rPr>
          <w:rFonts w:ascii="Times New Roman" w:hAnsi="Times New Roman" w:cs="Times New Roman"/>
          <w:sz w:val="24"/>
          <w:szCs w:val="24"/>
        </w:rPr>
      </w:pPr>
      <w:bookmarkStart w:id="35" w:name="_Hlk191644961"/>
      <w:bookmarkStart w:id="36" w:name="_Hlk190868546"/>
      <w:r w:rsidRPr="005E11A8">
        <w:rPr>
          <w:rFonts w:ascii="Times New Roman" w:hAnsi="Times New Roman" w:cs="Times New Roman"/>
          <w:sz w:val="24"/>
          <w:szCs w:val="24"/>
        </w:rPr>
        <w:t xml:space="preserve">Given that previous studies </w:t>
      </w:r>
      <w:r w:rsidR="00DE7980" w:rsidRPr="005E11A8">
        <w:rPr>
          <w:rFonts w:ascii="Times New Roman" w:hAnsi="Times New Roman" w:cs="Times New Roman"/>
          <w:sz w:val="24"/>
          <w:szCs w:val="24"/>
        </w:rPr>
        <w:t xml:space="preserve">have </w:t>
      </w:r>
      <w:r w:rsidRPr="005E11A8">
        <w:rPr>
          <w:rFonts w:ascii="Times New Roman" w:hAnsi="Times New Roman" w:cs="Times New Roman"/>
          <w:sz w:val="24"/>
          <w:szCs w:val="24"/>
        </w:rPr>
        <w:t xml:space="preserve">shown that gaze affects recognition of own- and other-race faces differently (e.g., Adams et al., 2010; Collova et al., 2017; Sessa &amp; Dalmaso, 2016), </w:t>
      </w:r>
      <w:r w:rsidR="006A3A24" w:rsidRPr="005E11A8">
        <w:rPr>
          <w:rFonts w:ascii="Times New Roman" w:hAnsi="Times New Roman" w:cs="Times New Roman"/>
          <w:sz w:val="24"/>
          <w:szCs w:val="24"/>
        </w:rPr>
        <w:t>w</w:t>
      </w:r>
      <w:r w:rsidR="00D15EB3" w:rsidRPr="005E11A8">
        <w:rPr>
          <w:rFonts w:ascii="Times New Roman" w:hAnsi="Times New Roman" w:cs="Times New Roman"/>
          <w:sz w:val="24"/>
          <w:szCs w:val="24"/>
        </w:rPr>
        <w:t xml:space="preserve">e tested the effect of gaze direction </w:t>
      </w:r>
      <w:r w:rsidR="00C16A89" w:rsidRPr="005E11A8">
        <w:rPr>
          <w:rFonts w:ascii="Times New Roman" w:hAnsi="Times New Roman" w:cs="Times New Roman"/>
          <w:sz w:val="24"/>
          <w:szCs w:val="24"/>
        </w:rPr>
        <w:t xml:space="preserve">on </w:t>
      </w:r>
      <w:r w:rsidR="00C91AE8" w:rsidRPr="005E11A8">
        <w:rPr>
          <w:rFonts w:ascii="Times New Roman" w:hAnsi="Times New Roman" w:cs="Times New Roman"/>
          <w:sz w:val="24"/>
          <w:szCs w:val="24"/>
        </w:rPr>
        <w:t xml:space="preserve">the </w:t>
      </w:r>
      <w:r w:rsidR="00C16A89" w:rsidRPr="005E11A8">
        <w:rPr>
          <w:rFonts w:ascii="Times New Roman" w:hAnsi="Times New Roman" w:cs="Times New Roman"/>
          <w:sz w:val="24"/>
          <w:szCs w:val="24"/>
        </w:rPr>
        <w:t>memory of</w:t>
      </w:r>
      <w:r w:rsidR="00D15EB3" w:rsidRPr="005E11A8">
        <w:rPr>
          <w:rFonts w:ascii="Times New Roman" w:hAnsi="Times New Roman" w:cs="Times New Roman"/>
          <w:sz w:val="24"/>
          <w:szCs w:val="24"/>
        </w:rPr>
        <w:t xml:space="preserve"> own- and other-race faces </w:t>
      </w:r>
      <w:r w:rsidR="006A3A24" w:rsidRPr="005E11A8">
        <w:rPr>
          <w:rFonts w:ascii="Times New Roman" w:hAnsi="Times New Roman" w:cs="Times New Roman"/>
          <w:sz w:val="24"/>
          <w:szCs w:val="24"/>
        </w:rPr>
        <w:t xml:space="preserve">separately </w:t>
      </w:r>
      <w:r w:rsidR="005370F7" w:rsidRPr="005E11A8">
        <w:rPr>
          <w:rFonts w:ascii="Times New Roman" w:hAnsi="Times New Roman" w:cs="Times New Roman"/>
          <w:sz w:val="24"/>
          <w:szCs w:val="24"/>
        </w:rPr>
        <w:t>(</w:t>
      </w:r>
      <w:r w:rsidR="00101117" w:rsidRPr="005E11A8">
        <w:rPr>
          <w:rFonts w:ascii="Times New Roman" w:hAnsi="Times New Roman" w:cs="Times New Roman"/>
          <w:sz w:val="24"/>
          <w:szCs w:val="24"/>
        </w:rPr>
        <w:t>Experiment 2A</w:t>
      </w:r>
      <w:r w:rsidR="005370F7" w:rsidRPr="005E11A8">
        <w:rPr>
          <w:rFonts w:ascii="Times New Roman" w:hAnsi="Times New Roman" w:cs="Times New Roman"/>
          <w:sz w:val="24"/>
          <w:szCs w:val="24"/>
        </w:rPr>
        <w:t>:</w:t>
      </w:r>
      <w:r w:rsidR="00F20EE2" w:rsidRPr="005E11A8">
        <w:rPr>
          <w:rFonts w:ascii="Times New Roman" w:hAnsi="Times New Roman" w:cs="Times New Roman"/>
          <w:sz w:val="24"/>
          <w:szCs w:val="24"/>
        </w:rPr>
        <w:t xml:space="preserve"> </w:t>
      </w:r>
      <w:r w:rsidR="00101117" w:rsidRPr="005E11A8">
        <w:rPr>
          <w:rFonts w:ascii="Times New Roman" w:hAnsi="Times New Roman" w:cs="Times New Roman"/>
          <w:sz w:val="24"/>
          <w:szCs w:val="24"/>
        </w:rPr>
        <w:t>own-race faces</w:t>
      </w:r>
      <w:r w:rsidR="005370F7" w:rsidRPr="005E11A8">
        <w:rPr>
          <w:rFonts w:ascii="Times New Roman" w:hAnsi="Times New Roman" w:cs="Times New Roman"/>
          <w:sz w:val="24"/>
          <w:szCs w:val="24"/>
        </w:rPr>
        <w:t>;</w:t>
      </w:r>
      <w:r w:rsidR="00101117" w:rsidRPr="005E11A8">
        <w:rPr>
          <w:rFonts w:ascii="Times New Roman" w:hAnsi="Times New Roman" w:cs="Times New Roman"/>
          <w:sz w:val="24"/>
          <w:szCs w:val="24"/>
        </w:rPr>
        <w:t xml:space="preserve"> Experiment 2B</w:t>
      </w:r>
      <w:r w:rsidR="005370F7" w:rsidRPr="005E11A8">
        <w:rPr>
          <w:rFonts w:ascii="Times New Roman" w:hAnsi="Times New Roman" w:cs="Times New Roman"/>
          <w:sz w:val="24"/>
          <w:szCs w:val="24"/>
        </w:rPr>
        <w:t>:</w:t>
      </w:r>
      <w:r w:rsidR="00F20EE2" w:rsidRPr="005E11A8">
        <w:rPr>
          <w:rFonts w:ascii="Times New Roman" w:hAnsi="Times New Roman" w:cs="Times New Roman"/>
          <w:sz w:val="24"/>
          <w:szCs w:val="24"/>
        </w:rPr>
        <w:t xml:space="preserve"> </w:t>
      </w:r>
      <w:r w:rsidR="00101117" w:rsidRPr="005E11A8">
        <w:rPr>
          <w:rFonts w:ascii="Times New Roman" w:hAnsi="Times New Roman" w:cs="Times New Roman"/>
          <w:sz w:val="24"/>
          <w:szCs w:val="24"/>
        </w:rPr>
        <w:t xml:space="preserve">other-race faces). </w:t>
      </w:r>
      <w:r w:rsidR="00FD2CF5" w:rsidRPr="005E11A8">
        <w:rPr>
          <w:rFonts w:ascii="Times New Roman" w:hAnsi="Times New Roman" w:cs="Times New Roman"/>
          <w:sz w:val="24"/>
          <w:szCs w:val="24"/>
        </w:rPr>
        <w:t xml:space="preserve"> </w:t>
      </w:r>
      <w:r w:rsidR="00101117" w:rsidRPr="005E11A8">
        <w:rPr>
          <w:rFonts w:ascii="Times New Roman" w:hAnsi="Times New Roman" w:cs="Times New Roman"/>
          <w:sz w:val="24"/>
          <w:szCs w:val="24"/>
        </w:rPr>
        <w:t xml:space="preserve">This </w:t>
      </w:r>
      <w:r w:rsidR="00B3350F" w:rsidRPr="005E11A8">
        <w:rPr>
          <w:rFonts w:ascii="Times New Roman" w:hAnsi="Times New Roman" w:cs="Times New Roman"/>
          <w:sz w:val="24"/>
          <w:szCs w:val="24"/>
        </w:rPr>
        <w:t>design</w:t>
      </w:r>
      <w:r w:rsidR="008F6A25" w:rsidRPr="005E11A8">
        <w:rPr>
          <w:rFonts w:ascii="Times New Roman" w:hAnsi="Times New Roman" w:cs="Times New Roman"/>
          <w:sz w:val="24"/>
          <w:szCs w:val="24"/>
        </w:rPr>
        <w:t xml:space="preserve"> </w:t>
      </w:r>
      <w:r w:rsidR="00B3350F" w:rsidRPr="005E11A8">
        <w:rPr>
          <w:rFonts w:ascii="Times New Roman" w:hAnsi="Times New Roman" w:cs="Times New Roman"/>
          <w:sz w:val="24"/>
          <w:szCs w:val="24"/>
        </w:rPr>
        <w:t>allowed us</w:t>
      </w:r>
      <w:r w:rsidR="007C7B60" w:rsidRPr="005E11A8">
        <w:rPr>
          <w:rFonts w:ascii="Times New Roman" w:hAnsi="Times New Roman" w:cs="Times New Roman"/>
          <w:sz w:val="24"/>
          <w:szCs w:val="24"/>
        </w:rPr>
        <w:t xml:space="preserve"> to isolate the specific effects of gaze direction and facial motion for each face race group</w:t>
      </w:r>
      <w:r w:rsidR="0060024C" w:rsidRPr="005E11A8">
        <w:rPr>
          <w:rFonts w:ascii="Times New Roman" w:hAnsi="Times New Roman" w:cs="Times New Roman"/>
          <w:sz w:val="24"/>
          <w:szCs w:val="24"/>
        </w:rPr>
        <w:t xml:space="preserve">, without </w:t>
      </w:r>
      <w:r w:rsidR="00721139" w:rsidRPr="005E11A8">
        <w:rPr>
          <w:rFonts w:ascii="Times New Roman" w:hAnsi="Times New Roman" w:cs="Times New Roman"/>
          <w:sz w:val="24"/>
          <w:szCs w:val="24"/>
        </w:rPr>
        <w:t xml:space="preserve">explicitly </w:t>
      </w:r>
      <w:r w:rsidR="0060024C" w:rsidRPr="005E11A8">
        <w:rPr>
          <w:rFonts w:ascii="Times New Roman" w:hAnsi="Times New Roman" w:cs="Times New Roman"/>
          <w:sz w:val="24"/>
          <w:szCs w:val="24"/>
        </w:rPr>
        <w:t>high</w:t>
      </w:r>
      <w:r w:rsidR="002E2B84" w:rsidRPr="005E11A8">
        <w:rPr>
          <w:rFonts w:ascii="Times New Roman" w:hAnsi="Times New Roman" w:cs="Times New Roman"/>
          <w:sz w:val="24"/>
          <w:szCs w:val="24"/>
        </w:rPr>
        <w:t xml:space="preserve">lighting race-related biases in face recognition (e.g., </w:t>
      </w:r>
      <w:r w:rsidR="00870D42" w:rsidRPr="005E11A8">
        <w:rPr>
          <w:rFonts w:ascii="Times New Roman" w:hAnsi="Times New Roman" w:cs="Times New Roman"/>
          <w:sz w:val="24"/>
          <w:szCs w:val="24"/>
        </w:rPr>
        <w:t>own-race advantage</w:t>
      </w:r>
      <w:r w:rsidR="00425EF5" w:rsidRPr="005E11A8">
        <w:rPr>
          <w:rFonts w:ascii="Times New Roman" w:hAnsi="Times New Roman" w:cs="Times New Roman"/>
          <w:sz w:val="24"/>
          <w:szCs w:val="24"/>
        </w:rPr>
        <w:t xml:space="preserve"> observed</w:t>
      </w:r>
      <w:r w:rsidR="00870D42" w:rsidRPr="005E11A8">
        <w:rPr>
          <w:rFonts w:ascii="Times New Roman" w:hAnsi="Times New Roman" w:cs="Times New Roman"/>
          <w:sz w:val="24"/>
          <w:szCs w:val="24"/>
        </w:rPr>
        <w:t xml:space="preserve"> </w:t>
      </w:r>
      <w:r w:rsidR="004329A7" w:rsidRPr="005E11A8">
        <w:rPr>
          <w:rFonts w:ascii="Times New Roman" w:hAnsi="Times New Roman" w:cs="Times New Roman"/>
          <w:sz w:val="24"/>
          <w:szCs w:val="24"/>
        </w:rPr>
        <w:t>in Experiment 1</w:t>
      </w:r>
      <w:r w:rsidR="002E2B84" w:rsidRPr="005E11A8">
        <w:rPr>
          <w:rFonts w:ascii="Times New Roman" w:hAnsi="Times New Roman" w:cs="Times New Roman"/>
          <w:sz w:val="24"/>
          <w:szCs w:val="24"/>
        </w:rPr>
        <w:t>)</w:t>
      </w:r>
      <w:r w:rsidR="007C7B60" w:rsidRPr="005E11A8">
        <w:rPr>
          <w:rFonts w:ascii="Times New Roman" w:hAnsi="Times New Roman" w:cs="Times New Roman"/>
          <w:sz w:val="24"/>
          <w:szCs w:val="24"/>
        </w:rPr>
        <w:t>.</w:t>
      </w:r>
      <w:r w:rsidR="00D15EB3" w:rsidRPr="005E11A8">
        <w:rPr>
          <w:rFonts w:ascii="Times New Roman" w:hAnsi="Times New Roman" w:cs="Times New Roman"/>
          <w:sz w:val="24"/>
          <w:szCs w:val="24"/>
        </w:rPr>
        <w:t xml:space="preserve"> </w:t>
      </w:r>
      <w:bookmarkStart w:id="37" w:name="_Hlk199258366"/>
      <w:bookmarkEnd w:id="35"/>
      <w:r w:rsidR="00101117" w:rsidRPr="005E11A8" w:rsidDel="00FD2CF5">
        <w:rPr>
          <w:rFonts w:ascii="Times New Roman" w:hAnsi="Times New Roman" w:cs="Times New Roman"/>
          <w:sz w:val="24"/>
          <w:szCs w:val="24"/>
        </w:rPr>
        <w:t>The design and procedure of Experiments 2A and 2B were identical, with the only difference being the race of the faces used. Both experiments manipulated facial motion (elastic vs. rigid), gaze direction (direct vs. averted), and encoding time (short vs. long).</w:t>
      </w:r>
      <w:bookmarkEnd w:id="37"/>
    </w:p>
    <w:bookmarkEnd w:id="36"/>
    <w:p w14:paraId="085F51D2" w14:textId="4929BA12" w:rsidR="00E727E9" w:rsidRPr="005E11A8" w:rsidRDefault="00D15EB3">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Experiment 2 allowed us to test the following predictions. First, when comparing the two facial motion conditions, if the difference observed in Experiment 1 was driven by gaze direction, we would expect a better performance following learning direct-gaze faces than after learning averted-gaze faces, for both types of facial motion. </w:t>
      </w:r>
      <w:r w:rsidR="00D966D6" w:rsidRPr="005E11A8">
        <w:rPr>
          <w:rFonts w:ascii="Times New Roman" w:hAnsi="Times New Roman" w:cs="Times New Roman"/>
          <w:sz w:val="24"/>
          <w:szCs w:val="24"/>
        </w:rPr>
        <w:t>Moreover,</w:t>
      </w:r>
      <w:r w:rsidRPr="005E11A8">
        <w:rPr>
          <w:rFonts w:ascii="Times New Roman" w:hAnsi="Times New Roman" w:cs="Times New Roman"/>
          <w:sz w:val="24"/>
          <w:szCs w:val="24"/>
        </w:rPr>
        <w:t xml:space="preserve"> the difference in performance between rigid and elastic facial motion conditions would be reduced, if not eliminated</w:t>
      </w:r>
      <w:r w:rsidR="00101117" w:rsidRPr="005E11A8">
        <w:rPr>
          <w:rFonts w:ascii="Times New Roman" w:hAnsi="Times New Roman" w:cs="Times New Roman"/>
          <w:sz w:val="24"/>
          <w:szCs w:val="24"/>
        </w:rPr>
        <w:t>,</w:t>
      </w:r>
      <w:r w:rsidRPr="005E11A8">
        <w:rPr>
          <w:rFonts w:ascii="Times New Roman" w:hAnsi="Times New Roman" w:cs="Times New Roman"/>
          <w:sz w:val="24"/>
          <w:szCs w:val="24"/>
        </w:rPr>
        <w:t xml:space="preserve"> when gaze direction is matched. Second, when comparing short and long encoding conditions, if direct eye contact enhances face encoding with longer encoding time, </w:t>
      </w:r>
      <w:r w:rsidR="00313DC5" w:rsidRPr="005E11A8">
        <w:rPr>
          <w:rFonts w:ascii="Times New Roman" w:hAnsi="Times New Roman" w:cs="Times New Roman"/>
          <w:sz w:val="24"/>
          <w:szCs w:val="24"/>
        </w:rPr>
        <w:t xml:space="preserve">as suggested in Experiment 1, </w:t>
      </w:r>
      <w:r w:rsidRPr="005E11A8">
        <w:rPr>
          <w:rFonts w:ascii="Times New Roman" w:hAnsi="Times New Roman" w:cs="Times New Roman"/>
          <w:sz w:val="24"/>
          <w:szCs w:val="24"/>
        </w:rPr>
        <w:t xml:space="preserve">we would expect better performance for long than short encoding time conditions when learning direct-gaze faces, but less so when learning averted-gaze faces, for both facial motion conditions. Third, </w:t>
      </w:r>
      <w:bookmarkStart w:id="38" w:name="_Hlk199187597"/>
      <w:r w:rsidR="00E4504D" w:rsidRPr="005E11A8">
        <w:rPr>
          <w:rFonts w:ascii="Times New Roman" w:hAnsi="Times New Roman" w:cs="Times New Roman"/>
          <w:sz w:val="24"/>
          <w:szCs w:val="24"/>
        </w:rPr>
        <w:t>if</w:t>
      </w:r>
      <w:r w:rsidRPr="005E11A8">
        <w:rPr>
          <w:rFonts w:ascii="Times New Roman" w:hAnsi="Times New Roman" w:cs="Times New Roman"/>
          <w:sz w:val="24"/>
          <w:szCs w:val="24"/>
        </w:rPr>
        <w:t xml:space="preserve"> </w:t>
      </w:r>
      <w:r w:rsidR="00D513B5" w:rsidRPr="005E11A8">
        <w:rPr>
          <w:rFonts w:ascii="Times New Roman" w:hAnsi="Times New Roman" w:cs="Times New Roman"/>
          <w:sz w:val="24"/>
          <w:szCs w:val="24"/>
        </w:rPr>
        <w:t xml:space="preserve">the effect of </w:t>
      </w:r>
      <w:r w:rsidRPr="005E11A8">
        <w:rPr>
          <w:rFonts w:ascii="Times New Roman" w:hAnsi="Times New Roman" w:cs="Times New Roman"/>
          <w:sz w:val="24"/>
          <w:szCs w:val="24"/>
        </w:rPr>
        <w:t xml:space="preserve">gaze direction </w:t>
      </w:r>
      <w:r w:rsidR="00D513B5" w:rsidRPr="005E11A8">
        <w:rPr>
          <w:rFonts w:ascii="Times New Roman" w:hAnsi="Times New Roman" w:cs="Times New Roman"/>
          <w:sz w:val="24"/>
          <w:szCs w:val="24"/>
        </w:rPr>
        <w:t>on face memory does not generalize across own- and other-race faces</w:t>
      </w:r>
      <w:r w:rsidRPr="005E11A8">
        <w:rPr>
          <w:rFonts w:ascii="Times New Roman" w:hAnsi="Times New Roman" w:cs="Times New Roman"/>
          <w:sz w:val="24"/>
          <w:szCs w:val="24"/>
        </w:rPr>
        <w:t xml:space="preserve">, as outlined above, </w:t>
      </w:r>
      <w:r w:rsidR="00D513B5" w:rsidRPr="005E11A8">
        <w:rPr>
          <w:rFonts w:ascii="Times New Roman" w:hAnsi="Times New Roman" w:cs="Times New Roman"/>
          <w:sz w:val="24"/>
          <w:szCs w:val="24"/>
        </w:rPr>
        <w:t xml:space="preserve">it </w:t>
      </w:r>
      <w:r w:rsidRPr="005E11A8">
        <w:rPr>
          <w:rFonts w:ascii="Times New Roman" w:hAnsi="Times New Roman" w:cs="Times New Roman"/>
          <w:sz w:val="24"/>
          <w:szCs w:val="24"/>
        </w:rPr>
        <w:t>should apply to own-race faces</w:t>
      </w:r>
      <w:r w:rsidR="00D3565A" w:rsidRPr="005E11A8">
        <w:rPr>
          <w:rFonts w:ascii="Times New Roman" w:hAnsi="Times New Roman" w:cs="Times New Roman"/>
          <w:sz w:val="24"/>
          <w:szCs w:val="24"/>
        </w:rPr>
        <w:t xml:space="preserve"> </w:t>
      </w:r>
      <w:bookmarkStart w:id="39" w:name="OLE_LINK5"/>
      <w:r w:rsidR="00D3565A" w:rsidRPr="005E11A8">
        <w:rPr>
          <w:rFonts w:ascii="Times New Roman" w:hAnsi="Times New Roman" w:cs="Times New Roman"/>
          <w:sz w:val="24"/>
          <w:szCs w:val="24"/>
        </w:rPr>
        <w:t>(Exper</w:t>
      </w:r>
      <w:r w:rsidR="00A57CDC" w:rsidRPr="005E11A8">
        <w:rPr>
          <w:rFonts w:ascii="Times New Roman" w:hAnsi="Times New Roman" w:cs="Times New Roman"/>
          <w:sz w:val="24"/>
          <w:szCs w:val="24"/>
        </w:rPr>
        <w:t>i</w:t>
      </w:r>
      <w:r w:rsidR="00D3565A" w:rsidRPr="005E11A8">
        <w:rPr>
          <w:rFonts w:ascii="Times New Roman" w:hAnsi="Times New Roman" w:cs="Times New Roman"/>
          <w:sz w:val="24"/>
          <w:szCs w:val="24"/>
        </w:rPr>
        <w:t>ment 2A)</w:t>
      </w:r>
      <w:r w:rsidRPr="005E11A8">
        <w:rPr>
          <w:rFonts w:ascii="Times New Roman" w:hAnsi="Times New Roman" w:cs="Times New Roman"/>
          <w:sz w:val="24"/>
          <w:szCs w:val="24"/>
        </w:rPr>
        <w:t xml:space="preserve"> </w:t>
      </w:r>
      <w:bookmarkEnd w:id="39"/>
      <w:r w:rsidRPr="005E11A8">
        <w:rPr>
          <w:rFonts w:ascii="Times New Roman" w:hAnsi="Times New Roman" w:cs="Times New Roman"/>
          <w:sz w:val="24"/>
          <w:szCs w:val="24"/>
        </w:rPr>
        <w:t>but less so to other-race faces</w:t>
      </w:r>
      <w:r w:rsidR="00D3565A" w:rsidRPr="005E11A8">
        <w:rPr>
          <w:rFonts w:ascii="Times New Roman" w:hAnsi="Times New Roman" w:cs="Times New Roman"/>
          <w:sz w:val="24"/>
          <w:szCs w:val="24"/>
        </w:rPr>
        <w:t xml:space="preserve"> (Exper</w:t>
      </w:r>
      <w:r w:rsidR="00A57CDC" w:rsidRPr="005E11A8">
        <w:rPr>
          <w:rFonts w:ascii="Times New Roman" w:hAnsi="Times New Roman" w:cs="Times New Roman"/>
          <w:sz w:val="24"/>
          <w:szCs w:val="24"/>
        </w:rPr>
        <w:t>i</w:t>
      </w:r>
      <w:r w:rsidR="00D3565A" w:rsidRPr="005E11A8">
        <w:rPr>
          <w:rFonts w:ascii="Times New Roman" w:hAnsi="Times New Roman" w:cs="Times New Roman"/>
          <w:sz w:val="24"/>
          <w:szCs w:val="24"/>
        </w:rPr>
        <w:t>ment 2B)</w:t>
      </w:r>
      <w:r w:rsidRPr="005E11A8">
        <w:rPr>
          <w:rFonts w:ascii="Times New Roman" w:hAnsi="Times New Roman" w:cs="Times New Roman"/>
          <w:sz w:val="24"/>
          <w:szCs w:val="24"/>
        </w:rPr>
        <w:t xml:space="preserve">. </w:t>
      </w:r>
      <w:bookmarkEnd w:id="38"/>
      <w:r w:rsidR="00687B90" w:rsidRPr="005E11A8">
        <w:rPr>
          <w:rFonts w:ascii="Times New Roman" w:hAnsi="Times New Roman" w:cs="Times New Roman"/>
          <w:sz w:val="24"/>
          <w:szCs w:val="24"/>
        </w:rPr>
        <w:t xml:space="preserve">If the effect of gaze direction on face memory does generalize across own- and other-race faces, as shown in Experiment 1, we should observe no interaction involving race in Experiment 2. </w:t>
      </w:r>
      <w:r w:rsidRPr="005E11A8">
        <w:rPr>
          <w:rFonts w:ascii="Times New Roman" w:hAnsi="Times New Roman" w:cs="Times New Roman"/>
          <w:sz w:val="24"/>
          <w:szCs w:val="24"/>
        </w:rPr>
        <w:t>Finally, if gaze direction play</w:t>
      </w:r>
      <w:r w:rsidR="003279D2" w:rsidRPr="005E11A8">
        <w:rPr>
          <w:rFonts w:ascii="Times New Roman" w:hAnsi="Times New Roman" w:cs="Times New Roman"/>
          <w:sz w:val="24"/>
          <w:szCs w:val="24"/>
        </w:rPr>
        <w:t>s</w:t>
      </w:r>
      <w:r w:rsidRPr="005E11A8">
        <w:rPr>
          <w:rFonts w:ascii="Times New Roman" w:hAnsi="Times New Roman" w:cs="Times New Roman"/>
          <w:sz w:val="24"/>
          <w:szCs w:val="24"/>
        </w:rPr>
        <w:t xml:space="preserve"> a negligible role in the memory of dynamic faces, we would expect to observe </w:t>
      </w:r>
      <w:r w:rsidR="00DE7980" w:rsidRPr="005E11A8">
        <w:rPr>
          <w:rFonts w:ascii="Times New Roman" w:hAnsi="Times New Roman" w:cs="Times New Roman"/>
          <w:sz w:val="24"/>
          <w:szCs w:val="24"/>
        </w:rPr>
        <w:t xml:space="preserve">a </w:t>
      </w:r>
      <w:r w:rsidRPr="005E11A8">
        <w:rPr>
          <w:rFonts w:ascii="Times New Roman" w:hAnsi="Times New Roman" w:cs="Times New Roman"/>
          <w:sz w:val="24"/>
          <w:szCs w:val="24"/>
        </w:rPr>
        <w:t xml:space="preserve">similar </w:t>
      </w:r>
      <w:r w:rsidR="00687B90" w:rsidRPr="005E11A8">
        <w:rPr>
          <w:rFonts w:ascii="Times New Roman" w:hAnsi="Times New Roman" w:cs="Times New Roman"/>
          <w:sz w:val="24"/>
          <w:szCs w:val="24"/>
        </w:rPr>
        <w:t xml:space="preserve">motion </w:t>
      </w:r>
      <w:r w:rsidR="00CA1A51" w:rsidRPr="005E11A8">
        <w:rPr>
          <w:rFonts w:ascii="Times New Roman" w:hAnsi="Times New Roman" w:cs="Times New Roman"/>
          <w:sz w:val="24"/>
          <w:szCs w:val="24"/>
        </w:rPr>
        <w:t>effect</w:t>
      </w:r>
      <w:r w:rsidRPr="005E11A8">
        <w:rPr>
          <w:rFonts w:ascii="Times New Roman" w:hAnsi="Times New Roman" w:cs="Times New Roman"/>
          <w:sz w:val="24"/>
          <w:szCs w:val="24"/>
        </w:rPr>
        <w:t xml:space="preserve"> to t</w:t>
      </w:r>
      <w:r w:rsidR="00DE7980" w:rsidRPr="005E11A8">
        <w:rPr>
          <w:rFonts w:ascii="Times New Roman" w:hAnsi="Times New Roman" w:cs="Times New Roman"/>
          <w:sz w:val="24"/>
          <w:szCs w:val="24"/>
        </w:rPr>
        <w:t>hat</w:t>
      </w:r>
      <w:r w:rsidRPr="005E11A8">
        <w:rPr>
          <w:rFonts w:ascii="Times New Roman" w:hAnsi="Times New Roman" w:cs="Times New Roman"/>
          <w:sz w:val="24"/>
          <w:szCs w:val="24"/>
        </w:rPr>
        <w:t xml:space="preserve"> of</w:t>
      </w:r>
      <w:r w:rsidRPr="005E11A8">
        <w:rPr>
          <w:rFonts w:ascii="Times New Roman" w:hAnsi="Times New Roman" w:cs="Times New Roman"/>
          <w:kern w:val="0"/>
          <w:sz w:val="24"/>
          <w:szCs w:val="24"/>
        </w:rPr>
        <w:t xml:space="preserve"> Experiment 1, </w:t>
      </w:r>
      <w:r w:rsidRPr="005E11A8">
        <w:rPr>
          <w:rFonts w:ascii="Times New Roman" w:hAnsi="Times New Roman" w:cs="Times New Roman"/>
          <w:sz w:val="24"/>
          <w:szCs w:val="24"/>
        </w:rPr>
        <w:t>regardless of the gaze direction we manipulated</w:t>
      </w:r>
      <w:r w:rsidRPr="005E11A8">
        <w:rPr>
          <w:rFonts w:ascii="Times New Roman" w:hAnsi="Times New Roman" w:cs="Times New Roman"/>
          <w:kern w:val="0"/>
          <w:sz w:val="24"/>
          <w:szCs w:val="24"/>
        </w:rPr>
        <w:t xml:space="preserve">. </w:t>
      </w:r>
    </w:p>
    <w:bookmarkEnd w:id="34"/>
    <w:p w14:paraId="1A2BAB4A" w14:textId="77777777" w:rsidR="00224804" w:rsidRPr="005E11A8" w:rsidRDefault="00224804">
      <w:pPr>
        <w:spacing w:line="360" w:lineRule="auto"/>
        <w:ind w:firstLineChars="200" w:firstLine="480"/>
        <w:rPr>
          <w:rFonts w:ascii="Times New Roman" w:hAnsi="Times New Roman" w:cs="Times New Roman"/>
          <w:sz w:val="24"/>
          <w:szCs w:val="24"/>
        </w:rPr>
      </w:pPr>
    </w:p>
    <w:p w14:paraId="1856E2C5" w14:textId="77777777" w:rsidR="00224804" w:rsidRPr="005E11A8" w:rsidRDefault="00D15EB3">
      <w:pPr>
        <w:spacing w:line="360" w:lineRule="auto"/>
        <w:rPr>
          <w:rFonts w:ascii="Times New Roman" w:hAnsi="Times New Roman" w:cs="Times New Roman"/>
          <w:b/>
          <w:sz w:val="24"/>
          <w:szCs w:val="24"/>
        </w:rPr>
      </w:pPr>
      <w:r w:rsidRPr="005E11A8">
        <w:rPr>
          <w:rFonts w:ascii="Times New Roman" w:hAnsi="Times New Roman" w:cs="Times New Roman"/>
          <w:b/>
          <w:sz w:val="24"/>
          <w:szCs w:val="24"/>
        </w:rPr>
        <w:t>Method</w:t>
      </w:r>
    </w:p>
    <w:p w14:paraId="58464B79" w14:textId="77777777" w:rsidR="00224804" w:rsidRPr="005E11A8" w:rsidRDefault="00D15EB3">
      <w:pPr>
        <w:spacing w:line="360" w:lineRule="auto"/>
        <w:jc w:val="left"/>
        <w:rPr>
          <w:rFonts w:ascii="Times New Roman" w:hAnsi="Times New Roman" w:cs="Times New Roman"/>
          <w:b/>
          <w:i/>
          <w:sz w:val="24"/>
          <w:szCs w:val="24"/>
        </w:rPr>
      </w:pPr>
      <w:r w:rsidRPr="005E11A8">
        <w:rPr>
          <w:rFonts w:ascii="Times New Roman" w:hAnsi="Times New Roman" w:cs="Times New Roman"/>
          <w:b/>
          <w:i/>
          <w:sz w:val="24"/>
          <w:szCs w:val="24"/>
        </w:rPr>
        <w:t>Participants</w:t>
      </w:r>
    </w:p>
    <w:p w14:paraId="1BCA4BBB" w14:textId="6A8DCB28" w:rsidR="00224804" w:rsidRPr="005E11A8" w:rsidRDefault="00D15EB3">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We recruited 96 Chinese participants from the same population (27 males, 69 females; aged from 18 to 24, mean age = 19.5) and randomly assigned them to four groups (24 participants in each group)</w:t>
      </w:r>
      <w:r w:rsidR="002107EA" w:rsidRPr="005E11A8">
        <w:rPr>
          <w:rFonts w:ascii="Times New Roman" w:hAnsi="Times New Roman" w:cs="Times New Roman"/>
          <w:sz w:val="24"/>
          <w:szCs w:val="24"/>
        </w:rPr>
        <w:t xml:space="preserve"> in Experiment 2A</w:t>
      </w:r>
      <w:r w:rsidRPr="005E11A8">
        <w:rPr>
          <w:rFonts w:ascii="Times New Roman" w:hAnsi="Times New Roman" w:cs="Times New Roman"/>
          <w:sz w:val="24"/>
          <w:szCs w:val="24"/>
        </w:rPr>
        <w:t xml:space="preserve">. A power analysis using G*Power indicated that a total sample of 48 participants would be needed to detect a moderate effect size (Cohen’s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 = 0.25), with 80% power and alpha at .05, using a mixed ANOVA for assessing the within-between interaction of </w:t>
      </w:r>
      <w:r w:rsidR="0089090E" w:rsidRPr="005E11A8">
        <w:rPr>
          <w:rFonts w:ascii="Times New Roman" w:hAnsi="Times New Roman" w:cs="Times New Roman"/>
          <w:sz w:val="24"/>
          <w:szCs w:val="24"/>
        </w:rPr>
        <w:t xml:space="preserve">a </w:t>
      </w:r>
      <w:r w:rsidRPr="005E11A8">
        <w:rPr>
          <w:rFonts w:ascii="Times New Roman" w:hAnsi="Times New Roman" w:cs="Times New Roman"/>
          <w:sz w:val="24"/>
          <w:szCs w:val="24"/>
        </w:rPr>
        <w:t xml:space="preserve">2 (Motion: elastic, rigid) </w:t>
      </w:r>
      <m:oMath>
        <m:r>
          <m:rPr>
            <m:sty m:val="p"/>
          </m:rPr>
          <w:rPr>
            <w:rFonts w:ascii="Cambria Math" w:eastAsia="SimSun" w:hAnsi="Cambria Math" w:cs="Times New Roman"/>
            <w:sz w:val="24"/>
            <w:szCs w:val="24"/>
          </w:rPr>
          <m:t>×</m:t>
        </m:r>
      </m:oMath>
      <w:r w:rsidRPr="005E11A8">
        <w:rPr>
          <w:rFonts w:ascii="Times New Roman" w:hAnsi="Times New Roman" w:cs="Times New Roman"/>
          <w:sz w:val="24"/>
          <w:szCs w:val="24"/>
        </w:rPr>
        <w:t xml:space="preserve"> 2 (Encoding time: short, long) </w:t>
      </w:r>
      <m:oMath>
        <m:r>
          <m:rPr>
            <m:sty m:val="p"/>
          </m:rPr>
          <w:rPr>
            <w:rFonts w:ascii="Cambria Math" w:eastAsia="SimSun" w:hAnsi="Cambria Math" w:cs="Times New Roman"/>
            <w:sz w:val="24"/>
            <w:szCs w:val="24"/>
          </w:rPr>
          <m:t>×</m:t>
        </m:r>
      </m:oMath>
      <w:r w:rsidRPr="005E11A8">
        <w:rPr>
          <w:rFonts w:ascii="Times New Roman" w:hAnsi="Times New Roman" w:cs="Times New Roman"/>
          <w:sz w:val="24"/>
          <w:szCs w:val="24"/>
        </w:rPr>
        <w:t xml:space="preserve"> 2 (Gaze of study faces: direct, averted)</w:t>
      </w:r>
      <w:r w:rsidR="00AB175D" w:rsidRPr="005E11A8">
        <w:rPr>
          <w:rFonts w:ascii="Times New Roman" w:hAnsi="Times New Roman" w:cs="Times New Roman"/>
          <w:sz w:val="24"/>
          <w:szCs w:val="24"/>
        </w:rPr>
        <w:t xml:space="preserve"> design</w:t>
      </w:r>
      <w:r w:rsidRPr="005E11A8">
        <w:rPr>
          <w:rFonts w:ascii="Times New Roman" w:hAnsi="Times New Roman" w:cs="Times New Roman"/>
          <w:sz w:val="24"/>
          <w:szCs w:val="24"/>
        </w:rPr>
        <w:t>.</w:t>
      </w:r>
    </w:p>
    <w:p w14:paraId="137B7867" w14:textId="2E700D1D" w:rsidR="002107EA" w:rsidRPr="005E11A8" w:rsidRDefault="002107EA" w:rsidP="002107EA">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We recruited another 96 Chinese participants (22 males, and 74 females; aged from 17 to 26, mean age = 20.6) and randomly assigned them to four groups (24 participants in each group) in Experiment 2B. </w:t>
      </w:r>
    </w:p>
    <w:p w14:paraId="46EA1C36" w14:textId="77777777" w:rsidR="002107EA" w:rsidRPr="005E11A8" w:rsidRDefault="002107EA">
      <w:pPr>
        <w:spacing w:line="360" w:lineRule="auto"/>
        <w:ind w:firstLineChars="200" w:firstLine="480"/>
        <w:jc w:val="left"/>
        <w:rPr>
          <w:rFonts w:ascii="Times New Roman" w:hAnsi="Times New Roman" w:cs="Times New Roman"/>
          <w:sz w:val="24"/>
          <w:szCs w:val="24"/>
        </w:rPr>
      </w:pPr>
    </w:p>
    <w:p w14:paraId="3AC8188E" w14:textId="77777777" w:rsidR="00224804" w:rsidRPr="005E11A8" w:rsidRDefault="00D15EB3">
      <w:pPr>
        <w:spacing w:line="360" w:lineRule="auto"/>
        <w:jc w:val="left"/>
        <w:rPr>
          <w:rFonts w:ascii="Times New Roman" w:hAnsi="Times New Roman" w:cs="Times New Roman"/>
          <w:b/>
          <w:i/>
          <w:sz w:val="24"/>
          <w:szCs w:val="24"/>
        </w:rPr>
      </w:pPr>
      <w:r w:rsidRPr="005E11A8">
        <w:rPr>
          <w:rFonts w:ascii="Times New Roman" w:hAnsi="Times New Roman" w:cs="Times New Roman"/>
          <w:b/>
          <w:i/>
          <w:sz w:val="24"/>
          <w:szCs w:val="24"/>
        </w:rPr>
        <w:t xml:space="preserve">Materials </w:t>
      </w:r>
    </w:p>
    <w:p w14:paraId="2962CE56" w14:textId="678F2F0E" w:rsidR="00224804" w:rsidRPr="005E11A8" w:rsidRDefault="00D15EB3" w:rsidP="00B26115">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Stimuli were created based on the same 20 Chinese </w:t>
      </w:r>
      <w:r w:rsidR="009F0BC3" w:rsidRPr="005E11A8">
        <w:rPr>
          <w:rFonts w:ascii="Times New Roman" w:hAnsi="Times New Roman" w:cs="Times New Roman"/>
          <w:sz w:val="24"/>
          <w:szCs w:val="24"/>
        </w:rPr>
        <w:t xml:space="preserve">and 20 Caucasian </w:t>
      </w:r>
      <w:r w:rsidRPr="005E11A8">
        <w:rPr>
          <w:rFonts w:ascii="Times New Roman" w:hAnsi="Times New Roman" w:cs="Times New Roman"/>
          <w:sz w:val="24"/>
          <w:szCs w:val="24"/>
        </w:rPr>
        <w:t xml:space="preserve">3D </w:t>
      </w:r>
      <w:r w:rsidR="00BA0783" w:rsidRPr="005E11A8">
        <w:rPr>
          <w:rFonts w:ascii="Times New Roman" w:hAnsi="Times New Roman" w:cs="Times New Roman"/>
          <w:sz w:val="24"/>
          <w:szCs w:val="24"/>
        </w:rPr>
        <w:t xml:space="preserve">face </w:t>
      </w:r>
      <w:r w:rsidRPr="005E11A8">
        <w:rPr>
          <w:rFonts w:ascii="Times New Roman" w:hAnsi="Times New Roman" w:cs="Times New Roman"/>
          <w:sz w:val="24"/>
          <w:szCs w:val="24"/>
        </w:rPr>
        <w:t>model</w:t>
      </w:r>
      <w:r w:rsidR="00BA0783" w:rsidRPr="005E11A8">
        <w:rPr>
          <w:rFonts w:ascii="Times New Roman" w:hAnsi="Times New Roman" w:cs="Times New Roman"/>
          <w:sz w:val="24"/>
          <w:szCs w:val="24"/>
        </w:rPr>
        <w:t>s</w:t>
      </w:r>
      <w:r w:rsidRPr="005E11A8">
        <w:rPr>
          <w:rFonts w:ascii="Times New Roman" w:hAnsi="Times New Roman" w:cs="Times New Roman"/>
          <w:sz w:val="24"/>
          <w:szCs w:val="24"/>
        </w:rPr>
        <w:t xml:space="preserve"> used in Experiment 1. To generate rigid-motion faces with direct eye gaze, the range of rotation was reduced to between -25° and 25° with steps of 10° (see Figure 1d), so the faces/heads could be rotated to the left or right while still maintaining a natural direct eye gaze. </w:t>
      </w:r>
      <w:r w:rsidR="00F87D49" w:rsidRPr="005E11A8">
        <w:rPr>
          <w:rFonts w:ascii="Times New Roman" w:hAnsi="Times New Roman" w:cs="Times New Roman"/>
          <w:sz w:val="24"/>
          <w:szCs w:val="24"/>
        </w:rPr>
        <w:t>G</w:t>
      </w:r>
      <w:r w:rsidRPr="005E11A8">
        <w:rPr>
          <w:rFonts w:ascii="Times New Roman" w:hAnsi="Times New Roman" w:cs="Times New Roman"/>
          <w:sz w:val="24"/>
          <w:szCs w:val="24"/>
        </w:rPr>
        <w:t xml:space="preserve">aze </w:t>
      </w:r>
      <w:r w:rsidR="00F87D49" w:rsidRPr="005E11A8">
        <w:rPr>
          <w:rFonts w:ascii="Times New Roman" w:hAnsi="Times New Roman" w:cs="Times New Roman"/>
          <w:sz w:val="24"/>
          <w:szCs w:val="24"/>
        </w:rPr>
        <w:t xml:space="preserve">direction </w:t>
      </w:r>
      <w:r w:rsidRPr="005E11A8">
        <w:rPr>
          <w:rFonts w:ascii="Times New Roman" w:hAnsi="Times New Roman" w:cs="Times New Roman"/>
          <w:sz w:val="24"/>
          <w:szCs w:val="24"/>
        </w:rPr>
        <w:t xml:space="preserve">was </w:t>
      </w:r>
      <w:r w:rsidR="00F87D49" w:rsidRPr="005E11A8">
        <w:rPr>
          <w:rFonts w:ascii="Times New Roman" w:hAnsi="Times New Roman" w:cs="Times New Roman"/>
          <w:sz w:val="24"/>
          <w:szCs w:val="24"/>
        </w:rPr>
        <w:t xml:space="preserve">manipulated </w:t>
      </w:r>
      <w:r w:rsidRPr="005E11A8">
        <w:rPr>
          <w:rFonts w:ascii="Times New Roman" w:hAnsi="Times New Roman" w:cs="Times New Roman"/>
          <w:sz w:val="24"/>
          <w:szCs w:val="24"/>
        </w:rPr>
        <w:t>by adjusting the attributes of the 3D face model (i.e., “Modifier: LookRight” and “Modifier: LookLeft” in FaceGen software</w:t>
      </w:r>
      <w:r w:rsidR="009C6501" w:rsidRPr="005E11A8">
        <w:rPr>
          <w:rFonts w:ascii="Times New Roman" w:hAnsi="Times New Roman" w:cs="Times New Roman"/>
          <w:sz w:val="24"/>
          <w:szCs w:val="24"/>
        </w:rPr>
        <w:t>)</w:t>
      </w:r>
      <w:r w:rsidRPr="005E11A8">
        <w:rPr>
          <w:rFonts w:ascii="Times New Roman" w:hAnsi="Times New Roman" w:cs="Times New Roman"/>
          <w:sz w:val="24"/>
          <w:szCs w:val="24"/>
        </w:rPr>
        <w:t>. For instance, if the face was turned to the left (the direction to the observer) for 25°, then the “LookLeft” (the direction to the model) modifier was set to 1.0 (i.e., the maximum of pupil rotation towards the left) accordingly, ensuring a natural direct eye gaze</w:t>
      </w:r>
      <w:r w:rsidR="00361BED" w:rsidRPr="005E11A8">
        <w:rPr>
          <w:rFonts w:ascii="Times New Roman" w:hAnsi="Times New Roman" w:cs="Times New Roman"/>
          <w:sz w:val="24"/>
          <w:szCs w:val="24"/>
        </w:rPr>
        <w:t>.</w:t>
      </w:r>
      <w:r w:rsidR="007F4E27" w:rsidRPr="005E11A8">
        <w:rPr>
          <w:rFonts w:ascii="Times New Roman" w:hAnsi="Times New Roman" w:cs="Times New Roman"/>
          <w:sz w:val="24"/>
          <w:szCs w:val="24"/>
        </w:rPr>
        <w:t xml:space="preserve"> </w:t>
      </w:r>
      <w:r w:rsidR="004E3F46" w:rsidRPr="005E11A8">
        <w:rPr>
          <w:rFonts w:ascii="Times New Roman" w:hAnsi="Times New Roman" w:cs="Times New Roman"/>
          <w:sz w:val="24"/>
          <w:szCs w:val="24"/>
        </w:rPr>
        <w:t>For t</w:t>
      </w:r>
      <w:r w:rsidRPr="005E11A8">
        <w:rPr>
          <w:rFonts w:ascii="Times New Roman" w:hAnsi="Times New Roman" w:cs="Times New Roman"/>
          <w:sz w:val="24"/>
          <w:szCs w:val="24"/>
        </w:rPr>
        <w:t>he averted</w:t>
      </w:r>
      <w:r w:rsidR="002B1C6A" w:rsidRPr="005E11A8">
        <w:rPr>
          <w:rFonts w:ascii="Times New Roman" w:hAnsi="Times New Roman" w:cs="Times New Roman"/>
          <w:sz w:val="24"/>
          <w:szCs w:val="24"/>
        </w:rPr>
        <w:t>-gaze</w:t>
      </w:r>
      <w:r w:rsidRPr="005E11A8">
        <w:rPr>
          <w:rFonts w:ascii="Times New Roman" w:hAnsi="Times New Roman" w:cs="Times New Roman"/>
          <w:sz w:val="24"/>
          <w:szCs w:val="24"/>
        </w:rPr>
        <w:t xml:space="preserve"> rigid-motion faces</w:t>
      </w:r>
      <w:r w:rsidR="004E3F46" w:rsidRPr="005E11A8">
        <w:rPr>
          <w:rFonts w:ascii="Times New Roman" w:hAnsi="Times New Roman" w:cs="Times New Roman"/>
          <w:sz w:val="24"/>
          <w:szCs w:val="24"/>
        </w:rPr>
        <w:t>,</w:t>
      </w:r>
      <w:r w:rsidRPr="005E11A8">
        <w:rPr>
          <w:rFonts w:ascii="Times New Roman" w:hAnsi="Times New Roman" w:cs="Times New Roman"/>
          <w:sz w:val="24"/>
          <w:szCs w:val="24"/>
        </w:rPr>
        <w:t xml:space="preserve"> these two attributes</w:t>
      </w:r>
      <w:r w:rsidR="004E3F46" w:rsidRPr="005E11A8">
        <w:rPr>
          <w:rFonts w:ascii="Times New Roman" w:hAnsi="Times New Roman" w:cs="Times New Roman"/>
          <w:sz w:val="24"/>
          <w:szCs w:val="24"/>
        </w:rPr>
        <w:t xml:space="preserve"> were not adjusted</w:t>
      </w:r>
      <w:r w:rsidRPr="005E11A8">
        <w:rPr>
          <w:rFonts w:ascii="Times New Roman" w:hAnsi="Times New Roman" w:cs="Times New Roman"/>
          <w:sz w:val="24"/>
          <w:szCs w:val="24"/>
        </w:rPr>
        <w:t xml:space="preserve"> </w:t>
      </w:r>
      <w:r w:rsidR="00565F95" w:rsidRPr="005E11A8">
        <w:rPr>
          <w:rFonts w:ascii="Times New Roman" w:hAnsi="Times New Roman" w:cs="Times New Roman"/>
          <w:sz w:val="24"/>
          <w:szCs w:val="24"/>
        </w:rPr>
        <w:t>(</w:t>
      </w:r>
      <w:r w:rsidRPr="005E11A8">
        <w:rPr>
          <w:rFonts w:ascii="Times New Roman" w:hAnsi="Times New Roman" w:cs="Times New Roman"/>
          <w:sz w:val="24"/>
          <w:szCs w:val="24"/>
        </w:rPr>
        <w:t xml:space="preserve">i.e., </w:t>
      </w:r>
      <w:r w:rsidR="00565F95" w:rsidRPr="005E11A8">
        <w:rPr>
          <w:rFonts w:ascii="Times New Roman" w:hAnsi="Times New Roman" w:cs="Times New Roman"/>
          <w:sz w:val="24"/>
          <w:szCs w:val="24"/>
        </w:rPr>
        <w:t>gaze</w:t>
      </w:r>
      <w:r w:rsidRPr="005E11A8">
        <w:rPr>
          <w:rFonts w:ascii="Times New Roman" w:hAnsi="Times New Roman" w:cs="Times New Roman"/>
          <w:sz w:val="24"/>
          <w:szCs w:val="24"/>
        </w:rPr>
        <w:t xml:space="preserve"> direction was always aligned with the head direction</w:t>
      </w:r>
      <w:r w:rsidR="004E3F46" w:rsidRPr="005E11A8">
        <w:rPr>
          <w:rFonts w:ascii="Times New Roman" w:hAnsi="Times New Roman" w:cs="Times New Roman"/>
          <w:sz w:val="24"/>
          <w:szCs w:val="24"/>
        </w:rPr>
        <w:t>)</w:t>
      </w:r>
      <w:r w:rsidRPr="005E11A8">
        <w:rPr>
          <w:rFonts w:ascii="Times New Roman" w:hAnsi="Times New Roman" w:cs="Times New Roman"/>
          <w:sz w:val="24"/>
          <w:szCs w:val="24"/>
        </w:rPr>
        <w:t>. The way we generated direct</w:t>
      </w:r>
      <w:r w:rsidR="00CE1303" w:rsidRPr="005E11A8">
        <w:rPr>
          <w:rFonts w:ascii="Times New Roman" w:hAnsi="Times New Roman" w:cs="Times New Roman"/>
          <w:sz w:val="24"/>
          <w:szCs w:val="24"/>
        </w:rPr>
        <w:t>-gaze</w:t>
      </w:r>
      <w:r w:rsidRPr="005E11A8">
        <w:rPr>
          <w:rFonts w:ascii="Times New Roman" w:hAnsi="Times New Roman" w:cs="Times New Roman"/>
          <w:sz w:val="24"/>
          <w:szCs w:val="24"/>
        </w:rPr>
        <w:t xml:space="preserve"> elastic-motion faces was identical to that in Experiment 1</w:t>
      </w:r>
      <w:r w:rsidR="00C1691E" w:rsidRPr="005E11A8">
        <w:rPr>
          <w:rFonts w:ascii="Times New Roman" w:hAnsi="Times New Roman" w:cs="Times New Roman"/>
          <w:sz w:val="24"/>
          <w:szCs w:val="24"/>
        </w:rPr>
        <w:t>.</w:t>
      </w:r>
      <w:r w:rsidR="006958CF" w:rsidRPr="005E11A8">
        <w:rPr>
          <w:rFonts w:ascii="Times New Roman" w:hAnsi="Times New Roman" w:cs="Times New Roman"/>
          <w:sz w:val="24"/>
          <w:szCs w:val="24"/>
        </w:rPr>
        <w:t xml:space="preserve"> </w:t>
      </w:r>
      <w:r w:rsidR="00C1691E" w:rsidRPr="005E11A8">
        <w:rPr>
          <w:rFonts w:ascii="Times New Roman" w:hAnsi="Times New Roman" w:cs="Times New Roman"/>
          <w:sz w:val="24"/>
          <w:szCs w:val="24"/>
        </w:rPr>
        <w:t>F</w:t>
      </w:r>
      <w:r w:rsidRPr="005E11A8">
        <w:rPr>
          <w:rFonts w:ascii="Times New Roman" w:hAnsi="Times New Roman" w:cs="Times New Roman"/>
          <w:sz w:val="24"/>
          <w:szCs w:val="24"/>
        </w:rPr>
        <w:t>or the averted</w:t>
      </w:r>
      <w:r w:rsidR="00CE1303" w:rsidRPr="005E11A8">
        <w:rPr>
          <w:rFonts w:ascii="Times New Roman" w:hAnsi="Times New Roman" w:cs="Times New Roman"/>
          <w:sz w:val="24"/>
          <w:szCs w:val="24"/>
        </w:rPr>
        <w:t>-gaze</w:t>
      </w:r>
      <w:r w:rsidRPr="005E11A8">
        <w:rPr>
          <w:rFonts w:ascii="Times New Roman" w:hAnsi="Times New Roman" w:cs="Times New Roman"/>
          <w:sz w:val="24"/>
          <w:szCs w:val="24"/>
        </w:rPr>
        <w:t xml:space="preserve"> elastic-motion faces, we adjusted the same attributes ("Modifier: LookRight" and "Modifier: LookLeft") so that all faces </w:t>
      </w:r>
      <w:r w:rsidR="00592E5D" w:rsidRPr="005E11A8">
        <w:rPr>
          <w:rFonts w:ascii="Times New Roman" w:hAnsi="Times New Roman" w:cs="Times New Roman"/>
          <w:sz w:val="24"/>
          <w:szCs w:val="24"/>
        </w:rPr>
        <w:t>had an</w:t>
      </w:r>
      <w:r w:rsidRPr="005E11A8">
        <w:rPr>
          <w:rFonts w:ascii="Times New Roman" w:hAnsi="Times New Roman" w:cs="Times New Roman"/>
          <w:sz w:val="24"/>
          <w:szCs w:val="24"/>
        </w:rPr>
        <w:t xml:space="preserve"> averted gaze</w:t>
      </w:r>
      <w:r w:rsidR="006D7C13" w:rsidRPr="005E11A8">
        <w:rPr>
          <w:rFonts w:ascii="Times New Roman" w:hAnsi="Times New Roman" w:cs="Times New Roman"/>
          <w:sz w:val="24"/>
          <w:szCs w:val="24"/>
        </w:rPr>
        <w:t xml:space="preserve"> (</w:t>
      </w:r>
      <w:r w:rsidRPr="005E11A8">
        <w:rPr>
          <w:rFonts w:ascii="Times New Roman" w:hAnsi="Times New Roman" w:cs="Times New Roman"/>
          <w:sz w:val="24"/>
          <w:szCs w:val="24"/>
        </w:rPr>
        <w:t>half to the left and half to the right</w:t>
      </w:r>
      <w:r w:rsidR="006D7C13" w:rsidRPr="005E11A8">
        <w:rPr>
          <w:rFonts w:ascii="Times New Roman" w:hAnsi="Times New Roman" w:cs="Times New Roman"/>
          <w:sz w:val="24"/>
          <w:szCs w:val="24"/>
        </w:rPr>
        <w:t>,</w:t>
      </w:r>
      <w:r w:rsidRPr="005E11A8">
        <w:rPr>
          <w:rFonts w:ascii="Times New Roman" w:hAnsi="Times New Roman" w:cs="Times New Roman"/>
          <w:sz w:val="24"/>
          <w:szCs w:val="24"/>
        </w:rPr>
        <w:t xml:space="preserve"> Figure 1e). </w:t>
      </w:r>
      <w:r w:rsidR="00B26115" w:rsidRPr="005E11A8">
        <w:rPr>
          <w:rFonts w:ascii="Times New Roman" w:hAnsi="Times New Roman" w:cs="Times New Roman"/>
          <w:sz w:val="24"/>
          <w:szCs w:val="24"/>
        </w:rPr>
        <w:t>Stimuli used in the recognition phase were the same as in Experiment 1 (i.e., static front-view faces).</w:t>
      </w:r>
    </w:p>
    <w:p w14:paraId="6C8E02DC" w14:textId="5031B033" w:rsidR="002E0147" w:rsidRPr="005E11A8" w:rsidRDefault="00BA1892">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Importantly, w</w:t>
      </w:r>
      <w:r w:rsidR="002E0147" w:rsidRPr="005E11A8">
        <w:rPr>
          <w:rFonts w:ascii="Times New Roman" w:hAnsi="Times New Roman" w:cs="Times New Roman"/>
          <w:sz w:val="24"/>
          <w:szCs w:val="24"/>
        </w:rPr>
        <w:t xml:space="preserve">e matched the </w:t>
      </w:r>
      <w:r w:rsidR="00F62379" w:rsidRPr="005E11A8">
        <w:rPr>
          <w:rFonts w:ascii="Times New Roman" w:hAnsi="Times New Roman" w:cs="Times New Roman"/>
          <w:sz w:val="24"/>
          <w:szCs w:val="24"/>
        </w:rPr>
        <w:t>display</w:t>
      </w:r>
      <w:r w:rsidR="002E0147" w:rsidRPr="005E11A8">
        <w:rPr>
          <w:rFonts w:ascii="Times New Roman" w:hAnsi="Times New Roman" w:cs="Times New Roman"/>
          <w:sz w:val="24"/>
          <w:szCs w:val="24"/>
        </w:rPr>
        <w:t xml:space="preserve"> time between rigid</w:t>
      </w:r>
      <w:r w:rsidR="00604FB6" w:rsidRPr="005E11A8">
        <w:rPr>
          <w:rFonts w:ascii="Times New Roman" w:hAnsi="Times New Roman" w:cs="Times New Roman"/>
          <w:sz w:val="24"/>
          <w:szCs w:val="24"/>
        </w:rPr>
        <w:t xml:space="preserve"> and elastic </w:t>
      </w:r>
      <w:r w:rsidR="002E0147" w:rsidRPr="005E11A8">
        <w:rPr>
          <w:rFonts w:ascii="Times New Roman" w:hAnsi="Times New Roman" w:cs="Times New Roman"/>
          <w:sz w:val="24"/>
          <w:szCs w:val="24"/>
        </w:rPr>
        <w:t>motion</w:t>
      </w:r>
      <w:r w:rsidR="00604FB6" w:rsidRPr="005E11A8">
        <w:rPr>
          <w:rFonts w:ascii="Times New Roman" w:hAnsi="Times New Roman" w:cs="Times New Roman"/>
          <w:sz w:val="24"/>
          <w:szCs w:val="24"/>
        </w:rPr>
        <w:t xml:space="preserve">. </w:t>
      </w:r>
      <w:r w:rsidR="002E0147" w:rsidRPr="005E11A8">
        <w:rPr>
          <w:rFonts w:ascii="Times New Roman" w:hAnsi="Times New Roman" w:cs="Times New Roman"/>
          <w:sz w:val="24"/>
          <w:szCs w:val="24"/>
        </w:rPr>
        <w:t xml:space="preserve">We used 11 frames to create rigid </w:t>
      </w:r>
      <w:r w:rsidR="00D63C4D" w:rsidRPr="005E11A8">
        <w:rPr>
          <w:rFonts w:ascii="Times New Roman" w:hAnsi="Times New Roman" w:cs="Times New Roman"/>
          <w:sz w:val="24"/>
          <w:szCs w:val="24"/>
        </w:rPr>
        <w:t xml:space="preserve">facial </w:t>
      </w:r>
      <w:r w:rsidR="002E0147" w:rsidRPr="005E11A8">
        <w:rPr>
          <w:rFonts w:ascii="Times New Roman" w:hAnsi="Times New Roman" w:cs="Times New Roman"/>
          <w:sz w:val="24"/>
          <w:szCs w:val="24"/>
        </w:rPr>
        <w:t>motion, with each displayed for 118 ms</w:t>
      </w:r>
      <w:r w:rsidR="00D63C4D" w:rsidRPr="005E11A8">
        <w:rPr>
          <w:rFonts w:ascii="Times New Roman" w:hAnsi="Times New Roman" w:cs="Times New Roman"/>
          <w:sz w:val="24"/>
          <w:szCs w:val="24"/>
        </w:rPr>
        <w:t xml:space="preserve"> (Figure 1d)</w:t>
      </w:r>
      <w:r w:rsidR="00D5629C" w:rsidRPr="005E11A8">
        <w:rPr>
          <w:rFonts w:ascii="Times New Roman" w:hAnsi="Times New Roman" w:cs="Times New Roman"/>
          <w:sz w:val="24"/>
          <w:szCs w:val="24"/>
        </w:rPr>
        <w:t xml:space="preserve">. As participants repeated the learning procedure once, </w:t>
      </w:r>
      <w:r w:rsidR="00BF7C03" w:rsidRPr="005E11A8">
        <w:rPr>
          <w:rFonts w:ascii="Times New Roman" w:hAnsi="Times New Roman" w:cs="Times New Roman"/>
          <w:sz w:val="24"/>
          <w:szCs w:val="24"/>
        </w:rPr>
        <w:t>t</w:t>
      </w:r>
      <w:r w:rsidR="00D5629C" w:rsidRPr="005E11A8">
        <w:rPr>
          <w:rFonts w:ascii="Times New Roman" w:hAnsi="Times New Roman" w:cs="Times New Roman"/>
          <w:sz w:val="24"/>
          <w:szCs w:val="24"/>
        </w:rPr>
        <w:t xml:space="preserve">he total encoding time </w:t>
      </w:r>
      <w:r w:rsidR="00BF7C03" w:rsidRPr="005E11A8">
        <w:rPr>
          <w:rFonts w:ascii="Times New Roman" w:hAnsi="Times New Roman" w:cs="Times New Roman"/>
          <w:sz w:val="24"/>
          <w:szCs w:val="24"/>
        </w:rPr>
        <w:t>was 2596</w:t>
      </w:r>
      <w:r w:rsidR="00461154" w:rsidRPr="005E11A8">
        <w:rPr>
          <w:rFonts w:ascii="Times New Roman" w:hAnsi="Times New Roman" w:cs="Times New Roman"/>
          <w:sz w:val="24"/>
          <w:szCs w:val="24"/>
        </w:rPr>
        <w:t xml:space="preserve"> </w:t>
      </w:r>
      <w:r w:rsidR="00BF7C03" w:rsidRPr="005E11A8">
        <w:rPr>
          <w:rFonts w:ascii="Times New Roman" w:hAnsi="Times New Roman" w:cs="Times New Roman"/>
          <w:sz w:val="24"/>
          <w:szCs w:val="24"/>
        </w:rPr>
        <w:t>ms (=11×118×2) in the short encoding time condition and 7788</w:t>
      </w:r>
      <w:r w:rsidR="00461154" w:rsidRPr="005E11A8">
        <w:rPr>
          <w:rFonts w:ascii="Times New Roman" w:hAnsi="Times New Roman" w:cs="Times New Roman"/>
          <w:sz w:val="24"/>
          <w:szCs w:val="24"/>
        </w:rPr>
        <w:t xml:space="preserve"> </w:t>
      </w:r>
      <w:r w:rsidR="00BF7C03" w:rsidRPr="005E11A8">
        <w:rPr>
          <w:rFonts w:ascii="Times New Roman" w:hAnsi="Times New Roman" w:cs="Times New Roman"/>
          <w:sz w:val="24"/>
          <w:szCs w:val="24"/>
        </w:rPr>
        <w:t xml:space="preserve">ms </w:t>
      </w:r>
      <w:r w:rsidR="00D5629C" w:rsidRPr="005E11A8">
        <w:rPr>
          <w:rFonts w:ascii="Times New Roman" w:hAnsi="Times New Roman" w:cs="Times New Roman"/>
          <w:sz w:val="24"/>
          <w:szCs w:val="24"/>
        </w:rPr>
        <w:t xml:space="preserve">in the </w:t>
      </w:r>
      <w:r w:rsidR="00BF7C03" w:rsidRPr="005E11A8">
        <w:rPr>
          <w:rFonts w:ascii="Times New Roman" w:hAnsi="Times New Roman" w:cs="Times New Roman"/>
          <w:sz w:val="24"/>
          <w:szCs w:val="24"/>
        </w:rPr>
        <w:t>long</w:t>
      </w:r>
      <w:r w:rsidR="00D5629C" w:rsidRPr="005E11A8">
        <w:rPr>
          <w:rFonts w:ascii="Times New Roman" w:hAnsi="Times New Roman" w:cs="Times New Roman"/>
          <w:sz w:val="24"/>
          <w:szCs w:val="24"/>
        </w:rPr>
        <w:t xml:space="preserve"> </w:t>
      </w:r>
      <w:r w:rsidR="00ED7B44" w:rsidRPr="005E11A8">
        <w:rPr>
          <w:rFonts w:ascii="Times New Roman" w:hAnsi="Times New Roman" w:cs="Times New Roman"/>
          <w:sz w:val="24"/>
          <w:szCs w:val="24"/>
        </w:rPr>
        <w:t>encoding time</w:t>
      </w:r>
      <w:r w:rsidR="00D5629C" w:rsidRPr="005E11A8">
        <w:rPr>
          <w:rFonts w:ascii="Times New Roman" w:hAnsi="Times New Roman" w:cs="Times New Roman"/>
          <w:sz w:val="24"/>
          <w:szCs w:val="24"/>
        </w:rPr>
        <w:t xml:space="preserve"> condition </w:t>
      </w:r>
      <w:r w:rsidR="00BF7C03" w:rsidRPr="005E11A8">
        <w:rPr>
          <w:rFonts w:ascii="Times New Roman" w:hAnsi="Times New Roman" w:cs="Times New Roman"/>
          <w:sz w:val="24"/>
          <w:szCs w:val="24"/>
        </w:rPr>
        <w:t xml:space="preserve">(i.e., repeated three times). </w:t>
      </w:r>
      <w:r w:rsidR="002E0147" w:rsidRPr="005E11A8">
        <w:rPr>
          <w:rFonts w:ascii="Times New Roman" w:hAnsi="Times New Roman" w:cs="Times New Roman"/>
          <w:sz w:val="24"/>
          <w:szCs w:val="24"/>
        </w:rPr>
        <w:t xml:space="preserve">These durations </w:t>
      </w:r>
      <w:r w:rsidR="00E91B86" w:rsidRPr="005E11A8">
        <w:rPr>
          <w:rFonts w:ascii="Times New Roman" w:hAnsi="Times New Roman" w:cs="Times New Roman"/>
          <w:sz w:val="24"/>
          <w:szCs w:val="24"/>
        </w:rPr>
        <w:t>were equivalent to</w:t>
      </w:r>
      <w:r w:rsidR="002E0147" w:rsidRPr="005E11A8">
        <w:rPr>
          <w:rFonts w:ascii="Times New Roman" w:hAnsi="Times New Roman" w:cs="Times New Roman"/>
          <w:sz w:val="24"/>
          <w:szCs w:val="24"/>
        </w:rPr>
        <w:t xml:space="preserve"> those used in the elastic motion condition (</w:t>
      </w:r>
      <w:r w:rsidR="00E71E7E" w:rsidRPr="005E11A8">
        <w:rPr>
          <w:rFonts w:ascii="Times New Roman" w:hAnsi="Times New Roman" w:cs="Times New Roman"/>
          <w:sz w:val="24"/>
          <w:szCs w:val="24"/>
        </w:rPr>
        <w:t>2600</w:t>
      </w:r>
      <w:r w:rsidR="002E0147" w:rsidRPr="005E11A8">
        <w:rPr>
          <w:rFonts w:ascii="Times New Roman" w:hAnsi="Times New Roman" w:cs="Times New Roman"/>
          <w:sz w:val="24"/>
          <w:szCs w:val="24"/>
        </w:rPr>
        <w:t xml:space="preserve"> ms and </w:t>
      </w:r>
      <w:r w:rsidR="00E71E7E" w:rsidRPr="005E11A8">
        <w:rPr>
          <w:rFonts w:ascii="Times New Roman" w:hAnsi="Times New Roman" w:cs="Times New Roman"/>
          <w:sz w:val="24"/>
          <w:szCs w:val="24"/>
        </w:rPr>
        <w:t>78</w:t>
      </w:r>
      <w:r w:rsidR="002E0147" w:rsidRPr="005E11A8">
        <w:rPr>
          <w:rFonts w:ascii="Times New Roman" w:hAnsi="Times New Roman" w:cs="Times New Roman"/>
          <w:sz w:val="24"/>
          <w:szCs w:val="24"/>
        </w:rPr>
        <w:t>00 ms</w:t>
      </w:r>
      <w:r w:rsidRPr="005E11A8">
        <w:rPr>
          <w:rFonts w:ascii="Times New Roman" w:hAnsi="Times New Roman" w:cs="Times New Roman"/>
          <w:sz w:val="24"/>
          <w:szCs w:val="24"/>
        </w:rPr>
        <w:t>,</w:t>
      </w:r>
      <w:r w:rsidR="002E0147" w:rsidRPr="005E11A8">
        <w:rPr>
          <w:rFonts w:ascii="Times New Roman" w:hAnsi="Times New Roman" w:cs="Times New Roman"/>
          <w:sz w:val="24"/>
          <w:szCs w:val="24"/>
        </w:rPr>
        <w:t xml:space="preserve"> respectively, as in </w:t>
      </w:r>
      <w:r w:rsidR="00ED7B44" w:rsidRPr="005E11A8">
        <w:rPr>
          <w:rFonts w:ascii="Times New Roman" w:hAnsi="Times New Roman" w:cs="Times New Roman"/>
          <w:sz w:val="24"/>
          <w:szCs w:val="24"/>
        </w:rPr>
        <w:t xml:space="preserve">Experiment </w:t>
      </w:r>
      <w:r w:rsidR="002E0147" w:rsidRPr="005E11A8">
        <w:rPr>
          <w:rFonts w:ascii="Times New Roman" w:hAnsi="Times New Roman" w:cs="Times New Roman"/>
          <w:sz w:val="24"/>
          <w:szCs w:val="24"/>
        </w:rPr>
        <w:t>1).</w:t>
      </w:r>
      <w:r w:rsidR="00BF6A36" w:rsidRPr="005E11A8">
        <w:rPr>
          <w:rFonts w:ascii="Times New Roman" w:hAnsi="Times New Roman" w:cs="Times New Roman"/>
          <w:sz w:val="24"/>
          <w:szCs w:val="24"/>
        </w:rPr>
        <w:t xml:space="preserve"> </w:t>
      </w:r>
    </w:p>
    <w:p w14:paraId="0E579A8C" w14:textId="77777777" w:rsidR="00DD77C6" w:rsidRPr="005E11A8" w:rsidRDefault="00DD77C6">
      <w:pPr>
        <w:spacing w:line="360" w:lineRule="auto"/>
        <w:ind w:firstLineChars="200" w:firstLine="480"/>
        <w:rPr>
          <w:rFonts w:ascii="Times New Roman" w:hAnsi="Times New Roman" w:cs="Times New Roman"/>
          <w:sz w:val="24"/>
          <w:szCs w:val="24"/>
        </w:rPr>
      </w:pPr>
    </w:p>
    <w:p w14:paraId="4E928F69" w14:textId="77777777" w:rsidR="00224804" w:rsidRPr="005E11A8" w:rsidRDefault="00D15EB3">
      <w:pPr>
        <w:spacing w:line="360" w:lineRule="auto"/>
        <w:rPr>
          <w:rFonts w:ascii="Times New Roman" w:hAnsi="Times New Roman" w:cs="Times New Roman"/>
        </w:rPr>
      </w:pPr>
      <w:r w:rsidRPr="005E11A8">
        <w:rPr>
          <w:rFonts w:ascii="Times New Roman" w:hAnsi="Times New Roman" w:cs="Times New Roman"/>
          <w:b/>
          <w:i/>
          <w:sz w:val="24"/>
          <w:szCs w:val="24"/>
        </w:rPr>
        <w:t>Design and Procedure</w:t>
      </w:r>
    </w:p>
    <w:p w14:paraId="679484A3" w14:textId="5459282C" w:rsidR="00224804" w:rsidRPr="005E11A8" w:rsidRDefault="00D15EB3" w:rsidP="0048602B">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We used a 2 (Motion: elastic, rigid) </w:t>
      </w:r>
      <m:oMath>
        <m:r>
          <m:rPr>
            <m:sty m:val="p"/>
          </m:rPr>
          <w:rPr>
            <w:rFonts w:ascii="Cambria Math" w:eastAsia="SimSun" w:hAnsi="Cambria Math" w:cs="Times New Roman"/>
            <w:sz w:val="24"/>
            <w:szCs w:val="24"/>
          </w:rPr>
          <m:t>×</m:t>
        </m:r>
      </m:oMath>
      <w:r w:rsidRPr="005E11A8">
        <w:rPr>
          <w:rFonts w:ascii="Times New Roman" w:hAnsi="Times New Roman" w:cs="Times New Roman"/>
          <w:sz w:val="24"/>
          <w:szCs w:val="24"/>
        </w:rPr>
        <w:t xml:space="preserve"> 2 (Encoding time: short, long) </w:t>
      </w:r>
      <m:oMath>
        <m:r>
          <m:rPr>
            <m:sty m:val="p"/>
          </m:rPr>
          <w:rPr>
            <w:rFonts w:ascii="Cambria Math" w:eastAsia="SimSun" w:hAnsi="Cambria Math" w:cs="Times New Roman"/>
            <w:sz w:val="24"/>
            <w:szCs w:val="24"/>
          </w:rPr>
          <m:t>×</m:t>
        </m:r>
      </m:oMath>
      <w:r w:rsidRPr="005E11A8">
        <w:rPr>
          <w:rFonts w:ascii="Times New Roman" w:hAnsi="Times New Roman" w:cs="Times New Roman"/>
          <w:sz w:val="24"/>
          <w:szCs w:val="24"/>
        </w:rPr>
        <w:t xml:space="preserve"> 2 (Gaze of study faces: direct, averted) mixed design</w:t>
      </w:r>
      <w:r w:rsidR="009F0BC3" w:rsidRPr="005E11A8">
        <w:rPr>
          <w:rFonts w:ascii="Times New Roman" w:hAnsi="Times New Roman" w:cs="Times New Roman"/>
          <w:sz w:val="24"/>
          <w:szCs w:val="24"/>
        </w:rPr>
        <w:t xml:space="preserve"> for each experiment</w:t>
      </w:r>
      <w:r w:rsidRPr="005E11A8">
        <w:rPr>
          <w:rFonts w:ascii="Times New Roman" w:hAnsi="Times New Roman" w:cs="Times New Roman"/>
          <w:sz w:val="24"/>
          <w:szCs w:val="24"/>
        </w:rPr>
        <w:t xml:space="preserve">, with Motion and Encoding time as between-subject variables and Gaze as </w:t>
      </w:r>
      <w:r w:rsidR="00C37EE6" w:rsidRPr="005E11A8">
        <w:rPr>
          <w:rFonts w:ascii="Times New Roman" w:hAnsi="Times New Roman" w:cs="Times New Roman"/>
          <w:sz w:val="24"/>
          <w:szCs w:val="24"/>
        </w:rPr>
        <w:t xml:space="preserve">a </w:t>
      </w:r>
      <w:r w:rsidRPr="005E11A8">
        <w:rPr>
          <w:rFonts w:ascii="Times New Roman" w:hAnsi="Times New Roman" w:cs="Times New Roman"/>
          <w:sz w:val="24"/>
          <w:szCs w:val="24"/>
        </w:rPr>
        <w:t xml:space="preserve">within-subject variable. Participants were randomly assigned to the four experimental conditions (i.e., elastic-short, elastic-long, rigid-short, and rigid-long). Each participant </w:t>
      </w:r>
      <w:r w:rsidR="00E3188E" w:rsidRPr="005E11A8">
        <w:rPr>
          <w:rFonts w:ascii="Times New Roman" w:hAnsi="Times New Roman" w:cs="Times New Roman"/>
          <w:sz w:val="24"/>
          <w:szCs w:val="24"/>
        </w:rPr>
        <w:t xml:space="preserve">had </w:t>
      </w:r>
      <w:r w:rsidRPr="005E11A8">
        <w:rPr>
          <w:rFonts w:ascii="Times New Roman" w:hAnsi="Times New Roman" w:cs="Times New Roman"/>
          <w:sz w:val="24"/>
          <w:szCs w:val="24"/>
        </w:rPr>
        <w:t xml:space="preserve">two blocks of tasks, one with direct-gaze faces and one with averted-gaze faces. </w:t>
      </w:r>
      <w:r w:rsidR="00A24C06" w:rsidRPr="005E11A8">
        <w:rPr>
          <w:rFonts w:ascii="Times New Roman" w:hAnsi="Times New Roman" w:cs="Times New Roman"/>
          <w:sz w:val="24"/>
          <w:szCs w:val="24"/>
        </w:rPr>
        <w:t xml:space="preserve">The order of the two blocks was counterbalanced across participants. </w:t>
      </w:r>
      <w:r w:rsidRPr="005E11A8">
        <w:rPr>
          <w:rFonts w:ascii="Times New Roman" w:hAnsi="Times New Roman" w:cs="Times New Roman"/>
          <w:sz w:val="24"/>
          <w:szCs w:val="24"/>
        </w:rPr>
        <w:t>Each block consisted of a learning phase and a recognition phase. During the learning phase, faces were presented in motion, elastic or rigid, with either a direct or an averted gaze. In the recognition phase, all faces across the four conditions were presented as static, front-view images with a direct gaze. For the averted-gaze condition, half of the participants learned faces looking to the left</w:t>
      </w:r>
      <w:r w:rsidR="00A21ABC" w:rsidRPr="005E11A8">
        <w:rPr>
          <w:rFonts w:ascii="Times New Roman" w:hAnsi="Times New Roman" w:cs="Times New Roman"/>
          <w:sz w:val="24"/>
          <w:szCs w:val="24"/>
        </w:rPr>
        <w:t xml:space="preserve"> </w:t>
      </w:r>
      <w:r w:rsidR="00636F35" w:rsidRPr="005E11A8">
        <w:rPr>
          <w:rFonts w:ascii="Times New Roman" w:hAnsi="Times New Roman" w:cs="Times New Roman"/>
          <w:sz w:val="24"/>
          <w:szCs w:val="24"/>
        </w:rPr>
        <w:t>and</w:t>
      </w:r>
      <w:r w:rsidRPr="005E11A8">
        <w:rPr>
          <w:rFonts w:ascii="Times New Roman" w:hAnsi="Times New Roman" w:cs="Times New Roman"/>
          <w:sz w:val="24"/>
          <w:szCs w:val="24"/>
        </w:rPr>
        <w:t xml:space="preserve"> half learned faces looking to the right. </w:t>
      </w:r>
      <w:r w:rsidR="00A24C06" w:rsidRPr="005E11A8">
        <w:rPr>
          <w:rFonts w:ascii="Times New Roman" w:hAnsi="Times New Roman" w:cs="Times New Roman"/>
          <w:sz w:val="24"/>
          <w:szCs w:val="24"/>
        </w:rPr>
        <w:t>The procedure was the same as that in Experiment 1.</w:t>
      </w:r>
    </w:p>
    <w:p w14:paraId="5C61135A" w14:textId="77777777" w:rsidR="00DD77C6" w:rsidRPr="005E11A8" w:rsidRDefault="00DD77C6" w:rsidP="0048602B">
      <w:pPr>
        <w:spacing w:line="360" w:lineRule="auto"/>
        <w:ind w:firstLineChars="200" w:firstLine="480"/>
        <w:jc w:val="left"/>
        <w:rPr>
          <w:rFonts w:ascii="Times New Roman" w:hAnsi="Times New Roman" w:cs="Times New Roman"/>
          <w:sz w:val="24"/>
          <w:szCs w:val="24"/>
        </w:rPr>
      </w:pPr>
    </w:p>
    <w:p w14:paraId="25073222" w14:textId="77777777" w:rsidR="009F0BC3" w:rsidRPr="005E11A8" w:rsidRDefault="009F0BC3" w:rsidP="009F0BC3">
      <w:pPr>
        <w:widowControl/>
        <w:spacing w:line="360" w:lineRule="auto"/>
        <w:jc w:val="center"/>
        <w:rPr>
          <w:rFonts w:ascii="Times New Roman" w:hAnsi="Times New Roman" w:cs="Times New Roman"/>
          <w:b/>
          <w:sz w:val="24"/>
          <w:szCs w:val="24"/>
        </w:rPr>
      </w:pPr>
      <w:r w:rsidRPr="005E11A8">
        <w:rPr>
          <w:rFonts w:ascii="Times New Roman" w:hAnsi="Times New Roman" w:cs="Times New Roman"/>
          <w:b/>
          <w:sz w:val="24"/>
          <w:szCs w:val="24"/>
        </w:rPr>
        <w:t>Experiment 2A</w:t>
      </w:r>
    </w:p>
    <w:p w14:paraId="5F829CC3" w14:textId="77777777" w:rsidR="00224804" w:rsidRPr="005E11A8" w:rsidRDefault="00D15EB3">
      <w:pPr>
        <w:spacing w:line="360" w:lineRule="auto"/>
        <w:jc w:val="left"/>
        <w:rPr>
          <w:rFonts w:ascii="Times New Roman" w:hAnsi="Times New Roman" w:cs="Times New Roman"/>
          <w:b/>
          <w:sz w:val="24"/>
          <w:szCs w:val="24"/>
        </w:rPr>
      </w:pPr>
      <w:r w:rsidRPr="005E11A8">
        <w:rPr>
          <w:rFonts w:ascii="Times New Roman" w:hAnsi="Times New Roman" w:cs="Times New Roman"/>
          <w:b/>
          <w:sz w:val="24"/>
          <w:szCs w:val="24"/>
        </w:rPr>
        <w:t>Results</w:t>
      </w:r>
    </w:p>
    <w:p w14:paraId="30C4BD2E" w14:textId="77777777" w:rsidR="00224804" w:rsidRPr="005E11A8" w:rsidRDefault="00D15EB3">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Response sensitivity data (</w:t>
      </w:r>
      <w:r w:rsidRPr="005E11A8">
        <w:rPr>
          <w:rFonts w:ascii="Times New Roman" w:hAnsi="Times New Roman" w:cs="Times New Roman"/>
          <w:i/>
          <w:sz w:val="24"/>
          <w:szCs w:val="24"/>
        </w:rPr>
        <w:t>d’</w:t>
      </w:r>
      <w:r w:rsidRPr="005E11A8">
        <w:rPr>
          <w:rFonts w:ascii="Times New Roman" w:hAnsi="Times New Roman" w:cs="Times New Roman"/>
          <w:sz w:val="24"/>
          <w:szCs w:val="24"/>
        </w:rPr>
        <w:t xml:space="preserve">) for each condition are shown in Figure 3. Full details of the hit rates and false alarms are shown in Supplemental Table S2. These data were submitted to a 2 (Motion: elastic, rigid) </w:t>
      </w:r>
      <m:oMath>
        <m:r>
          <m:rPr>
            <m:sty m:val="p"/>
          </m:rPr>
          <w:rPr>
            <w:rFonts w:ascii="Cambria Math" w:eastAsia="SimSun" w:hAnsi="Cambria Math" w:cs="Times New Roman"/>
            <w:sz w:val="24"/>
            <w:szCs w:val="24"/>
          </w:rPr>
          <m:t>×</m:t>
        </m:r>
      </m:oMath>
      <w:r w:rsidRPr="005E11A8">
        <w:rPr>
          <w:rFonts w:ascii="Times New Roman" w:hAnsi="Times New Roman" w:cs="Times New Roman"/>
          <w:sz w:val="24"/>
          <w:szCs w:val="24"/>
        </w:rPr>
        <w:t xml:space="preserve"> 2 (Encoding time: short, long)</w:t>
      </w:r>
      <m:oMath>
        <m:r>
          <w:rPr>
            <w:rFonts w:ascii="Cambria Math" w:hAnsi="Cambria Math" w:cs="Times New Roman"/>
            <w:sz w:val="24"/>
            <w:szCs w:val="24"/>
          </w:rPr>
          <m:t xml:space="preserve"> </m:t>
        </m:r>
        <m:r>
          <m:rPr>
            <m:sty m:val="p"/>
          </m:rPr>
          <w:rPr>
            <w:rFonts w:ascii="Cambria Math" w:eastAsia="SimSun" w:hAnsi="Cambria Math" w:cs="Times New Roman"/>
            <w:sz w:val="24"/>
            <w:szCs w:val="24"/>
          </w:rPr>
          <m:t xml:space="preserve">× </m:t>
        </m:r>
      </m:oMath>
      <w:r w:rsidRPr="005E11A8">
        <w:rPr>
          <w:rFonts w:ascii="Times New Roman" w:hAnsi="Times New Roman" w:cs="Times New Roman"/>
          <w:sz w:val="24"/>
          <w:szCs w:val="24"/>
        </w:rPr>
        <w:t>2 (Gaze: direct, averted) mixed ANOVA.</w:t>
      </w:r>
    </w:p>
    <w:p w14:paraId="069A6D79" w14:textId="7333183A" w:rsidR="00224804" w:rsidRPr="005E11A8" w:rsidRDefault="00D15EB3">
      <w:pPr>
        <w:spacing w:line="360" w:lineRule="auto"/>
        <w:jc w:val="center"/>
        <w:rPr>
          <w:rFonts w:ascii="Times New Roman" w:hAnsi="Times New Roman" w:cs="Times New Roman"/>
          <w:sz w:val="24"/>
          <w:szCs w:val="24"/>
        </w:rPr>
      </w:pPr>
      <w:r w:rsidRPr="005E11A8">
        <w:rPr>
          <w:rFonts w:ascii="Times New Roman" w:hAnsi="Times New Roman" w:cs="Times New Roman"/>
        </w:rPr>
        <w:t xml:space="preserve"> </w:t>
      </w:r>
      <w:r w:rsidRPr="005E11A8">
        <w:rPr>
          <w:rFonts w:ascii="Times New Roman" w:hAnsi="Times New Roman" w:cs="Times New Roman"/>
          <w:noProof/>
        </w:rPr>
        <w:drawing>
          <wp:inline distT="0" distB="0" distL="0" distR="0" wp14:anchorId="023B7E8E" wp14:editId="3F72C81B">
            <wp:extent cx="3895725" cy="2567940"/>
            <wp:effectExtent l="0" t="0" r="0" b="3810"/>
            <wp:docPr id="20917950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95052" name="图片 1"/>
                    <pic:cNvPicPr>
                      <a:picLocks noChangeAspect="1"/>
                    </pic:cNvPicPr>
                  </pic:nvPicPr>
                  <pic:blipFill>
                    <a:blip r:embed="rId11"/>
                    <a:stretch>
                      <a:fillRect/>
                    </a:stretch>
                  </pic:blipFill>
                  <pic:spPr>
                    <a:xfrm>
                      <a:off x="0" y="0"/>
                      <a:ext cx="3897750" cy="2569423"/>
                    </a:xfrm>
                    <a:prstGeom prst="rect">
                      <a:avLst/>
                    </a:prstGeom>
                  </pic:spPr>
                </pic:pic>
              </a:graphicData>
            </a:graphic>
          </wp:inline>
        </w:drawing>
      </w:r>
    </w:p>
    <w:p w14:paraId="6D6673AD" w14:textId="52AEBB39" w:rsidR="00224804" w:rsidRPr="005E11A8" w:rsidRDefault="00D15EB3">
      <w:pPr>
        <w:widowControl/>
        <w:spacing w:line="360" w:lineRule="auto"/>
        <w:jc w:val="left"/>
        <w:rPr>
          <w:rFonts w:ascii="Times New Roman" w:hAnsi="Times New Roman" w:cs="Times New Roman"/>
          <w:sz w:val="24"/>
          <w:szCs w:val="24"/>
        </w:rPr>
      </w:pPr>
      <w:r w:rsidRPr="005E11A8">
        <w:rPr>
          <w:rFonts w:ascii="Times New Roman" w:hAnsi="Times New Roman" w:cs="Times New Roman"/>
          <w:i/>
          <w:sz w:val="24"/>
          <w:szCs w:val="24"/>
        </w:rPr>
        <w:t>Figure 3.</w:t>
      </w:r>
      <w:r w:rsidRPr="005E11A8">
        <w:rPr>
          <w:rFonts w:ascii="Times New Roman" w:hAnsi="Times New Roman" w:cs="Times New Roman"/>
          <w:sz w:val="24"/>
          <w:szCs w:val="24"/>
        </w:rPr>
        <w:t xml:space="preserve"> </w:t>
      </w:r>
      <w:bookmarkStart w:id="40" w:name="_Hlk155113917"/>
      <w:r w:rsidRPr="005E11A8">
        <w:rPr>
          <w:rFonts w:ascii="Times New Roman" w:hAnsi="Times New Roman" w:cs="Times New Roman"/>
          <w:sz w:val="24"/>
          <w:szCs w:val="24"/>
        </w:rPr>
        <w:t>Response sensitivity (</w:t>
      </w:r>
      <w:r w:rsidRPr="005E11A8">
        <w:rPr>
          <w:rFonts w:ascii="Times New Roman" w:hAnsi="Times New Roman" w:cs="Times New Roman"/>
          <w:i/>
          <w:iCs/>
          <w:sz w:val="24"/>
          <w:szCs w:val="24"/>
        </w:rPr>
        <w:t>d</w:t>
      </w:r>
      <w:r w:rsidRPr="005E11A8">
        <w:rPr>
          <w:rFonts w:ascii="Times New Roman" w:hAnsi="Times New Roman" w:cs="Times New Roman"/>
          <w:sz w:val="24"/>
          <w:szCs w:val="24"/>
        </w:rPr>
        <w:t xml:space="preserve">’) as a function of gaze direction, facial motion, and encoding time for own-race faces observed in Experiment 2A. Error bars represent the 95% confidence interval (CI). </w:t>
      </w:r>
      <w:bookmarkEnd w:id="40"/>
    </w:p>
    <w:p w14:paraId="0E70A0F2" w14:textId="77777777" w:rsidR="00224804" w:rsidRPr="005E11A8" w:rsidRDefault="00224804">
      <w:pPr>
        <w:widowControl/>
        <w:spacing w:line="360" w:lineRule="auto"/>
        <w:jc w:val="left"/>
        <w:rPr>
          <w:rFonts w:ascii="Times New Roman" w:hAnsi="Times New Roman" w:cs="Times New Roman"/>
          <w:sz w:val="24"/>
          <w:szCs w:val="24"/>
        </w:rPr>
      </w:pPr>
    </w:p>
    <w:p w14:paraId="2CEA9B9C" w14:textId="07599790" w:rsidR="005D0ACB" w:rsidRPr="005E11A8" w:rsidRDefault="00D15EB3" w:rsidP="005D0ACB">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We found a significant main effect of Gaze direction, </w:t>
      </w:r>
      <w:r w:rsidRPr="005E11A8">
        <w:rPr>
          <w:rFonts w:ascii="Times New Roman" w:hAnsi="Times New Roman" w:cs="Times New Roman"/>
          <w:i/>
          <w:sz w:val="24"/>
          <w:szCs w:val="24"/>
        </w:rPr>
        <w:t>F</w:t>
      </w:r>
      <w:r w:rsidRPr="005E11A8">
        <w:rPr>
          <w:rFonts w:ascii="Times New Roman" w:hAnsi="Times New Roman" w:cs="Times New Roman"/>
          <w:sz w:val="24"/>
          <w:szCs w:val="24"/>
        </w:rPr>
        <w:t xml:space="preserve">(1,92)=3.99,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=.048,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=.04, with better performance for direct-gaze faces (1.33</w:t>
      </w:r>
      <w:r w:rsidR="00CF4F54" w:rsidRPr="005E11A8">
        <w:rPr>
          <w:rFonts w:ascii="Times New Roman" w:hAnsi="Times New Roman" w:cs="Times New Roman"/>
          <w:sz w:val="24"/>
          <w:szCs w:val="24"/>
        </w:rPr>
        <w:t>±</w:t>
      </w:r>
      <w:r w:rsidRPr="005E11A8">
        <w:rPr>
          <w:rFonts w:ascii="Times New Roman" w:hAnsi="Times New Roman" w:cs="Times New Roman"/>
          <w:sz w:val="24"/>
          <w:szCs w:val="24"/>
        </w:rPr>
        <w:t>0.07) than for averted-gaze faces (1.15</w:t>
      </w:r>
      <w:r w:rsidR="00CF4F54" w:rsidRPr="005E11A8">
        <w:rPr>
          <w:rFonts w:ascii="Times New Roman" w:hAnsi="Times New Roman" w:cs="Times New Roman"/>
          <w:sz w:val="24"/>
          <w:szCs w:val="24"/>
        </w:rPr>
        <w:t>±</w:t>
      </w:r>
      <w:r w:rsidRPr="005E11A8">
        <w:rPr>
          <w:rFonts w:ascii="Times New Roman" w:hAnsi="Times New Roman" w:cs="Times New Roman"/>
          <w:sz w:val="24"/>
          <w:szCs w:val="24"/>
        </w:rPr>
        <w:t>0.07)</w:t>
      </w:r>
      <w:r w:rsidR="00CC7058" w:rsidRPr="005E11A8">
        <w:rPr>
          <w:rFonts w:ascii="Times New Roman" w:hAnsi="Times New Roman" w:cs="Times New Roman"/>
          <w:sz w:val="24"/>
          <w:szCs w:val="24"/>
        </w:rPr>
        <w:t>,</w:t>
      </w:r>
      <w:r w:rsidRPr="005E11A8">
        <w:rPr>
          <w:rFonts w:ascii="Times New Roman" w:hAnsi="Times New Roman" w:cs="Times New Roman"/>
          <w:sz w:val="24"/>
          <w:szCs w:val="24"/>
        </w:rPr>
        <w:t xml:space="preserve"> </w:t>
      </w:r>
      <w:r w:rsidR="008772BA" w:rsidRPr="005E11A8">
        <w:rPr>
          <w:rFonts w:ascii="Times New Roman" w:hAnsi="Times New Roman" w:cs="Times New Roman"/>
          <w:sz w:val="24"/>
          <w:szCs w:val="24"/>
        </w:rPr>
        <w:t>and</w:t>
      </w:r>
      <w:r w:rsidRPr="005E11A8">
        <w:rPr>
          <w:rFonts w:ascii="Times New Roman" w:hAnsi="Times New Roman" w:cs="Times New Roman"/>
          <w:sz w:val="24"/>
          <w:szCs w:val="24"/>
        </w:rPr>
        <w:t xml:space="preserve"> Encoding time, </w:t>
      </w:r>
      <w:r w:rsidRPr="005E11A8">
        <w:rPr>
          <w:rFonts w:ascii="Times New Roman" w:hAnsi="Times New Roman" w:cs="Times New Roman"/>
          <w:i/>
          <w:sz w:val="24"/>
          <w:szCs w:val="24"/>
        </w:rPr>
        <w:t>F</w:t>
      </w:r>
      <w:r w:rsidRPr="005E11A8">
        <w:rPr>
          <w:rFonts w:ascii="Times New Roman" w:hAnsi="Times New Roman" w:cs="Times New Roman"/>
          <w:sz w:val="24"/>
          <w:szCs w:val="24"/>
        </w:rPr>
        <w:t xml:space="preserve">(1,92)=11.38,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=.001,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=.11, with better performance for long encoding time (1.43</w:t>
      </w:r>
      <w:r w:rsidR="008772BA" w:rsidRPr="005E11A8">
        <w:rPr>
          <w:rFonts w:ascii="Times New Roman" w:hAnsi="Times New Roman" w:cs="Times New Roman"/>
          <w:sz w:val="24"/>
          <w:szCs w:val="24"/>
        </w:rPr>
        <w:t>±</w:t>
      </w:r>
      <w:r w:rsidRPr="005E11A8">
        <w:rPr>
          <w:rFonts w:ascii="Times New Roman" w:hAnsi="Times New Roman" w:cs="Times New Roman"/>
          <w:sz w:val="24"/>
          <w:szCs w:val="24"/>
        </w:rPr>
        <w:t>0.08) than short encoding time (1.06</w:t>
      </w:r>
      <w:r w:rsidR="00BA39C7" w:rsidRPr="005E11A8">
        <w:rPr>
          <w:rFonts w:ascii="Times New Roman" w:hAnsi="Times New Roman" w:cs="Times New Roman"/>
          <w:sz w:val="24"/>
          <w:szCs w:val="24"/>
        </w:rPr>
        <w:t>±</w:t>
      </w:r>
      <w:r w:rsidRPr="005E11A8">
        <w:rPr>
          <w:rFonts w:ascii="Times New Roman" w:hAnsi="Times New Roman" w:cs="Times New Roman"/>
          <w:sz w:val="24"/>
          <w:szCs w:val="24"/>
        </w:rPr>
        <w:t xml:space="preserve">0.08). Elastic and rigid facial motion did not produce significantly different recognition performance, as the main effect of Motion was not significant, </w:t>
      </w:r>
      <w:r w:rsidRPr="005E11A8">
        <w:rPr>
          <w:rFonts w:ascii="Times New Roman" w:hAnsi="Times New Roman" w:cs="Times New Roman"/>
          <w:i/>
          <w:sz w:val="24"/>
          <w:szCs w:val="24"/>
        </w:rPr>
        <w:t>F</w:t>
      </w:r>
      <w:r w:rsidRPr="005E11A8">
        <w:rPr>
          <w:rFonts w:ascii="Times New Roman" w:hAnsi="Times New Roman" w:cs="Times New Roman"/>
          <w:sz w:val="24"/>
          <w:szCs w:val="24"/>
        </w:rPr>
        <w:t xml:space="preserve">(1,92)=2.34,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.130,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=.03.</w:t>
      </w:r>
      <w:r w:rsidR="005D0ACB" w:rsidRPr="005E11A8">
        <w:rPr>
          <w:rFonts w:ascii="Times New Roman" w:hAnsi="Times New Roman" w:cs="Times New Roman" w:hint="eastAsia"/>
          <w:sz w:val="24"/>
          <w:szCs w:val="24"/>
        </w:rPr>
        <w:t xml:space="preserve"> </w:t>
      </w:r>
      <w:bookmarkStart w:id="41" w:name="_Hlk200458310"/>
      <w:r w:rsidR="005D0ACB" w:rsidRPr="005E11A8">
        <w:rPr>
          <w:rFonts w:ascii="Times New Roman" w:hAnsi="Times New Roman" w:cs="Times New Roman"/>
          <w:sz w:val="24"/>
          <w:szCs w:val="24"/>
        </w:rPr>
        <w:t>To further examine the null effect of Motion, we performed a Bayesian ANOVA. T</w:t>
      </w:r>
      <w:r w:rsidR="005D0ACB" w:rsidRPr="005E11A8">
        <w:rPr>
          <w:rFonts w:ascii="Times New Roman" w:hAnsi="Times New Roman" w:cs="Times New Roman"/>
          <w:sz w:val="24"/>
          <w:szCs w:val="28"/>
        </w:rPr>
        <w:t xml:space="preserve">he </w:t>
      </w:r>
      <w:r w:rsidR="005D0ACB" w:rsidRPr="005E11A8">
        <w:rPr>
          <w:rFonts w:ascii="Times New Roman" w:hAnsi="Times New Roman" w:cs="Times New Roman" w:hint="eastAsia"/>
          <w:sz w:val="24"/>
          <w:szCs w:val="28"/>
        </w:rPr>
        <w:t xml:space="preserve">result </w:t>
      </w:r>
      <w:r w:rsidR="003429A7" w:rsidRPr="005E11A8">
        <w:rPr>
          <w:rFonts w:ascii="Times New Roman" w:hAnsi="Times New Roman" w:cs="Times New Roman" w:hint="eastAsia"/>
          <w:sz w:val="24"/>
          <w:szCs w:val="28"/>
        </w:rPr>
        <w:t xml:space="preserve">also </w:t>
      </w:r>
      <w:r w:rsidR="005D0ACB" w:rsidRPr="005E11A8">
        <w:rPr>
          <w:rFonts w:ascii="Times New Roman" w:hAnsi="Times New Roman" w:cs="Times New Roman" w:hint="eastAsia"/>
          <w:sz w:val="24"/>
          <w:szCs w:val="28"/>
        </w:rPr>
        <w:t>showed support</w:t>
      </w:r>
      <w:r w:rsidR="005D0ACB" w:rsidRPr="005E11A8">
        <w:rPr>
          <w:rFonts w:ascii="Times New Roman" w:hAnsi="Times New Roman" w:cs="Times New Roman"/>
          <w:sz w:val="24"/>
          <w:szCs w:val="28"/>
        </w:rPr>
        <w:t xml:space="preserve"> for </w:t>
      </w:r>
      <w:r w:rsidR="005D0ACB" w:rsidRPr="005E11A8">
        <w:rPr>
          <w:rFonts w:ascii="Times New Roman" w:hAnsi="Times New Roman" w:cs="Times New Roman" w:hint="eastAsia"/>
          <w:sz w:val="24"/>
          <w:szCs w:val="28"/>
        </w:rPr>
        <w:t>H</w:t>
      </w:r>
      <w:r w:rsidR="005D0ACB" w:rsidRPr="005E11A8">
        <w:rPr>
          <w:rFonts w:ascii="Times New Roman" w:hAnsi="Times New Roman" w:cs="Times New Roman"/>
          <w:sz w:val="24"/>
          <w:szCs w:val="28"/>
          <w:vertAlign w:val="subscript"/>
        </w:rPr>
        <w:t>0</w:t>
      </w:r>
      <w:r w:rsidR="003429A7" w:rsidRPr="005E11A8">
        <w:rPr>
          <w:rFonts w:ascii="Times New Roman" w:hAnsi="Times New Roman" w:cs="Times New Roman" w:hint="eastAsia"/>
          <w:sz w:val="24"/>
          <w:szCs w:val="28"/>
        </w:rPr>
        <w:t xml:space="preserve">, although </w:t>
      </w:r>
      <w:r w:rsidR="003429A7" w:rsidRPr="005E11A8">
        <w:rPr>
          <w:rFonts w:ascii="Times New Roman" w:hAnsi="Times New Roman" w:cs="Times New Roman"/>
          <w:sz w:val="24"/>
          <w:szCs w:val="28"/>
        </w:rPr>
        <w:t xml:space="preserve">weak </w:t>
      </w:r>
      <w:r w:rsidR="005D0ACB" w:rsidRPr="005E11A8">
        <w:rPr>
          <w:rFonts w:ascii="Times New Roman" w:hAnsi="Times New Roman" w:cs="Times New Roman"/>
          <w:sz w:val="24"/>
          <w:szCs w:val="28"/>
        </w:rPr>
        <w:t>(</w:t>
      </w:r>
      <w:r w:rsidR="005D0ACB" w:rsidRPr="005E11A8">
        <w:rPr>
          <w:rFonts w:ascii="Times New Roman" w:hAnsi="Times New Roman" w:cs="Times New Roman"/>
          <w:i/>
          <w:iCs/>
          <w:sz w:val="24"/>
          <w:szCs w:val="24"/>
        </w:rPr>
        <w:t>BF</w:t>
      </w:r>
      <w:r w:rsidR="005D0ACB" w:rsidRPr="005E11A8">
        <w:rPr>
          <w:rFonts w:ascii="Times New Roman" w:hAnsi="Times New Roman" w:cs="Times New Roman" w:hint="eastAsia"/>
          <w:i/>
          <w:iCs/>
          <w:sz w:val="24"/>
          <w:szCs w:val="24"/>
          <w:vertAlign w:val="subscript"/>
        </w:rPr>
        <w:t>incl</w:t>
      </w:r>
      <w:r w:rsidR="005D0ACB" w:rsidRPr="005E11A8">
        <w:rPr>
          <w:rFonts w:ascii="Times New Roman" w:hAnsi="Times New Roman" w:cs="Times New Roman"/>
          <w:sz w:val="24"/>
          <w:szCs w:val="24"/>
        </w:rPr>
        <w:t xml:space="preserve"> = 0.</w:t>
      </w:r>
      <w:r w:rsidR="005D0ACB" w:rsidRPr="005E11A8">
        <w:rPr>
          <w:rFonts w:ascii="Times New Roman" w:hAnsi="Times New Roman" w:cs="Times New Roman" w:hint="eastAsia"/>
          <w:sz w:val="24"/>
          <w:szCs w:val="24"/>
        </w:rPr>
        <w:t>529</w:t>
      </w:r>
      <w:r w:rsidR="005D0ACB" w:rsidRPr="005E11A8">
        <w:rPr>
          <w:rFonts w:ascii="Times New Roman" w:hAnsi="Times New Roman" w:cs="Times New Roman"/>
          <w:sz w:val="24"/>
          <w:szCs w:val="24"/>
        </w:rPr>
        <w:t>)</w:t>
      </w:r>
      <w:r w:rsidR="005D0ACB" w:rsidRPr="005E11A8">
        <w:rPr>
          <w:rFonts w:ascii="Times New Roman" w:hAnsi="Times New Roman" w:cs="Times New Roman"/>
          <w:sz w:val="24"/>
          <w:szCs w:val="28"/>
        </w:rPr>
        <w:t>.</w:t>
      </w:r>
      <w:bookmarkEnd w:id="41"/>
    </w:p>
    <w:p w14:paraId="1FCF09F7" w14:textId="43D54557" w:rsidR="00224804" w:rsidRPr="005E11A8" w:rsidRDefault="00D15EB3">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The interaction between Gaze and Encoding time was significant, </w:t>
      </w:r>
      <w:r w:rsidRPr="005E11A8">
        <w:rPr>
          <w:rFonts w:ascii="Times New Roman" w:hAnsi="Times New Roman" w:cs="Times New Roman"/>
          <w:i/>
          <w:sz w:val="24"/>
          <w:szCs w:val="24"/>
        </w:rPr>
        <w:t>F</w:t>
      </w:r>
      <w:r w:rsidRPr="005E11A8">
        <w:rPr>
          <w:rFonts w:ascii="Times New Roman" w:hAnsi="Times New Roman" w:cs="Times New Roman"/>
          <w:sz w:val="24"/>
          <w:szCs w:val="24"/>
        </w:rPr>
        <w:t xml:space="preserve">(1,92)=4.55,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=.036,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=.05. An analysis of simple effects showed that, </w:t>
      </w:r>
      <w:r w:rsidR="00CE1680" w:rsidRPr="005E11A8">
        <w:rPr>
          <w:rFonts w:ascii="Times New Roman" w:hAnsi="Times New Roman" w:cs="Times New Roman"/>
          <w:sz w:val="24"/>
          <w:szCs w:val="24"/>
        </w:rPr>
        <w:t xml:space="preserve">with </w:t>
      </w:r>
      <w:r w:rsidRPr="005E11A8">
        <w:rPr>
          <w:rFonts w:ascii="Times New Roman" w:hAnsi="Times New Roman" w:cs="Times New Roman"/>
          <w:sz w:val="24"/>
          <w:szCs w:val="24"/>
        </w:rPr>
        <w:t xml:space="preserve">short encoding times, there was no difference between direct-gaze and averted-gaze conditions, </w:t>
      </w:r>
      <w:r w:rsidRPr="005E11A8">
        <w:rPr>
          <w:rFonts w:ascii="Times New Roman" w:hAnsi="Times New Roman" w:cs="Times New Roman"/>
          <w:i/>
          <w:sz w:val="24"/>
          <w:szCs w:val="24"/>
        </w:rPr>
        <w:t>F</w:t>
      </w:r>
      <w:r w:rsidRPr="005E11A8">
        <w:rPr>
          <w:rFonts w:ascii="Times New Roman" w:hAnsi="Times New Roman" w:cs="Times New Roman"/>
          <w:sz w:val="24"/>
          <w:szCs w:val="24"/>
        </w:rPr>
        <w:t xml:space="preserve">(1,92)=0.01,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.925,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&lt;.001. With a longer encoding time, however, performance was better for direct-gaze faces than averted-gaze faces, </w:t>
      </w:r>
      <w:r w:rsidRPr="005E11A8">
        <w:rPr>
          <w:rFonts w:ascii="Times New Roman" w:hAnsi="Times New Roman" w:cs="Times New Roman"/>
          <w:i/>
          <w:sz w:val="24"/>
          <w:szCs w:val="24"/>
        </w:rPr>
        <w:t>F</w:t>
      </w:r>
      <w:r w:rsidRPr="005E11A8">
        <w:rPr>
          <w:rFonts w:ascii="Times New Roman" w:hAnsi="Times New Roman" w:cs="Times New Roman"/>
          <w:sz w:val="24"/>
          <w:szCs w:val="24"/>
        </w:rPr>
        <w:t xml:space="preserve">(1,92)=8.53,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.004,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=.09. None of the other interactions reached statistical significance [Gaze </w:t>
      </w:r>
      <w:r w:rsidRPr="005E11A8">
        <w:rPr>
          <w:rFonts w:ascii="Times New Roman" w:hAnsi="Times New Roman" w:cs="Times New Roman" w:hint="eastAsia"/>
          <w:sz w:val="24"/>
          <w:szCs w:val="24"/>
        </w:rPr>
        <w:t>×</w:t>
      </w:r>
      <w:r w:rsidRPr="005E11A8">
        <w:rPr>
          <w:rFonts w:ascii="Times New Roman" w:hAnsi="Times New Roman" w:cs="Times New Roman"/>
          <w:sz w:val="24"/>
          <w:szCs w:val="24"/>
        </w:rPr>
        <w:t xml:space="preserve"> Motion: </w:t>
      </w:r>
      <w:r w:rsidRPr="005E11A8">
        <w:rPr>
          <w:rFonts w:ascii="Times New Roman" w:hAnsi="Times New Roman" w:cs="Times New Roman"/>
          <w:i/>
          <w:sz w:val="24"/>
          <w:szCs w:val="24"/>
        </w:rPr>
        <w:t>F</w:t>
      </w:r>
      <w:r w:rsidRPr="005E11A8">
        <w:rPr>
          <w:rFonts w:ascii="Times New Roman" w:hAnsi="Times New Roman" w:cs="Times New Roman"/>
          <w:sz w:val="24"/>
          <w:szCs w:val="24"/>
        </w:rPr>
        <w:t xml:space="preserve">(1,92)=0.18,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.671,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=.002; Motion </w:t>
      </w:r>
      <w:r w:rsidRPr="005E11A8">
        <w:rPr>
          <w:rFonts w:ascii="Times New Roman" w:hAnsi="Times New Roman" w:cs="Times New Roman" w:hint="eastAsia"/>
          <w:sz w:val="24"/>
          <w:szCs w:val="24"/>
        </w:rPr>
        <w:t>×</w:t>
      </w:r>
      <w:r w:rsidRPr="005E11A8">
        <w:rPr>
          <w:rFonts w:ascii="Times New Roman" w:hAnsi="Times New Roman" w:cs="Times New Roman"/>
          <w:sz w:val="24"/>
          <w:szCs w:val="24"/>
        </w:rPr>
        <w:t xml:space="preserve"> Encoding time: </w:t>
      </w:r>
      <w:r w:rsidRPr="005E11A8">
        <w:rPr>
          <w:rFonts w:ascii="Times New Roman" w:hAnsi="Times New Roman" w:cs="Times New Roman"/>
          <w:i/>
          <w:sz w:val="24"/>
          <w:szCs w:val="24"/>
        </w:rPr>
        <w:t>F</w:t>
      </w:r>
      <w:r w:rsidRPr="005E11A8">
        <w:rPr>
          <w:rFonts w:ascii="Times New Roman" w:hAnsi="Times New Roman" w:cs="Times New Roman"/>
          <w:sz w:val="24"/>
          <w:szCs w:val="24"/>
        </w:rPr>
        <w:t xml:space="preserve">(1,92)=0.50,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.479,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=.005; three-way interaction: </w:t>
      </w:r>
      <w:r w:rsidRPr="005E11A8">
        <w:rPr>
          <w:rFonts w:ascii="Times New Roman" w:hAnsi="Times New Roman" w:cs="Times New Roman"/>
          <w:i/>
          <w:sz w:val="24"/>
          <w:szCs w:val="24"/>
        </w:rPr>
        <w:t>F</w:t>
      </w:r>
      <w:r w:rsidRPr="005E11A8">
        <w:rPr>
          <w:rFonts w:ascii="Times New Roman" w:hAnsi="Times New Roman" w:cs="Times New Roman"/>
          <w:sz w:val="24"/>
          <w:szCs w:val="24"/>
        </w:rPr>
        <w:t xml:space="preserve">(1,92)=0.58, </w:t>
      </w:r>
      <w:r w:rsidRPr="005E11A8">
        <w:rPr>
          <w:rFonts w:ascii="Times New Roman" w:hAnsi="Times New Roman" w:cs="Times New Roman"/>
          <w:i/>
          <w:sz w:val="24"/>
          <w:szCs w:val="24"/>
        </w:rPr>
        <w:t>p=</w:t>
      </w:r>
      <w:r w:rsidRPr="005E11A8">
        <w:rPr>
          <w:rFonts w:ascii="Times New Roman" w:hAnsi="Times New Roman" w:cs="Times New Roman"/>
          <w:sz w:val="24"/>
          <w:szCs w:val="24"/>
        </w:rPr>
        <w:t xml:space="preserve">.447,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=.01], suggesting that facial motion does not significantly </w:t>
      </w:r>
      <w:r w:rsidR="00611235" w:rsidRPr="005E11A8">
        <w:rPr>
          <w:rFonts w:ascii="Times New Roman" w:hAnsi="Times New Roman" w:cs="Times New Roman"/>
          <w:sz w:val="24"/>
          <w:szCs w:val="24"/>
        </w:rPr>
        <w:t>modulate</w:t>
      </w:r>
      <w:r w:rsidRPr="005E11A8">
        <w:rPr>
          <w:rFonts w:ascii="Times New Roman" w:hAnsi="Times New Roman" w:cs="Times New Roman"/>
          <w:sz w:val="24"/>
          <w:szCs w:val="24"/>
        </w:rPr>
        <w:t xml:space="preserve"> the effect of gaze direction on face recognition. </w:t>
      </w:r>
    </w:p>
    <w:p w14:paraId="64BE0426" w14:textId="77777777" w:rsidR="00224804" w:rsidRPr="005E11A8" w:rsidRDefault="00224804">
      <w:pPr>
        <w:spacing w:line="360" w:lineRule="auto"/>
        <w:rPr>
          <w:rFonts w:ascii="Times New Roman" w:hAnsi="Times New Roman" w:cs="Times New Roman"/>
        </w:rPr>
      </w:pPr>
    </w:p>
    <w:p w14:paraId="68B20137" w14:textId="77777777" w:rsidR="00224804" w:rsidRPr="005E11A8" w:rsidRDefault="00D15EB3">
      <w:pPr>
        <w:spacing w:line="360" w:lineRule="auto"/>
        <w:rPr>
          <w:rFonts w:ascii="Times New Roman" w:hAnsi="Times New Roman" w:cs="Times New Roman"/>
          <w:sz w:val="24"/>
          <w:szCs w:val="24"/>
        </w:rPr>
      </w:pPr>
      <w:r w:rsidRPr="005E11A8">
        <w:rPr>
          <w:rFonts w:ascii="Times New Roman" w:hAnsi="Times New Roman" w:cs="Times New Roman"/>
          <w:b/>
          <w:bCs/>
          <w:sz w:val="24"/>
          <w:szCs w:val="24"/>
        </w:rPr>
        <w:t>Discussion</w:t>
      </w:r>
    </w:p>
    <w:p w14:paraId="33516170" w14:textId="64FAFD8C" w:rsidR="005359DA" w:rsidRPr="005E11A8" w:rsidRDefault="00436B73" w:rsidP="00251DF9">
      <w:pPr>
        <w:spacing w:line="360" w:lineRule="auto"/>
        <w:ind w:firstLineChars="200" w:firstLine="480"/>
        <w:rPr>
          <w:rFonts w:ascii="Times New Roman" w:hAnsi="Times New Roman" w:cs="Times New Roman"/>
          <w:sz w:val="24"/>
          <w:szCs w:val="24"/>
        </w:rPr>
      </w:pPr>
      <w:bookmarkStart w:id="42" w:name="OLE_LINK6"/>
      <w:r w:rsidRPr="005E11A8">
        <w:rPr>
          <w:rFonts w:ascii="Times New Roman" w:hAnsi="Times New Roman" w:cs="Times New Roman"/>
          <w:sz w:val="24"/>
          <w:szCs w:val="24"/>
        </w:rPr>
        <w:t>L</w:t>
      </w:r>
      <w:r w:rsidR="00D15EB3" w:rsidRPr="005E11A8">
        <w:rPr>
          <w:rFonts w:ascii="Times New Roman" w:hAnsi="Times New Roman" w:cs="Times New Roman"/>
          <w:sz w:val="24"/>
          <w:szCs w:val="24"/>
        </w:rPr>
        <w:t>earning dynamic faces displaying a direct gaze</w:t>
      </w:r>
      <w:r w:rsidRPr="005E11A8">
        <w:rPr>
          <w:rFonts w:ascii="Times New Roman" w:hAnsi="Times New Roman" w:cs="Times New Roman"/>
          <w:sz w:val="24"/>
          <w:szCs w:val="24"/>
        </w:rPr>
        <w:t xml:space="preserve"> produces better face memory</w:t>
      </w:r>
      <w:r w:rsidR="00D15EB3" w:rsidRPr="005E11A8">
        <w:rPr>
          <w:rFonts w:ascii="Times New Roman" w:hAnsi="Times New Roman" w:cs="Times New Roman"/>
          <w:sz w:val="24"/>
          <w:szCs w:val="24"/>
        </w:rPr>
        <w:t xml:space="preserve"> than </w:t>
      </w:r>
      <w:r w:rsidRPr="005E11A8">
        <w:rPr>
          <w:rFonts w:ascii="Times New Roman" w:hAnsi="Times New Roman" w:cs="Times New Roman"/>
          <w:sz w:val="24"/>
          <w:szCs w:val="24"/>
        </w:rPr>
        <w:t>that with</w:t>
      </w:r>
      <w:r w:rsidR="00D15EB3" w:rsidRPr="005E11A8">
        <w:rPr>
          <w:rFonts w:ascii="Times New Roman" w:hAnsi="Times New Roman" w:cs="Times New Roman"/>
          <w:sz w:val="24"/>
          <w:szCs w:val="24"/>
        </w:rPr>
        <w:t xml:space="preserve"> an averted gaze, consistent with previous </w:t>
      </w:r>
      <w:r w:rsidR="00032ECB" w:rsidRPr="005E11A8">
        <w:rPr>
          <w:rFonts w:ascii="Times New Roman" w:hAnsi="Times New Roman" w:cs="Times New Roman"/>
          <w:sz w:val="24"/>
          <w:szCs w:val="24"/>
        </w:rPr>
        <w:t>findings</w:t>
      </w:r>
      <w:r w:rsidR="00D15EB3" w:rsidRPr="005E11A8">
        <w:rPr>
          <w:rFonts w:ascii="Times New Roman" w:hAnsi="Times New Roman" w:cs="Times New Roman"/>
          <w:sz w:val="24"/>
          <w:szCs w:val="24"/>
        </w:rPr>
        <w:t xml:space="preserve"> using static faces (e.g., Adams et al., 2010; Hood et al., 2003; </w:t>
      </w:r>
      <w:r w:rsidR="00D15EB3" w:rsidRPr="005E11A8">
        <w:rPr>
          <w:rFonts w:ascii="Times New Roman" w:hAnsi="Times New Roman" w:cs="Times New Roman"/>
          <w:kern w:val="0"/>
          <w:sz w:val="24"/>
          <w:szCs w:val="24"/>
        </w:rPr>
        <w:t xml:space="preserve">Mason et al., 2004; </w:t>
      </w:r>
      <w:r w:rsidR="00D15EB3" w:rsidRPr="005E11A8">
        <w:rPr>
          <w:rFonts w:ascii="Times New Roman" w:hAnsi="Times New Roman" w:cs="Times New Roman"/>
          <w:sz w:val="24"/>
          <w:szCs w:val="24"/>
        </w:rPr>
        <w:t xml:space="preserve">Sessa &amp; Dalmaso, 2016; Smith et al., 2006). Importantly, this beneficial effect of direct gaze on face memory occurs for both types of facial motion. </w:t>
      </w:r>
      <w:r w:rsidR="009E3757" w:rsidRPr="005E11A8">
        <w:rPr>
          <w:rFonts w:ascii="Times New Roman" w:hAnsi="Times New Roman" w:cs="Times New Roman"/>
          <w:sz w:val="24"/>
          <w:szCs w:val="24"/>
        </w:rPr>
        <w:t xml:space="preserve">These </w:t>
      </w:r>
      <w:r w:rsidR="00032ECB" w:rsidRPr="005E11A8">
        <w:rPr>
          <w:rFonts w:ascii="Times New Roman" w:hAnsi="Times New Roman" w:cs="Times New Roman"/>
          <w:sz w:val="24"/>
          <w:szCs w:val="24"/>
        </w:rPr>
        <w:t>result</w:t>
      </w:r>
      <w:r w:rsidR="009E3757" w:rsidRPr="005E11A8">
        <w:rPr>
          <w:rFonts w:ascii="Times New Roman" w:hAnsi="Times New Roman" w:cs="Times New Roman"/>
          <w:sz w:val="24"/>
          <w:szCs w:val="24"/>
        </w:rPr>
        <w:t xml:space="preserve">s indicate that differences in recognition performance between elastic and rigid motion (as found in Experiment 1) are driven by differences in gaze direction rather than facial motion per se. </w:t>
      </w:r>
      <w:r w:rsidR="007D434C" w:rsidRPr="005E11A8">
        <w:rPr>
          <w:rFonts w:ascii="Times New Roman" w:hAnsi="Times New Roman" w:cs="Times New Roman"/>
          <w:sz w:val="24"/>
          <w:szCs w:val="24"/>
        </w:rPr>
        <w:t xml:space="preserve">When eye gaze is controlled, rigid and elastic facial motion produce equivalent recognition performance. </w:t>
      </w:r>
      <w:r w:rsidR="00D15EB3" w:rsidRPr="005E11A8">
        <w:rPr>
          <w:rFonts w:ascii="Times New Roman" w:hAnsi="Times New Roman" w:cs="Times New Roman"/>
          <w:sz w:val="24"/>
          <w:szCs w:val="24"/>
        </w:rPr>
        <w:t xml:space="preserve">When </w:t>
      </w:r>
      <w:r w:rsidR="00F67B0F" w:rsidRPr="005E11A8">
        <w:rPr>
          <w:rFonts w:ascii="Times New Roman" w:hAnsi="Times New Roman" w:cs="Times New Roman"/>
          <w:sz w:val="24"/>
          <w:szCs w:val="24"/>
        </w:rPr>
        <w:t xml:space="preserve">rigidly moving </w:t>
      </w:r>
      <w:r w:rsidR="00D15EB3" w:rsidRPr="005E11A8">
        <w:rPr>
          <w:rFonts w:ascii="Times New Roman" w:hAnsi="Times New Roman" w:cs="Times New Roman"/>
          <w:sz w:val="24"/>
          <w:szCs w:val="24"/>
        </w:rPr>
        <w:t>faces display a direct gaze, the</w:t>
      </w:r>
      <w:r w:rsidR="00427838" w:rsidRPr="005E11A8">
        <w:rPr>
          <w:rFonts w:ascii="Times New Roman" w:hAnsi="Times New Roman" w:cs="Times New Roman"/>
          <w:sz w:val="24"/>
          <w:szCs w:val="24"/>
        </w:rPr>
        <w:t>y elicit similar performance as elastically moving faces.</w:t>
      </w:r>
      <w:r w:rsidR="00D15EB3" w:rsidRPr="005E11A8">
        <w:rPr>
          <w:rFonts w:ascii="Times New Roman" w:hAnsi="Times New Roman" w:cs="Times New Roman"/>
          <w:sz w:val="24"/>
          <w:szCs w:val="24"/>
        </w:rPr>
        <w:t xml:space="preserve"> </w:t>
      </w:r>
      <w:r w:rsidR="003D181E" w:rsidRPr="005E11A8">
        <w:rPr>
          <w:rFonts w:ascii="Times New Roman" w:hAnsi="Times New Roman" w:cs="Times New Roman"/>
          <w:sz w:val="24"/>
          <w:szCs w:val="24"/>
        </w:rPr>
        <w:t>Similarly, w</w:t>
      </w:r>
      <w:r w:rsidR="00D15EB3" w:rsidRPr="005E11A8">
        <w:rPr>
          <w:rFonts w:ascii="Times New Roman" w:hAnsi="Times New Roman" w:cs="Times New Roman"/>
          <w:sz w:val="24"/>
          <w:szCs w:val="24"/>
        </w:rPr>
        <w:t xml:space="preserve">hen elastically moving faces are presented with averted gaze, they </w:t>
      </w:r>
      <w:r w:rsidR="003D181E" w:rsidRPr="005E11A8">
        <w:rPr>
          <w:rFonts w:ascii="Times New Roman" w:hAnsi="Times New Roman" w:cs="Times New Roman"/>
          <w:sz w:val="24"/>
          <w:szCs w:val="24"/>
        </w:rPr>
        <w:t xml:space="preserve">no </w:t>
      </w:r>
      <w:r w:rsidR="38F39111" w:rsidRPr="005E11A8">
        <w:rPr>
          <w:rFonts w:ascii="Times New Roman" w:hAnsi="Times New Roman" w:cs="Times New Roman"/>
          <w:sz w:val="24"/>
          <w:szCs w:val="24"/>
        </w:rPr>
        <w:t>longer</w:t>
      </w:r>
      <w:r w:rsidR="00D15EB3" w:rsidRPr="005E11A8">
        <w:rPr>
          <w:rFonts w:ascii="Times New Roman" w:hAnsi="Times New Roman" w:cs="Times New Roman"/>
          <w:sz w:val="24"/>
          <w:szCs w:val="24"/>
        </w:rPr>
        <w:t xml:space="preserve"> show better performance than rigidly moving faces</w:t>
      </w:r>
      <w:r w:rsidR="007D434C" w:rsidRPr="005E11A8">
        <w:rPr>
          <w:rFonts w:ascii="Times New Roman" w:hAnsi="Times New Roman" w:cs="Times New Roman"/>
          <w:sz w:val="24"/>
          <w:szCs w:val="24"/>
        </w:rPr>
        <w:t xml:space="preserve">. </w:t>
      </w:r>
      <w:r w:rsidR="00760332" w:rsidRPr="005E11A8">
        <w:rPr>
          <w:rFonts w:ascii="Times New Roman" w:hAnsi="Times New Roman" w:cs="Times New Roman"/>
          <w:sz w:val="24"/>
          <w:szCs w:val="24"/>
        </w:rPr>
        <w:t>Therefore, t</w:t>
      </w:r>
      <w:r w:rsidR="00251DF9" w:rsidRPr="005E11A8">
        <w:rPr>
          <w:rFonts w:ascii="Times New Roman" w:hAnsi="Times New Roman" w:cs="Times New Roman"/>
          <w:sz w:val="24"/>
          <w:szCs w:val="24"/>
        </w:rPr>
        <w:t>he</w:t>
      </w:r>
      <w:r w:rsidR="007D434C" w:rsidRPr="005E11A8">
        <w:rPr>
          <w:rFonts w:ascii="Times New Roman" w:hAnsi="Times New Roman" w:cs="Times New Roman"/>
          <w:sz w:val="24"/>
          <w:szCs w:val="24"/>
        </w:rPr>
        <w:t>se</w:t>
      </w:r>
      <w:r w:rsidR="00251DF9" w:rsidRPr="005E11A8">
        <w:rPr>
          <w:rFonts w:ascii="Times New Roman" w:hAnsi="Times New Roman" w:cs="Times New Roman"/>
          <w:sz w:val="24"/>
          <w:szCs w:val="24"/>
        </w:rPr>
        <w:t xml:space="preserve"> results</w:t>
      </w:r>
      <w:r w:rsidR="00760332" w:rsidRPr="005E11A8">
        <w:rPr>
          <w:rFonts w:ascii="Times New Roman" w:hAnsi="Times New Roman" w:cs="Times New Roman"/>
          <w:sz w:val="24"/>
          <w:szCs w:val="24"/>
        </w:rPr>
        <w:t xml:space="preserve"> dissociated the </w:t>
      </w:r>
      <w:r w:rsidR="0063761A" w:rsidRPr="005E11A8">
        <w:rPr>
          <w:rFonts w:ascii="Times New Roman" w:hAnsi="Times New Roman" w:cs="Times New Roman"/>
          <w:sz w:val="24"/>
          <w:szCs w:val="24"/>
        </w:rPr>
        <w:t>intertwined effect</w:t>
      </w:r>
      <w:r w:rsidR="00ED21C1" w:rsidRPr="005E11A8">
        <w:rPr>
          <w:rFonts w:ascii="Times New Roman" w:hAnsi="Times New Roman" w:cs="Times New Roman"/>
          <w:sz w:val="24"/>
          <w:szCs w:val="24"/>
        </w:rPr>
        <w:t>s</w:t>
      </w:r>
      <w:r w:rsidR="0063761A" w:rsidRPr="005E11A8">
        <w:rPr>
          <w:rFonts w:ascii="Times New Roman" w:hAnsi="Times New Roman" w:cs="Times New Roman"/>
          <w:sz w:val="24"/>
          <w:szCs w:val="24"/>
        </w:rPr>
        <w:t xml:space="preserve"> of facial motion and eye gaze on face memory, providing </w:t>
      </w:r>
      <w:r w:rsidR="00ED21C1" w:rsidRPr="005E11A8">
        <w:rPr>
          <w:rFonts w:ascii="Times New Roman" w:hAnsi="Times New Roman" w:cs="Times New Roman"/>
          <w:sz w:val="24"/>
          <w:szCs w:val="24"/>
        </w:rPr>
        <w:t xml:space="preserve">further direct evidence for </w:t>
      </w:r>
      <w:r w:rsidR="00251DF9" w:rsidRPr="005E11A8">
        <w:rPr>
          <w:rFonts w:ascii="Times New Roman" w:hAnsi="Times New Roman" w:cs="Times New Roman"/>
          <w:sz w:val="24"/>
          <w:szCs w:val="24"/>
        </w:rPr>
        <w:t>the social signal</w:t>
      </w:r>
      <w:r w:rsidR="008A3575" w:rsidRPr="005E11A8">
        <w:rPr>
          <w:rFonts w:ascii="Times New Roman" w:hAnsi="Times New Roman" w:cs="Times New Roman"/>
          <w:sz w:val="24"/>
          <w:szCs w:val="24"/>
        </w:rPr>
        <w:t>s</w:t>
      </w:r>
      <w:r w:rsidR="00251DF9" w:rsidRPr="005E11A8">
        <w:rPr>
          <w:rFonts w:ascii="Times New Roman" w:hAnsi="Times New Roman" w:cs="Times New Roman"/>
          <w:sz w:val="24"/>
          <w:szCs w:val="24"/>
        </w:rPr>
        <w:t xml:space="preserve"> hypothesis.</w:t>
      </w:r>
    </w:p>
    <w:p w14:paraId="7434C620" w14:textId="1ED356D3" w:rsidR="00224804" w:rsidRPr="005E11A8" w:rsidRDefault="00D15EB3">
      <w:pPr>
        <w:spacing w:line="360" w:lineRule="auto"/>
        <w:ind w:firstLineChars="200" w:firstLine="480"/>
        <w:rPr>
          <w:rFonts w:ascii="Times New Roman" w:hAnsi="Times New Roman" w:cs="Times New Roman"/>
          <w:sz w:val="24"/>
          <w:szCs w:val="24"/>
        </w:rPr>
      </w:pPr>
      <w:bookmarkStart w:id="43" w:name="_Hlk502665063"/>
      <w:r w:rsidRPr="005E11A8">
        <w:rPr>
          <w:rFonts w:ascii="Times New Roman" w:hAnsi="Times New Roman" w:cs="Times New Roman"/>
          <w:sz w:val="24"/>
          <w:szCs w:val="24"/>
        </w:rPr>
        <w:t xml:space="preserve">The effect of gaze on the memory of dynamic faces is modulated by encoding time. Direct gaze leads to better recognition performance than averted gaze in the long, but not short, encoding-time condition. The direct gaze advantage in the longer encoding condition may be driven by the opportunity for more complete and detailed processing of the face and gaze, rather than solely the reflexive attentional capture seen in shorter exposures. When participants are given more time to encode dynamic faces, their memory for direct-gaze faces (e.g., elastic-motion faces used in Experiment 1), regardless of which type of motion was displayed, is enhanced; but their memory for averted-gaze faces (e.g., rigid-motion faces used in Experiment 1) remains the same across both encoding-time conditions. These results suggest that longer eye contact helps establish </w:t>
      </w:r>
      <w:r w:rsidR="00612957" w:rsidRPr="005E11A8">
        <w:rPr>
          <w:rFonts w:ascii="Times New Roman" w:hAnsi="Times New Roman" w:cs="Times New Roman"/>
          <w:sz w:val="24"/>
          <w:szCs w:val="24"/>
        </w:rPr>
        <w:t xml:space="preserve">a </w:t>
      </w:r>
      <w:r w:rsidRPr="005E11A8">
        <w:rPr>
          <w:rFonts w:ascii="Times New Roman" w:hAnsi="Times New Roman" w:cs="Times New Roman"/>
          <w:sz w:val="24"/>
          <w:szCs w:val="24"/>
        </w:rPr>
        <w:t>more elaborate face memory</w:t>
      </w:r>
      <w:r w:rsidR="009F0BC3" w:rsidRPr="005E11A8">
        <w:rPr>
          <w:rFonts w:ascii="Times New Roman" w:hAnsi="Times New Roman" w:cs="Times New Roman"/>
          <w:sz w:val="24"/>
          <w:szCs w:val="24"/>
        </w:rPr>
        <w:t xml:space="preserve">, aligning with research indicating </w:t>
      </w:r>
      <w:r w:rsidRPr="005E11A8">
        <w:rPr>
          <w:rFonts w:ascii="Times New Roman" w:hAnsi="Times New Roman" w:cs="Times New Roman"/>
          <w:sz w:val="24"/>
          <w:szCs w:val="24"/>
        </w:rPr>
        <w:t>that direct-gaze faces attract more attention (</w:t>
      </w:r>
      <w:r w:rsidRPr="005E11A8">
        <w:rPr>
          <w:rFonts w:ascii="Times New Roman" w:hAnsi="Times New Roman" w:cs="Times New Roman"/>
          <w:kern w:val="0"/>
          <w:sz w:val="24"/>
          <w:szCs w:val="24"/>
        </w:rPr>
        <w:t>Frischen et al., 2007; Senju &amp; Hasegawa, 2005</w:t>
      </w:r>
      <w:r w:rsidRPr="005E11A8">
        <w:rPr>
          <w:rFonts w:ascii="Times New Roman" w:hAnsi="Times New Roman" w:cs="Times New Roman"/>
          <w:sz w:val="24"/>
          <w:szCs w:val="24"/>
        </w:rPr>
        <w:t xml:space="preserve">) and increases </w:t>
      </w:r>
      <w:r w:rsidR="009F0BC3" w:rsidRPr="005E11A8">
        <w:rPr>
          <w:rFonts w:ascii="Times New Roman" w:hAnsi="Times New Roman" w:cs="Times New Roman"/>
          <w:sz w:val="24"/>
          <w:szCs w:val="24"/>
        </w:rPr>
        <w:t xml:space="preserve">viewing </w:t>
      </w:r>
      <w:r w:rsidRPr="005E11A8">
        <w:rPr>
          <w:rFonts w:ascii="Times New Roman" w:hAnsi="Times New Roman" w:cs="Times New Roman"/>
          <w:sz w:val="24"/>
          <w:szCs w:val="24"/>
        </w:rPr>
        <w:t>time (Senju &amp; Hasegawa, 2005).</w:t>
      </w:r>
    </w:p>
    <w:bookmarkEnd w:id="42"/>
    <w:bookmarkEnd w:id="43"/>
    <w:p w14:paraId="27A1B615" w14:textId="77777777" w:rsidR="00224804" w:rsidRPr="005E11A8" w:rsidRDefault="00224804">
      <w:pPr>
        <w:widowControl/>
        <w:spacing w:line="360" w:lineRule="auto"/>
        <w:jc w:val="center"/>
        <w:rPr>
          <w:rFonts w:ascii="Times New Roman" w:hAnsi="Times New Roman" w:cs="Times New Roman"/>
          <w:b/>
          <w:sz w:val="24"/>
          <w:szCs w:val="24"/>
        </w:rPr>
      </w:pPr>
    </w:p>
    <w:p w14:paraId="01D3123C" w14:textId="77777777" w:rsidR="00224804" w:rsidRPr="005E11A8" w:rsidRDefault="00D15EB3">
      <w:pPr>
        <w:widowControl/>
        <w:spacing w:line="360" w:lineRule="auto"/>
        <w:jc w:val="center"/>
        <w:rPr>
          <w:rFonts w:ascii="Times New Roman" w:hAnsi="Times New Roman" w:cs="Times New Roman"/>
          <w:b/>
          <w:sz w:val="24"/>
          <w:szCs w:val="24"/>
        </w:rPr>
      </w:pPr>
      <w:r w:rsidRPr="005E11A8">
        <w:rPr>
          <w:rFonts w:ascii="Times New Roman" w:hAnsi="Times New Roman" w:cs="Times New Roman"/>
          <w:b/>
          <w:sz w:val="24"/>
          <w:szCs w:val="24"/>
        </w:rPr>
        <w:t>Experiment 2B</w:t>
      </w:r>
    </w:p>
    <w:p w14:paraId="196F29AB" w14:textId="011AB792" w:rsidR="00224804" w:rsidRPr="005E11A8" w:rsidRDefault="00D15EB3">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Experiment 2B examined whether the </w:t>
      </w:r>
      <w:r w:rsidR="003E3837" w:rsidRPr="005E11A8">
        <w:rPr>
          <w:rFonts w:ascii="Times New Roman" w:hAnsi="Times New Roman" w:cs="Times New Roman"/>
          <w:sz w:val="24"/>
          <w:szCs w:val="24"/>
        </w:rPr>
        <w:t xml:space="preserve">beneficial </w:t>
      </w:r>
      <w:r w:rsidRPr="005E11A8">
        <w:rPr>
          <w:rFonts w:ascii="Times New Roman" w:hAnsi="Times New Roman" w:cs="Times New Roman"/>
          <w:sz w:val="24"/>
          <w:szCs w:val="24"/>
        </w:rPr>
        <w:t xml:space="preserve">effect of </w:t>
      </w:r>
      <w:r w:rsidR="003E3837" w:rsidRPr="005E11A8">
        <w:rPr>
          <w:rFonts w:ascii="Times New Roman" w:hAnsi="Times New Roman" w:cs="Times New Roman"/>
          <w:sz w:val="24"/>
          <w:szCs w:val="24"/>
        </w:rPr>
        <w:t xml:space="preserve">direct </w:t>
      </w:r>
      <w:r w:rsidRPr="005E11A8">
        <w:rPr>
          <w:rFonts w:ascii="Times New Roman" w:hAnsi="Times New Roman" w:cs="Times New Roman"/>
          <w:sz w:val="24"/>
          <w:szCs w:val="24"/>
        </w:rPr>
        <w:t xml:space="preserve">gaze direction on </w:t>
      </w:r>
      <w:r w:rsidR="003E3837" w:rsidRPr="005E11A8">
        <w:rPr>
          <w:rFonts w:ascii="Times New Roman" w:hAnsi="Times New Roman" w:cs="Times New Roman"/>
          <w:sz w:val="24"/>
          <w:szCs w:val="24"/>
        </w:rPr>
        <w:t xml:space="preserve">the </w:t>
      </w:r>
      <w:r w:rsidRPr="005E11A8">
        <w:rPr>
          <w:rFonts w:ascii="Times New Roman" w:hAnsi="Times New Roman" w:cs="Times New Roman"/>
          <w:sz w:val="24"/>
          <w:szCs w:val="24"/>
        </w:rPr>
        <w:t xml:space="preserve">memory of dynamic faces generalizes to other-race faces. </w:t>
      </w:r>
      <w:r w:rsidR="0035610E" w:rsidRPr="005E11A8">
        <w:rPr>
          <w:rFonts w:ascii="Times New Roman" w:hAnsi="Times New Roman" w:cs="Times New Roman"/>
          <w:sz w:val="24"/>
          <w:szCs w:val="24"/>
        </w:rPr>
        <w:t xml:space="preserve">Previous </w:t>
      </w:r>
      <w:r w:rsidRPr="005E11A8">
        <w:rPr>
          <w:rFonts w:ascii="Times New Roman" w:hAnsi="Times New Roman" w:cs="Times New Roman"/>
          <w:sz w:val="24"/>
          <w:szCs w:val="24"/>
        </w:rPr>
        <w:t xml:space="preserve">studies </w:t>
      </w:r>
      <w:r w:rsidR="39C3FC0A" w:rsidRPr="005E11A8">
        <w:rPr>
          <w:rFonts w:ascii="Times New Roman" w:hAnsi="Times New Roman" w:cs="Times New Roman"/>
          <w:sz w:val="24"/>
          <w:szCs w:val="24"/>
        </w:rPr>
        <w:t>have shown</w:t>
      </w:r>
      <w:r w:rsidRPr="005E11A8">
        <w:rPr>
          <w:rFonts w:ascii="Times New Roman" w:hAnsi="Times New Roman" w:cs="Times New Roman"/>
          <w:sz w:val="24"/>
          <w:szCs w:val="24"/>
        </w:rPr>
        <w:t xml:space="preserve"> that gaze direction does not affect performance for other-race faces (e.g., Adams et al., 2010; Collova et al., 2017; Sessa &amp; Dalmaso, 2016). Moreover, when learning faces for a memory task, people tend to look at the eye region more frequently and/or longer for own- than for other-race faces (Goldinger et al., 2009; Kawakami et al., 2014; Wu et al., 2011). Therefore, the influence of eye gaze on facial memory may not generalize to other-race faces.</w:t>
      </w:r>
      <w:r w:rsidR="009F0BC3" w:rsidRPr="005E11A8">
        <w:rPr>
          <w:rFonts w:ascii="Times New Roman" w:hAnsi="Times New Roman" w:cs="Times New Roman"/>
          <w:sz w:val="24"/>
          <w:szCs w:val="24"/>
        </w:rPr>
        <w:t xml:space="preserve"> However, since Experiment 1 did not find </w:t>
      </w:r>
      <w:r w:rsidR="005E11A8">
        <w:rPr>
          <w:rFonts w:ascii="Times New Roman" w:hAnsi="Times New Roman" w:cs="Times New Roman" w:hint="eastAsia"/>
          <w:sz w:val="24"/>
          <w:szCs w:val="24"/>
        </w:rPr>
        <w:t xml:space="preserve">a </w:t>
      </w:r>
      <w:r w:rsidR="009F0BC3" w:rsidRPr="005E11A8">
        <w:rPr>
          <w:rFonts w:ascii="Times New Roman" w:hAnsi="Times New Roman" w:cs="Times New Roman"/>
          <w:sz w:val="24"/>
          <w:szCs w:val="24"/>
        </w:rPr>
        <w:t xml:space="preserve">significant interaction between motion and race, it is also possible that the </w:t>
      </w:r>
      <w:r w:rsidR="00EF16A9" w:rsidRPr="005E11A8">
        <w:rPr>
          <w:rFonts w:ascii="Times New Roman" w:hAnsi="Times New Roman" w:cs="Times New Roman"/>
          <w:sz w:val="24"/>
          <w:szCs w:val="24"/>
        </w:rPr>
        <w:t xml:space="preserve">potential </w:t>
      </w:r>
      <w:r w:rsidR="009F0BC3" w:rsidRPr="005E11A8">
        <w:rPr>
          <w:rFonts w:ascii="Times New Roman" w:hAnsi="Times New Roman" w:cs="Times New Roman"/>
          <w:sz w:val="24"/>
          <w:szCs w:val="24"/>
        </w:rPr>
        <w:t xml:space="preserve">effect of eye gaze on </w:t>
      </w:r>
      <w:r w:rsidR="00545C10" w:rsidRPr="005E11A8">
        <w:rPr>
          <w:rFonts w:ascii="Times New Roman" w:hAnsi="Times New Roman" w:cs="Times New Roman"/>
          <w:sz w:val="24"/>
          <w:szCs w:val="24"/>
        </w:rPr>
        <w:t xml:space="preserve">the memory of </w:t>
      </w:r>
      <w:r w:rsidR="009F0BC3" w:rsidRPr="005E11A8">
        <w:rPr>
          <w:rFonts w:ascii="Times New Roman" w:hAnsi="Times New Roman" w:cs="Times New Roman"/>
          <w:sz w:val="24"/>
          <w:szCs w:val="24"/>
        </w:rPr>
        <w:t xml:space="preserve">own- and other-race faces </w:t>
      </w:r>
      <w:r w:rsidR="00EF16A9" w:rsidRPr="005E11A8">
        <w:rPr>
          <w:rFonts w:ascii="Times New Roman" w:hAnsi="Times New Roman" w:cs="Times New Roman"/>
          <w:sz w:val="24"/>
          <w:szCs w:val="24"/>
        </w:rPr>
        <w:t>does</w:t>
      </w:r>
      <w:r w:rsidR="009F0BC3" w:rsidRPr="005E11A8">
        <w:rPr>
          <w:rFonts w:ascii="Times New Roman" w:hAnsi="Times New Roman" w:cs="Times New Roman"/>
          <w:sz w:val="24"/>
          <w:szCs w:val="24"/>
        </w:rPr>
        <w:t xml:space="preserve"> not </w:t>
      </w:r>
      <w:r w:rsidR="00545C10" w:rsidRPr="005E11A8">
        <w:rPr>
          <w:rFonts w:ascii="Times New Roman" w:hAnsi="Times New Roman" w:cs="Times New Roman"/>
          <w:sz w:val="24"/>
          <w:szCs w:val="24"/>
        </w:rPr>
        <w:t>differ qualitatively.</w:t>
      </w:r>
    </w:p>
    <w:p w14:paraId="0D0C009B" w14:textId="77777777" w:rsidR="008D61C8" w:rsidRPr="005E11A8" w:rsidRDefault="008D61C8">
      <w:pPr>
        <w:spacing w:line="360" w:lineRule="auto"/>
        <w:ind w:firstLineChars="200" w:firstLine="480"/>
        <w:rPr>
          <w:rFonts w:ascii="Times New Roman" w:hAnsi="Times New Roman" w:cs="Times New Roman"/>
          <w:sz w:val="24"/>
          <w:szCs w:val="24"/>
        </w:rPr>
      </w:pPr>
    </w:p>
    <w:p w14:paraId="2716000C" w14:textId="77777777" w:rsidR="00224804" w:rsidRPr="005E11A8" w:rsidRDefault="00D15EB3">
      <w:pPr>
        <w:spacing w:line="360" w:lineRule="auto"/>
        <w:jc w:val="left"/>
        <w:rPr>
          <w:rFonts w:ascii="Times New Roman" w:hAnsi="Times New Roman" w:cs="Times New Roman"/>
          <w:b/>
          <w:sz w:val="24"/>
          <w:szCs w:val="24"/>
        </w:rPr>
      </w:pPr>
      <w:r w:rsidRPr="005E11A8">
        <w:rPr>
          <w:rFonts w:ascii="Times New Roman" w:hAnsi="Times New Roman" w:cs="Times New Roman"/>
          <w:b/>
          <w:sz w:val="24"/>
          <w:szCs w:val="24"/>
        </w:rPr>
        <w:t>Results</w:t>
      </w:r>
    </w:p>
    <w:p w14:paraId="120C9412" w14:textId="751F8BE7" w:rsidR="00224804" w:rsidRPr="005E11A8" w:rsidRDefault="00D15EB3" w:rsidP="487A6DC7">
      <w:pPr>
        <w:spacing w:line="360" w:lineRule="auto"/>
        <w:ind w:firstLine="450"/>
        <w:jc w:val="left"/>
        <w:rPr>
          <w:rFonts w:ascii="Times New Roman" w:hAnsi="Times New Roman" w:cs="Times New Roman"/>
          <w:sz w:val="24"/>
          <w:szCs w:val="24"/>
        </w:rPr>
      </w:pPr>
      <w:r w:rsidRPr="005E11A8">
        <w:rPr>
          <w:rFonts w:ascii="Times New Roman" w:hAnsi="Times New Roman" w:cs="Times New Roman"/>
          <w:sz w:val="24"/>
          <w:szCs w:val="24"/>
        </w:rPr>
        <w:t xml:space="preserve">Response sensitivity data for each condition are shown in Figure 4. Full details of the hit rates and false alarms are shown in Supplemental Table S2. </w:t>
      </w:r>
      <w:bookmarkStart w:id="44" w:name="_Hlk200457829"/>
      <w:r w:rsidRPr="005E11A8">
        <w:rPr>
          <w:rFonts w:ascii="Times New Roman" w:hAnsi="Times New Roman" w:cs="Times New Roman"/>
          <w:sz w:val="24"/>
          <w:szCs w:val="24"/>
        </w:rPr>
        <w:t xml:space="preserve">The same 2 (Motion: elastic, rigid) </w:t>
      </w:r>
      <m:oMath>
        <m:r>
          <m:rPr>
            <m:sty m:val="p"/>
          </m:rPr>
          <w:rPr>
            <w:rFonts w:ascii="Cambria Math" w:eastAsia="SimSun" w:hAnsi="Cambria Math" w:cs="Times New Roman"/>
            <w:sz w:val="24"/>
            <w:szCs w:val="24"/>
          </w:rPr>
          <m:t>×</m:t>
        </m:r>
      </m:oMath>
      <w:r w:rsidRPr="005E11A8">
        <w:rPr>
          <w:rFonts w:ascii="Times New Roman" w:hAnsi="Times New Roman" w:cs="Times New Roman"/>
          <w:sz w:val="24"/>
          <w:szCs w:val="24"/>
        </w:rPr>
        <w:t xml:space="preserve"> 2 (Encoding time: short, long)</w:t>
      </w:r>
      <m:oMath>
        <m:r>
          <w:rPr>
            <w:rFonts w:ascii="Cambria Math" w:hAnsi="Cambria Math" w:cs="Times New Roman"/>
            <w:sz w:val="24"/>
            <w:szCs w:val="24"/>
          </w:rPr>
          <m:t xml:space="preserve"> </m:t>
        </m:r>
        <m:r>
          <m:rPr>
            <m:sty m:val="p"/>
          </m:rPr>
          <w:rPr>
            <w:rFonts w:ascii="Cambria Math" w:eastAsia="SimSun" w:hAnsi="Cambria Math" w:cs="Times New Roman"/>
            <w:sz w:val="24"/>
            <w:szCs w:val="24"/>
          </w:rPr>
          <m:t xml:space="preserve">× </m:t>
        </m:r>
      </m:oMath>
      <w:r w:rsidRPr="005E11A8">
        <w:rPr>
          <w:rFonts w:ascii="Times New Roman" w:hAnsi="Times New Roman" w:cs="Times New Roman"/>
          <w:sz w:val="24"/>
          <w:szCs w:val="24"/>
        </w:rPr>
        <w:t xml:space="preserve">2 (Gaze: direct, averted) mixed ANOVA </w:t>
      </w:r>
      <w:r w:rsidR="00E073FF" w:rsidRPr="005E11A8">
        <w:rPr>
          <w:rFonts w:ascii="Times New Roman" w:hAnsi="Times New Roman" w:cs="Times New Roman"/>
          <w:sz w:val="24"/>
          <w:szCs w:val="24"/>
        </w:rPr>
        <w:t xml:space="preserve">showed </w:t>
      </w:r>
      <w:r w:rsidR="00286254" w:rsidRPr="005E11A8">
        <w:rPr>
          <w:rFonts w:ascii="Times New Roman" w:hAnsi="Times New Roman" w:cs="Times New Roman"/>
          <w:sz w:val="24"/>
          <w:szCs w:val="24"/>
        </w:rPr>
        <w:t>no</w:t>
      </w:r>
      <w:r w:rsidRPr="005E11A8">
        <w:rPr>
          <w:rFonts w:ascii="Times New Roman" w:hAnsi="Times New Roman" w:cs="Times New Roman"/>
          <w:sz w:val="24"/>
          <w:szCs w:val="24"/>
        </w:rPr>
        <w:t xml:space="preserve"> significant main effect</w:t>
      </w:r>
      <w:r w:rsidR="00286254" w:rsidRPr="005E11A8">
        <w:rPr>
          <w:rFonts w:ascii="Times New Roman" w:hAnsi="Times New Roman" w:cs="Times New Roman"/>
          <w:sz w:val="24"/>
          <w:szCs w:val="24"/>
        </w:rPr>
        <w:t>s</w:t>
      </w:r>
      <w:r w:rsidRPr="005E11A8">
        <w:rPr>
          <w:rFonts w:ascii="Times New Roman" w:hAnsi="Times New Roman" w:cs="Times New Roman"/>
          <w:sz w:val="24"/>
          <w:szCs w:val="24"/>
        </w:rPr>
        <w:t xml:space="preserve"> of Encoding time</w:t>
      </w:r>
      <w:r w:rsidR="00286254" w:rsidRPr="005E11A8">
        <w:rPr>
          <w:rFonts w:ascii="Times New Roman" w:hAnsi="Times New Roman" w:cs="Times New Roman"/>
          <w:sz w:val="24"/>
          <w:szCs w:val="24"/>
        </w:rPr>
        <w:t xml:space="preserve">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(1,92)=3.38,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=.069,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=.035</w:t>
      </w:r>
      <w:r w:rsidR="006C6A4A" w:rsidRPr="005E11A8">
        <w:rPr>
          <w:rFonts w:ascii="Times New Roman" w:hAnsi="Times New Roman" w:cs="Times New Roman"/>
          <w:sz w:val="24"/>
          <w:szCs w:val="24"/>
        </w:rPr>
        <w:t xml:space="preserve">, </w:t>
      </w:r>
      <w:r w:rsidR="006C6A4A" w:rsidRPr="005E11A8">
        <w:rPr>
          <w:rFonts w:ascii="Times New Roman" w:hAnsi="Times New Roman" w:cs="Times New Roman"/>
          <w:i/>
          <w:iCs/>
          <w:sz w:val="24"/>
          <w:szCs w:val="24"/>
        </w:rPr>
        <w:t>BF</w:t>
      </w:r>
      <w:r w:rsidR="006C6A4A" w:rsidRPr="005E11A8">
        <w:rPr>
          <w:rFonts w:ascii="Times New Roman" w:hAnsi="Times New Roman" w:cs="Times New Roman"/>
          <w:i/>
          <w:iCs/>
          <w:sz w:val="24"/>
          <w:szCs w:val="24"/>
          <w:vertAlign w:val="subscript"/>
        </w:rPr>
        <w:t>incl</w:t>
      </w:r>
      <w:r w:rsidR="006C6A4A" w:rsidRPr="005E11A8">
        <w:rPr>
          <w:rFonts w:ascii="Times New Roman" w:hAnsi="Times New Roman" w:cs="Times New Roman"/>
          <w:sz w:val="24"/>
          <w:szCs w:val="24"/>
        </w:rPr>
        <w:t>=0.956</w:t>
      </w:r>
      <w:r w:rsidR="00286254" w:rsidRPr="005E11A8">
        <w:rPr>
          <w:rFonts w:ascii="Times New Roman" w:hAnsi="Times New Roman" w:cs="Times New Roman"/>
          <w:sz w:val="24"/>
          <w:szCs w:val="24"/>
        </w:rPr>
        <w:t xml:space="preserve">], Gaze </w:t>
      </w:r>
      <w:r w:rsidRPr="005E11A8">
        <w:rPr>
          <w:rFonts w:ascii="Times New Roman" w:hAnsi="Times New Roman" w:cs="Times New Roman"/>
          <w:sz w:val="24"/>
          <w:szCs w:val="24"/>
        </w:rPr>
        <w:t>[</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(1,92)=1.00,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.320,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=.01</w:t>
      </w:r>
      <w:r w:rsidR="00286254" w:rsidRPr="005E11A8">
        <w:rPr>
          <w:rFonts w:ascii="Times New Roman" w:hAnsi="Times New Roman" w:cs="Times New Roman"/>
          <w:sz w:val="24"/>
          <w:szCs w:val="24"/>
        </w:rPr>
        <w:t xml:space="preserve">], and </w:t>
      </w:r>
      <w:r w:rsidRPr="005E11A8">
        <w:rPr>
          <w:rFonts w:ascii="Times New Roman" w:hAnsi="Times New Roman" w:cs="Times New Roman"/>
          <w:sz w:val="24"/>
          <w:szCs w:val="24"/>
        </w:rPr>
        <w:t>Motion</w:t>
      </w:r>
      <w:r w:rsidR="00286254" w:rsidRPr="005E11A8">
        <w:rPr>
          <w:rFonts w:ascii="Times New Roman" w:hAnsi="Times New Roman" w:cs="Times New Roman"/>
          <w:sz w:val="24"/>
          <w:szCs w:val="24"/>
        </w:rPr>
        <w:t xml:space="preserve">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(1,92)=0.51,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.475,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=.006]</w:t>
      </w:r>
      <w:r w:rsidR="00286254" w:rsidRPr="005E11A8">
        <w:rPr>
          <w:rFonts w:ascii="Times New Roman" w:hAnsi="Times New Roman" w:cs="Times New Roman"/>
          <w:sz w:val="24"/>
          <w:szCs w:val="24"/>
        </w:rPr>
        <w:t xml:space="preserve">. </w:t>
      </w:r>
      <w:bookmarkEnd w:id="44"/>
      <w:r w:rsidR="00286254" w:rsidRPr="005E11A8">
        <w:rPr>
          <w:rFonts w:ascii="Times New Roman" w:hAnsi="Times New Roman" w:cs="Times New Roman"/>
          <w:sz w:val="24"/>
          <w:szCs w:val="24"/>
        </w:rPr>
        <w:t>T</w:t>
      </w:r>
      <w:r w:rsidRPr="005E11A8">
        <w:rPr>
          <w:rFonts w:ascii="Times New Roman" w:hAnsi="Times New Roman" w:cs="Times New Roman"/>
          <w:sz w:val="24"/>
          <w:szCs w:val="24"/>
        </w:rPr>
        <w:t xml:space="preserve">heir interactions [Gaze × Motion: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(1,92)=2.19,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.142,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=.02; Gaze × Encoding time: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(1,92)=0.27,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.607,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=.003; Motion × Encoding time: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(1,92)=0.004,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.948,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&lt;.001; three-way interaction: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(1,92)=0.17,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.685,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=.002, see Figure 4] w</w:t>
      </w:r>
      <w:r w:rsidR="00286254" w:rsidRPr="005E11A8">
        <w:rPr>
          <w:rFonts w:ascii="Times New Roman" w:hAnsi="Times New Roman" w:cs="Times New Roman"/>
          <w:sz w:val="24"/>
          <w:szCs w:val="24"/>
        </w:rPr>
        <w:t>ere</w:t>
      </w:r>
      <w:r w:rsidRPr="005E11A8">
        <w:rPr>
          <w:rFonts w:ascii="Times New Roman" w:hAnsi="Times New Roman" w:cs="Times New Roman"/>
          <w:sz w:val="24"/>
          <w:szCs w:val="24"/>
        </w:rPr>
        <w:t xml:space="preserve"> </w:t>
      </w:r>
      <w:r w:rsidR="00286254" w:rsidRPr="005E11A8">
        <w:rPr>
          <w:rFonts w:ascii="Times New Roman" w:hAnsi="Times New Roman" w:cs="Times New Roman"/>
          <w:sz w:val="24"/>
          <w:szCs w:val="24"/>
        </w:rPr>
        <w:t xml:space="preserve">not </w:t>
      </w:r>
      <w:r w:rsidRPr="005E11A8">
        <w:rPr>
          <w:rFonts w:ascii="Times New Roman" w:hAnsi="Times New Roman" w:cs="Times New Roman"/>
          <w:sz w:val="24"/>
          <w:szCs w:val="24"/>
        </w:rPr>
        <w:t xml:space="preserve">significant (for all nonsignificant main effects and interactions, Bayesian analysis </w:t>
      </w:r>
      <w:r w:rsidR="006C6A4A" w:rsidRPr="005E11A8">
        <w:rPr>
          <w:rFonts w:ascii="Times New Roman" w:hAnsi="Times New Roman" w:cs="Times New Roman"/>
          <w:sz w:val="24"/>
          <w:szCs w:val="24"/>
        </w:rPr>
        <w:t xml:space="preserve">confirmed these </w:t>
      </w:r>
      <w:r w:rsidR="7BED0586" w:rsidRPr="005E11A8">
        <w:rPr>
          <w:rFonts w:ascii="Times New Roman" w:hAnsi="Times New Roman" w:cs="Times New Roman"/>
          <w:sz w:val="24"/>
          <w:szCs w:val="24"/>
        </w:rPr>
        <w:t>null effects</w:t>
      </w:r>
      <w:r w:rsidR="006C6A4A" w:rsidRPr="005E11A8">
        <w:rPr>
          <w:rFonts w:ascii="Times New Roman" w:hAnsi="Times New Roman" w:cs="Times New Roman"/>
          <w:sz w:val="24"/>
          <w:szCs w:val="24"/>
        </w:rPr>
        <w:t xml:space="preserve"> with </w:t>
      </w:r>
      <w:r w:rsidR="00CD72B4" w:rsidRPr="005E11A8">
        <w:rPr>
          <w:rFonts w:ascii="Times New Roman" w:hAnsi="Times New Roman" w:cs="Times New Roman"/>
          <w:sz w:val="24"/>
          <w:szCs w:val="24"/>
        </w:rPr>
        <w:t xml:space="preserve">weak </w:t>
      </w:r>
      <w:r w:rsidR="006C6A4A" w:rsidRPr="005E11A8">
        <w:rPr>
          <w:rFonts w:ascii="Times New Roman" w:hAnsi="Times New Roman" w:cs="Times New Roman"/>
          <w:sz w:val="24"/>
          <w:szCs w:val="24"/>
        </w:rPr>
        <w:t xml:space="preserve">or moderate </w:t>
      </w:r>
      <w:r w:rsidR="0594CCAE" w:rsidRPr="005E11A8">
        <w:rPr>
          <w:rFonts w:ascii="Times New Roman" w:hAnsi="Times New Roman" w:cs="Times New Roman"/>
          <w:sz w:val="24"/>
          <w:szCs w:val="24"/>
        </w:rPr>
        <w:t>evidence</w:t>
      </w:r>
      <w:r w:rsidRPr="005E11A8">
        <w:rPr>
          <w:rFonts w:ascii="Times New Roman" w:hAnsi="Times New Roman" w:cs="Times New Roman"/>
          <w:sz w:val="24"/>
          <w:szCs w:val="24"/>
        </w:rPr>
        <w:t xml:space="preserve">, </w:t>
      </w:r>
      <w:r w:rsidR="006C6A4A" w:rsidRPr="005E11A8">
        <w:rPr>
          <w:rFonts w:ascii="Times New Roman" w:hAnsi="Times New Roman" w:cs="Times New Roman"/>
          <w:sz w:val="24"/>
          <w:szCs w:val="24"/>
        </w:rPr>
        <w:t>a</w:t>
      </w:r>
      <w:r w:rsidRPr="005E11A8">
        <w:rPr>
          <w:rFonts w:ascii="Times New Roman" w:hAnsi="Times New Roman" w:cs="Times New Roman"/>
          <w:sz w:val="24"/>
          <w:szCs w:val="24"/>
        </w:rPr>
        <w:t xml:space="preserve">ll </w:t>
      </w:r>
      <w:r w:rsidR="006C6A4A" w:rsidRPr="005E11A8">
        <w:rPr>
          <w:rFonts w:ascii="Times New Roman" w:hAnsi="Times New Roman" w:cs="Times New Roman"/>
          <w:i/>
          <w:iCs/>
          <w:sz w:val="24"/>
          <w:szCs w:val="24"/>
        </w:rPr>
        <w:t>BF</w:t>
      </w:r>
      <w:r w:rsidR="006C6A4A" w:rsidRPr="005E11A8">
        <w:rPr>
          <w:rFonts w:ascii="Times New Roman" w:hAnsi="Times New Roman" w:cs="Times New Roman"/>
          <w:i/>
          <w:iCs/>
          <w:sz w:val="24"/>
          <w:szCs w:val="24"/>
          <w:vertAlign w:val="subscript"/>
        </w:rPr>
        <w:t>incl</w:t>
      </w:r>
      <w:r w:rsidRPr="005E11A8">
        <w:rPr>
          <w:rFonts w:ascii="Times New Roman" w:hAnsi="Times New Roman" w:cs="Times New Roman"/>
          <w:sz w:val="24"/>
          <w:szCs w:val="24"/>
        </w:rPr>
        <w:t>&lt; 1).</w:t>
      </w:r>
    </w:p>
    <w:p w14:paraId="07992380" w14:textId="68A9CFF0" w:rsidR="00224804" w:rsidRPr="005E11A8" w:rsidRDefault="00D15EB3">
      <w:pPr>
        <w:spacing w:line="360" w:lineRule="auto"/>
        <w:jc w:val="center"/>
        <w:rPr>
          <w:rFonts w:ascii="Times New Roman" w:hAnsi="Times New Roman" w:cs="Times New Roman"/>
          <w:sz w:val="24"/>
          <w:szCs w:val="24"/>
        </w:rPr>
      </w:pPr>
      <w:r w:rsidRPr="005E11A8">
        <w:rPr>
          <w:rFonts w:ascii="Times New Roman" w:hAnsi="Times New Roman" w:cs="Times New Roman"/>
        </w:rPr>
        <w:t xml:space="preserve"> </w:t>
      </w:r>
      <w:r w:rsidRPr="005E11A8">
        <w:rPr>
          <w:rFonts w:ascii="Times New Roman" w:hAnsi="Times New Roman" w:cs="Times New Roman"/>
          <w:noProof/>
        </w:rPr>
        <w:drawing>
          <wp:inline distT="0" distB="0" distL="0" distR="0" wp14:anchorId="31738855" wp14:editId="3841EB2A">
            <wp:extent cx="3709670" cy="2445385"/>
            <wp:effectExtent l="0" t="0" r="5080" b="0"/>
            <wp:docPr id="161511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1153" name="图片 1"/>
                    <pic:cNvPicPr>
                      <a:picLocks noChangeAspect="1"/>
                    </pic:cNvPicPr>
                  </pic:nvPicPr>
                  <pic:blipFill>
                    <a:blip r:embed="rId12"/>
                    <a:stretch>
                      <a:fillRect/>
                    </a:stretch>
                  </pic:blipFill>
                  <pic:spPr>
                    <a:xfrm>
                      <a:off x="0" y="0"/>
                      <a:ext cx="3717342" cy="2450497"/>
                    </a:xfrm>
                    <a:prstGeom prst="rect">
                      <a:avLst/>
                    </a:prstGeom>
                  </pic:spPr>
                </pic:pic>
              </a:graphicData>
            </a:graphic>
          </wp:inline>
        </w:drawing>
      </w:r>
    </w:p>
    <w:p w14:paraId="18F39861" w14:textId="77777777" w:rsidR="00224804" w:rsidRPr="005E11A8" w:rsidRDefault="00D15EB3">
      <w:pPr>
        <w:widowControl/>
        <w:spacing w:line="360" w:lineRule="auto"/>
        <w:jc w:val="left"/>
        <w:rPr>
          <w:rFonts w:ascii="Times New Roman" w:hAnsi="Times New Roman" w:cs="Times New Roman"/>
          <w:sz w:val="24"/>
          <w:szCs w:val="24"/>
        </w:rPr>
      </w:pPr>
      <w:r w:rsidRPr="005E11A8">
        <w:rPr>
          <w:rFonts w:ascii="Times New Roman" w:hAnsi="Times New Roman" w:cs="Times New Roman"/>
          <w:i/>
          <w:sz w:val="24"/>
          <w:szCs w:val="24"/>
        </w:rPr>
        <w:t>Figure 4.</w:t>
      </w:r>
      <w:r w:rsidRPr="005E11A8">
        <w:rPr>
          <w:rFonts w:ascii="Times New Roman" w:hAnsi="Times New Roman" w:cs="Times New Roman"/>
          <w:sz w:val="24"/>
          <w:szCs w:val="24"/>
        </w:rPr>
        <w:t xml:space="preserve"> Response sensitivity (</w:t>
      </w:r>
      <w:r w:rsidRPr="005E11A8">
        <w:rPr>
          <w:rFonts w:ascii="Times New Roman" w:hAnsi="Times New Roman" w:cs="Times New Roman"/>
          <w:i/>
          <w:iCs/>
          <w:sz w:val="24"/>
          <w:szCs w:val="24"/>
        </w:rPr>
        <w:t>d</w:t>
      </w:r>
      <w:r w:rsidRPr="005E11A8">
        <w:rPr>
          <w:rFonts w:ascii="Times New Roman" w:hAnsi="Times New Roman" w:cs="Times New Roman"/>
          <w:sz w:val="24"/>
          <w:szCs w:val="24"/>
        </w:rPr>
        <w:t xml:space="preserve">’) as a function of gaze direction, facial motion, and encoding time for other-race faces observed in Experiment 2B. Error bars represent the 95% confidence interval (CI). </w:t>
      </w:r>
    </w:p>
    <w:p w14:paraId="54298187" w14:textId="77777777" w:rsidR="00224804" w:rsidRPr="005E11A8" w:rsidRDefault="00224804">
      <w:pPr>
        <w:spacing w:line="360" w:lineRule="auto"/>
        <w:jc w:val="left"/>
        <w:rPr>
          <w:rFonts w:ascii="Times New Roman" w:hAnsi="Times New Roman" w:cs="Times New Roman"/>
          <w:sz w:val="24"/>
          <w:szCs w:val="24"/>
        </w:rPr>
      </w:pPr>
    </w:p>
    <w:p w14:paraId="7A7B2B6B" w14:textId="3B7958C1" w:rsidR="006D3B2F" w:rsidRPr="005E11A8" w:rsidRDefault="00821BCF">
      <w:pPr>
        <w:spacing w:line="360" w:lineRule="auto"/>
        <w:jc w:val="left"/>
        <w:rPr>
          <w:rFonts w:ascii="Times New Roman" w:hAnsi="Times New Roman" w:cs="Times New Roman"/>
          <w:sz w:val="24"/>
          <w:szCs w:val="24"/>
        </w:rPr>
      </w:pPr>
      <w:r w:rsidRPr="005E11A8">
        <w:rPr>
          <w:rFonts w:ascii="Times New Roman" w:hAnsi="Times New Roman" w:cs="Times New Roman"/>
          <w:sz w:val="24"/>
          <w:szCs w:val="24"/>
        </w:rPr>
        <w:tab/>
        <w:t xml:space="preserve">To </w:t>
      </w:r>
      <w:r w:rsidR="00CD7E4D" w:rsidRPr="005E11A8">
        <w:rPr>
          <w:rFonts w:ascii="Times New Roman" w:hAnsi="Times New Roman" w:cs="Times New Roman"/>
          <w:sz w:val="24"/>
          <w:szCs w:val="24"/>
        </w:rPr>
        <w:t xml:space="preserve">further </w:t>
      </w:r>
      <w:r w:rsidR="006B162F" w:rsidRPr="005E11A8">
        <w:rPr>
          <w:rFonts w:ascii="Times New Roman" w:hAnsi="Times New Roman" w:cs="Times New Roman"/>
          <w:sz w:val="24"/>
          <w:szCs w:val="24"/>
        </w:rPr>
        <w:t xml:space="preserve">examine </w:t>
      </w:r>
      <w:r w:rsidR="00A201D0" w:rsidRPr="005E11A8">
        <w:rPr>
          <w:rFonts w:ascii="Times New Roman" w:hAnsi="Times New Roman" w:cs="Times New Roman"/>
          <w:sz w:val="24"/>
          <w:szCs w:val="24"/>
        </w:rPr>
        <w:t xml:space="preserve">whether </w:t>
      </w:r>
      <w:r w:rsidR="006B162F" w:rsidRPr="005E11A8">
        <w:rPr>
          <w:rFonts w:ascii="Times New Roman" w:hAnsi="Times New Roman" w:cs="Times New Roman"/>
          <w:sz w:val="24"/>
          <w:szCs w:val="24"/>
        </w:rPr>
        <w:t>r</w:t>
      </w:r>
      <w:r w:rsidRPr="005E11A8">
        <w:rPr>
          <w:rFonts w:ascii="Times New Roman" w:hAnsi="Times New Roman" w:cs="Times New Roman"/>
          <w:sz w:val="24"/>
          <w:szCs w:val="24"/>
        </w:rPr>
        <w:t xml:space="preserve">ace </w:t>
      </w:r>
      <w:r w:rsidR="006B162F" w:rsidRPr="005E11A8">
        <w:rPr>
          <w:rFonts w:ascii="Times New Roman" w:hAnsi="Times New Roman" w:cs="Times New Roman"/>
          <w:sz w:val="24"/>
          <w:szCs w:val="24"/>
        </w:rPr>
        <w:t xml:space="preserve">significantly </w:t>
      </w:r>
      <w:r w:rsidRPr="005E11A8">
        <w:rPr>
          <w:rFonts w:ascii="Times New Roman" w:hAnsi="Times New Roman" w:cs="Times New Roman"/>
          <w:sz w:val="24"/>
          <w:szCs w:val="24"/>
        </w:rPr>
        <w:t>modulate</w:t>
      </w:r>
      <w:r w:rsidR="006B162F" w:rsidRPr="005E11A8">
        <w:rPr>
          <w:rFonts w:ascii="Times New Roman" w:hAnsi="Times New Roman" w:cs="Times New Roman"/>
          <w:sz w:val="24"/>
          <w:szCs w:val="24"/>
        </w:rPr>
        <w:t>s</w:t>
      </w:r>
      <w:r w:rsidR="00A201D0" w:rsidRPr="005E11A8">
        <w:rPr>
          <w:rFonts w:ascii="Times New Roman" w:hAnsi="Times New Roman" w:cs="Times New Roman"/>
          <w:sz w:val="24"/>
          <w:szCs w:val="24"/>
        </w:rPr>
        <w:t xml:space="preserve"> the</w:t>
      </w:r>
      <w:r w:rsidR="006B162F" w:rsidRPr="005E11A8">
        <w:rPr>
          <w:rFonts w:ascii="Times New Roman" w:hAnsi="Times New Roman" w:cs="Times New Roman"/>
          <w:sz w:val="24"/>
          <w:szCs w:val="24"/>
        </w:rPr>
        <w:t xml:space="preserve"> effect of gaze on face memory, we combined data in Experiments 2A and 2B and performed a </w:t>
      </w:r>
      <w:r w:rsidR="005E49B9" w:rsidRPr="005E11A8">
        <w:rPr>
          <w:rFonts w:ascii="Times New Roman" w:hAnsi="Times New Roman" w:cs="Times New Roman"/>
          <w:sz w:val="24"/>
          <w:szCs w:val="24"/>
        </w:rPr>
        <w:t>2 (Race: own</w:t>
      </w:r>
      <w:r w:rsidR="005056DF" w:rsidRPr="005E11A8">
        <w:rPr>
          <w:rFonts w:ascii="Times New Roman" w:hAnsi="Times New Roman" w:cs="Times New Roman"/>
          <w:sz w:val="24"/>
          <w:szCs w:val="24"/>
        </w:rPr>
        <w:t xml:space="preserve">, </w:t>
      </w:r>
      <w:r w:rsidR="005E49B9" w:rsidRPr="005E11A8">
        <w:rPr>
          <w:rFonts w:ascii="Times New Roman" w:hAnsi="Times New Roman" w:cs="Times New Roman"/>
          <w:sz w:val="24"/>
          <w:szCs w:val="24"/>
        </w:rPr>
        <w:t>other) ×2 (Motion: elastic, rigid) × 2 (Encoding time: short, long) × 2 (Gaze: direct, averted) mixed ANOVA</w:t>
      </w:r>
      <w:r w:rsidR="005D1DE4" w:rsidRPr="005E11A8">
        <w:rPr>
          <w:rFonts w:ascii="Times New Roman" w:hAnsi="Times New Roman" w:cs="Times New Roman"/>
          <w:sz w:val="24"/>
          <w:szCs w:val="24"/>
        </w:rPr>
        <w:t xml:space="preserve"> (see supplementary Table S4 for full </w:t>
      </w:r>
      <w:r w:rsidR="00E26572" w:rsidRPr="005E11A8">
        <w:rPr>
          <w:rFonts w:ascii="Times New Roman" w:hAnsi="Times New Roman" w:cs="Times New Roman"/>
          <w:sz w:val="24"/>
          <w:szCs w:val="24"/>
        </w:rPr>
        <w:t>details of the results)</w:t>
      </w:r>
      <w:r w:rsidR="005056DF" w:rsidRPr="005E11A8">
        <w:rPr>
          <w:rFonts w:ascii="Times New Roman" w:hAnsi="Times New Roman" w:cs="Times New Roman"/>
          <w:sz w:val="24"/>
          <w:szCs w:val="24"/>
        </w:rPr>
        <w:t xml:space="preserve">. </w:t>
      </w:r>
      <w:r w:rsidR="000848BC" w:rsidRPr="005E11A8">
        <w:rPr>
          <w:rFonts w:ascii="Times New Roman" w:hAnsi="Times New Roman" w:cs="Times New Roman"/>
          <w:sz w:val="24"/>
          <w:szCs w:val="24"/>
        </w:rPr>
        <w:t xml:space="preserve">This </w:t>
      </w:r>
      <w:r w:rsidR="00C62E86" w:rsidRPr="005E11A8">
        <w:rPr>
          <w:rFonts w:ascii="Times New Roman" w:hAnsi="Times New Roman" w:cs="Times New Roman"/>
          <w:sz w:val="24"/>
          <w:szCs w:val="24"/>
        </w:rPr>
        <w:t xml:space="preserve">analysis revealed significant main effects of gaze, </w:t>
      </w:r>
      <w:r w:rsidR="00C62E86" w:rsidRPr="005E11A8">
        <w:rPr>
          <w:rFonts w:ascii="Times New Roman" w:hAnsi="Times New Roman" w:cs="Times New Roman"/>
          <w:i/>
          <w:iCs/>
          <w:sz w:val="24"/>
          <w:szCs w:val="24"/>
        </w:rPr>
        <w:t>F</w:t>
      </w:r>
      <w:r w:rsidR="00C62E86" w:rsidRPr="005E11A8">
        <w:rPr>
          <w:rFonts w:ascii="Times New Roman" w:hAnsi="Times New Roman" w:cs="Times New Roman"/>
          <w:sz w:val="24"/>
          <w:szCs w:val="24"/>
        </w:rPr>
        <w:t>(1,184)=</w:t>
      </w:r>
      <w:r w:rsidR="00BA0ADA" w:rsidRPr="005E11A8">
        <w:rPr>
          <w:rFonts w:ascii="Times New Roman" w:hAnsi="Times New Roman" w:cs="Times New Roman"/>
          <w:sz w:val="24"/>
          <w:szCs w:val="24"/>
        </w:rPr>
        <w:t>4.39</w:t>
      </w:r>
      <w:r w:rsidR="00C62E86" w:rsidRPr="005E11A8">
        <w:rPr>
          <w:rFonts w:ascii="Times New Roman" w:hAnsi="Times New Roman" w:cs="Times New Roman"/>
          <w:sz w:val="24"/>
          <w:szCs w:val="24"/>
        </w:rPr>
        <w:t xml:space="preserve">, </w:t>
      </w:r>
      <w:r w:rsidR="00C62E86" w:rsidRPr="005E11A8">
        <w:rPr>
          <w:rFonts w:ascii="Times New Roman" w:hAnsi="Times New Roman" w:cs="Times New Roman"/>
          <w:i/>
          <w:iCs/>
          <w:sz w:val="24"/>
          <w:szCs w:val="24"/>
        </w:rPr>
        <w:t>p=</w:t>
      </w:r>
      <w:r w:rsidR="00C62E86" w:rsidRPr="005E11A8">
        <w:rPr>
          <w:rFonts w:ascii="Times New Roman" w:hAnsi="Times New Roman" w:cs="Times New Roman"/>
          <w:sz w:val="24"/>
          <w:szCs w:val="24"/>
        </w:rPr>
        <w:t>.</w:t>
      </w:r>
      <w:r w:rsidR="00BA0ADA" w:rsidRPr="005E11A8">
        <w:rPr>
          <w:rFonts w:ascii="Times New Roman" w:hAnsi="Times New Roman" w:cs="Times New Roman"/>
          <w:sz w:val="24"/>
          <w:szCs w:val="24"/>
        </w:rPr>
        <w:t>038</w:t>
      </w:r>
      <w:r w:rsidR="00C62E86" w:rsidRPr="005E11A8">
        <w:rPr>
          <w:rFonts w:ascii="Times New Roman" w:hAnsi="Times New Roman" w:cs="Times New Roman"/>
          <w:sz w:val="24"/>
          <w:szCs w:val="24"/>
        </w:rPr>
        <w:t xml:space="preserve">,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00C62E86" w:rsidRPr="005E11A8">
        <w:rPr>
          <w:rFonts w:ascii="Times New Roman" w:hAnsi="Times New Roman" w:cs="Times New Roman"/>
          <w:sz w:val="24"/>
          <w:szCs w:val="24"/>
        </w:rPr>
        <w:t>=.02</w:t>
      </w:r>
      <w:r w:rsidR="00BA0ADA" w:rsidRPr="005E11A8">
        <w:rPr>
          <w:rFonts w:ascii="Times New Roman" w:hAnsi="Times New Roman" w:cs="Times New Roman"/>
          <w:sz w:val="24"/>
          <w:szCs w:val="24"/>
        </w:rPr>
        <w:t xml:space="preserve">, and encoding time, </w:t>
      </w:r>
      <w:r w:rsidR="00BA0ADA" w:rsidRPr="005E11A8">
        <w:rPr>
          <w:rFonts w:ascii="Times New Roman" w:hAnsi="Times New Roman" w:cs="Times New Roman"/>
          <w:i/>
          <w:iCs/>
          <w:sz w:val="24"/>
          <w:szCs w:val="24"/>
        </w:rPr>
        <w:t>F</w:t>
      </w:r>
      <w:r w:rsidR="00BA0ADA" w:rsidRPr="005E11A8">
        <w:rPr>
          <w:rFonts w:ascii="Times New Roman" w:hAnsi="Times New Roman" w:cs="Times New Roman"/>
          <w:sz w:val="24"/>
          <w:szCs w:val="24"/>
        </w:rPr>
        <w:t xml:space="preserve">(1,184)=12.66, </w:t>
      </w:r>
      <w:r w:rsidR="00BA0ADA" w:rsidRPr="005E11A8">
        <w:rPr>
          <w:rFonts w:ascii="Times New Roman" w:hAnsi="Times New Roman" w:cs="Times New Roman"/>
          <w:i/>
          <w:iCs/>
          <w:sz w:val="24"/>
          <w:szCs w:val="24"/>
        </w:rPr>
        <w:t>p&lt;</w:t>
      </w:r>
      <w:r w:rsidR="00BA0ADA" w:rsidRPr="005E11A8">
        <w:rPr>
          <w:rFonts w:ascii="Times New Roman" w:hAnsi="Times New Roman" w:cs="Times New Roman"/>
          <w:sz w:val="24"/>
          <w:szCs w:val="24"/>
        </w:rPr>
        <w:t xml:space="preserve">.001,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00BA0ADA" w:rsidRPr="005E11A8">
        <w:rPr>
          <w:rFonts w:ascii="Times New Roman" w:hAnsi="Times New Roman" w:cs="Times New Roman"/>
          <w:sz w:val="24"/>
          <w:szCs w:val="24"/>
        </w:rPr>
        <w:t xml:space="preserve">=.06. </w:t>
      </w:r>
      <w:r w:rsidR="00C06CA1" w:rsidRPr="005E11A8">
        <w:rPr>
          <w:rFonts w:ascii="Times New Roman" w:hAnsi="Times New Roman" w:cs="Times New Roman"/>
          <w:sz w:val="24"/>
          <w:szCs w:val="24"/>
        </w:rPr>
        <w:t>None of</w:t>
      </w:r>
      <w:r w:rsidR="008F2946" w:rsidRPr="005E11A8">
        <w:rPr>
          <w:rFonts w:ascii="Times New Roman" w:hAnsi="Times New Roman" w:cs="Times New Roman"/>
          <w:sz w:val="24"/>
          <w:szCs w:val="24"/>
        </w:rPr>
        <w:t xml:space="preserve"> </w:t>
      </w:r>
      <w:r w:rsidR="4214EB71" w:rsidRPr="005E11A8">
        <w:rPr>
          <w:rFonts w:ascii="Times New Roman" w:hAnsi="Times New Roman" w:cs="Times New Roman"/>
          <w:sz w:val="24"/>
          <w:szCs w:val="24"/>
        </w:rPr>
        <w:t>the other</w:t>
      </w:r>
      <w:r w:rsidR="008F2946" w:rsidRPr="005E11A8">
        <w:rPr>
          <w:rFonts w:ascii="Times New Roman" w:hAnsi="Times New Roman" w:cs="Times New Roman"/>
          <w:sz w:val="24"/>
          <w:szCs w:val="24"/>
        </w:rPr>
        <w:t xml:space="preserve"> main effects </w:t>
      </w:r>
      <w:r w:rsidR="00C06CA1" w:rsidRPr="005E11A8">
        <w:rPr>
          <w:rFonts w:ascii="Times New Roman" w:hAnsi="Times New Roman" w:cs="Times New Roman"/>
          <w:sz w:val="24"/>
          <w:szCs w:val="24"/>
        </w:rPr>
        <w:t xml:space="preserve">or </w:t>
      </w:r>
      <w:r w:rsidR="008F2946" w:rsidRPr="005E11A8">
        <w:rPr>
          <w:rFonts w:ascii="Times New Roman" w:hAnsi="Times New Roman" w:cs="Times New Roman"/>
          <w:sz w:val="24"/>
          <w:szCs w:val="24"/>
        </w:rPr>
        <w:t xml:space="preserve">interactions </w:t>
      </w:r>
      <w:r w:rsidR="00C06CA1" w:rsidRPr="005E11A8">
        <w:rPr>
          <w:rFonts w:ascii="Times New Roman" w:hAnsi="Times New Roman" w:cs="Times New Roman"/>
          <w:sz w:val="24"/>
          <w:szCs w:val="24"/>
        </w:rPr>
        <w:t>reached significance</w:t>
      </w:r>
      <w:r w:rsidR="006D3B2F" w:rsidRPr="005E11A8">
        <w:rPr>
          <w:rFonts w:ascii="Times New Roman" w:hAnsi="Times New Roman" w:cs="Times New Roman"/>
          <w:sz w:val="24"/>
          <w:szCs w:val="24"/>
        </w:rPr>
        <w:t>, all</w:t>
      </w:r>
      <w:r w:rsidR="006D3B2F" w:rsidRPr="005E11A8">
        <w:rPr>
          <w:rFonts w:ascii="Times New Roman" w:hAnsi="Times New Roman" w:cs="Times New Roman"/>
          <w:i/>
          <w:iCs/>
          <w:sz w:val="24"/>
          <w:szCs w:val="24"/>
        </w:rPr>
        <w:t xml:space="preserve"> F</w:t>
      </w:r>
      <w:r w:rsidR="003662A9" w:rsidRPr="005E11A8">
        <w:rPr>
          <w:rFonts w:ascii="Times New Roman" w:hAnsi="Times New Roman" w:cs="Times New Roman"/>
          <w:i/>
          <w:iCs/>
          <w:sz w:val="24"/>
          <w:szCs w:val="24"/>
        </w:rPr>
        <w:t>s</w:t>
      </w:r>
      <w:r w:rsidR="006D3B2F" w:rsidRPr="005E11A8">
        <w:rPr>
          <w:rFonts w:ascii="Times New Roman" w:hAnsi="Times New Roman" w:cs="Times New Roman"/>
          <w:i/>
          <w:iCs/>
          <w:sz w:val="24"/>
          <w:szCs w:val="24"/>
        </w:rPr>
        <w:t xml:space="preserve"> </w:t>
      </w:r>
      <w:r w:rsidR="008C1FF5" w:rsidRPr="005E11A8">
        <w:rPr>
          <w:rFonts w:ascii="Times New Roman" w:hAnsi="Times New Roman" w:cs="Times New Roman"/>
          <w:sz w:val="24"/>
          <w:szCs w:val="24"/>
        </w:rPr>
        <w:t xml:space="preserve">≤ </w:t>
      </w:r>
      <w:r w:rsidR="00FF33A6" w:rsidRPr="005E11A8">
        <w:rPr>
          <w:rFonts w:ascii="Times New Roman" w:hAnsi="Times New Roman" w:cs="Times New Roman"/>
          <w:sz w:val="24"/>
          <w:szCs w:val="24"/>
        </w:rPr>
        <w:t>3.36</w:t>
      </w:r>
      <w:r w:rsidR="006D3B2F" w:rsidRPr="005E11A8">
        <w:rPr>
          <w:rFonts w:ascii="Times New Roman" w:hAnsi="Times New Roman" w:cs="Times New Roman"/>
          <w:sz w:val="24"/>
          <w:szCs w:val="24"/>
        </w:rPr>
        <w:t xml:space="preserve">, </w:t>
      </w:r>
      <w:r w:rsidR="006D3B2F" w:rsidRPr="005E11A8">
        <w:rPr>
          <w:rFonts w:ascii="Times New Roman" w:hAnsi="Times New Roman" w:cs="Times New Roman"/>
          <w:i/>
          <w:iCs/>
          <w:sz w:val="24"/>
          <w:szCs w:val="24"/>
        </w:rPr>
        <w:t>p</w:t>
      </w:r>
      <w:r w:rsidR="00782996" w:rsidRPr="005E11A8">
        <w:rPr>
          <w:rFonts w:ascii="Times New Roman" w:hAnsi="Times New Roman" w:cs="Times New Roman" w:hint="eastAsia"/>
          <w:i/>
          <w:iCs/>
          <w:sz w:val="24"/>
          <w:szCs w:val="24"/>
        </w:rPr>
        <w:t>s</w:t>
      </w:r>
      <w:r w:rsidR="00FF33A6" w:rsidRPr="005E11A8">
        <w:rPr>
          <w:rFonts w:ascii="Times New Roman" w:hAnsi="Times New Roman" w:cs="Times New Roman"/>
          <w:i/>
          <w:iCs/>
          <w:sz w:val="24"/>
          <w:szCs w:val="24"/>
        </w:rPr>
        <w:t xml:space="preserve"> ≥</w:t>
      </w:r>
      <w:r w:rsidR="006D3B2F" w:rsidRPr="005E11A8">
        <w:rPr>
          <w:rFonts w:ascii="Times New Roman" w:hAnsi="Times New Roman" w:cs="Times New Roman"/>
          <w:sz w:val="24"/>
          <w:szCs w:val="24"/>
        </w:rPr>
        <w:t>.0</w:t>
      </w:r>
      <w:r w:rsidR="00FF33A6" w:rsidRPr="005E11A8">
        <w:rPr>
          <w:rFonts w:ascii="Times New Roman" w:hAnsi="Times New Roman" w:cs="Times New Roman"/>
          <w:sz w:val="24"/>
          <w:szCs w:val="24"/>
        </w:rPr>
        <w:t xml:space="preserve">68,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00FF33A6" w:rsidRPr="005E11A8">
        <w:rPr>
          <w:rFonts w:ascii="Times New Roman" w:hAnsi="Times New Roman" w:cs="Times New Roman"/>
          <w:sz w:val="24"/>
          <w:szCs w:val="24"/>
        </w:rPr>
        <w:t>≤.0</w:t>
      </w:r>
      <w:r w:rsidR="002E2960" w:rsidRPr="005E11A8">
        <w:rPr>
          <w:rFonts w:ascii="Times New Roman" w:hAnsi="Times New Roman" w:cs="Times New Roman"/>
          <w:sz w:val="24"/>
          <w:szCs w:val="24"/>
        </w:rPr>
        <w:t>2</w:t>
      </w:r>
      <w:r w:rsidR="00782996" w:rsidRPr="005E11A8">
        <w:rPr>
          <w:rFonts w:ascii="Times New Roman" w:hAnsi="Times New Roman" w:cs="Times New Roman" w:hint="eastAsia"/>
          <w:sz w:val="24"/>
          <w:szCs w:val="24"/>
        </w:rPr>
        <w:t xml:space="preserve">, all </w:t>
      </w:r>
      <w:r w:rsidR="00782996" w:rsidRPr="005E11A8">
        <w:rPr>
          <w:rFonts w:ascii="Times New Roman" w:hAnsi="Times New Roman" w:cs="Times New Roman" w:hint="eastAsia"/>
          <w:i/>
          <w:iCs/>
          <w:sz w:val="24"/>
          <w:szCs w:val="24"/>
        </w:rPr>
        <w:t>BF</w:t>
      </w:r>
      <w:r w:rsidR="00782996" w:rsidRPr="005E11A8">
        <w:rPr>
          <w:rFonts w:ascii="Times New Roman" w:hAnsi="Times New Roman" w:cs="Times New Roman"/>
          <w:i/>
          <w:iCs/>
          <w:sz w:val="24"/>
          <w:szCs w:val="24"/>
          <w:vertAlign w:val="subscript"/>
        </w:rPr>
        <w:t>incl</w:t>
      </w:r>
      <w:r w:rsidR="00B8703E" w:rsidRPr="005E11A8">
        <w:rPr>
          <w:rFonts w:ascii="Times New Roman" w:hAnsi="Times New Roman" w:cs="Times New Roman"/>
          <w:i/>
          <w:iCs/>
          <w:sz w:val="24"/>
          <w:szCs w:val="24"/>
          <w:vertAlign w:val="subscript"/>
        </w:rPr>
        <w:t xml:space="preserve"> </w:t>
      </w:r>
      <w:r w:rsidR="00782996" w:rsidRPr="005E11A8">
        <w:rPr>
          <w:rFonts w:ascii="Times New Roman" w:hAnsi="Times New Roman" w:cs="Times New Roman" w:hint="eastAsia"/>
          <w:sz w:val="24"/>
          <w:szCs w:val="24"/>
        </w:rPr>
        <w:t>&lt;1</w:t>
      </w:r>
      <w:r w:rsidR="002E2960" w:rsidRPr="005E11A8">
        <w:rPr>
          <w:rFonts w:ascii="Times New Roman" w:hAnsi="Times New Roman" w:cs="Times New Roman"/>
          <w:sz w:val="24"/>
          <w:szCs w:val="24"/>
        </w:rPr>
        <w:t xml:space="preserve">. </w:t>
      </w:r>
      <w:r w:rsidR="003A5FCC" w:rsidRPr="005E11A8">
        <w:rPr>
          <w:rFonts w:ascii="Times New Roman" w:hAnsi="Times New Roman" w:cs="Times New Roman"/>
          <w:sz w:val="24"/>
          <w:szCs w:val="24"/>
        </w:rPr>
        <w:t>Therefore</w:t>
      </w:r>
      <w:r w:rsidR="002E2960" w:rsidRPr="005E11A8">
        <w:rPr>
          <w:rFonts w:ascii="Times New Roman" w:hAnsi="Times New Roman" w:cs="Times New Roman"/>
          <w:sz w:val="24"/>
          <w:szCs w:val="24"/>
        </w:rPr>
        <w:t xml:space="preserve">, while </w:t>
      </w:r>
      <w:r w:rsidR="0004376E" w:rsidRPr="005E11A8">
        <w:rPr>
          <w:rFonts w:ascii="Times New Roman" w:hAnsi="Times New Roman" w:cs="Times New Roman"/>
          <w:sz w:val="24"/>
          <w:szCs w:val="24"/>
        </w:rPr>
        <w:t>the</w:t>
      </w:r>
      <w:r w:rsidR="00A512B6" w:rsidRPr="005E11A8">
        <w:rPr>
          <w:rFonts w:ascii="Times New Roman" w:hAnsi="Times New Roman" w:cs="Times New Roman"/>
          <w:sz w:val="24"/>
          <w:szCs w:val="24"/>
        </w:rPr>
        <w:t xml:space="preserve"> patterns of results for own- and other-races </w:t>
      </w:r>
      <w:r w:rsidR="0004376E" w:rsidRPr="005E11A8">
        <w:rPr>
          <w:rFonts w:ascii="Times New Roman" w:hAnsi="Times New Roman" w:cs="Times New Roman"/>
          <w:sz w:val="24"/>
          <w:szCs w:val="24"/>
        </w:rPr>
        <w:t>appeared to be different</w:t>
      </w:r>
      <w:r w:rsidR="00CD7E4D" w:rsidRPr="005E11A8">
        <w:rPr>
          <w:rFonts w:ascii="Times New Roman" w:hAnsi="Times New Roman" w:cs="Times New Roman"/>
          <w:sz w:val="24"/>
          <w:szCs w:val="24"/>
        </w:rPr>
        <w:t>, as observed</w:t>
      </w:r>
      <w:r w:rsidR="0004376E" w:rsidRPr="005E11A8">
        <w:rPr>
          <w:rFonts w:ascii="Times New Roman" w:hAnsi="Times New Roman" w:cs="Times New Roman"/>
          <w:sz w:val="24"/>
          <w:szCs w:val="24"/>
        </w:rPr>
        <w:t xml:space="preserve"> </w:t>
      </w:r>
      <w:r w:rsidR="00A512B6" w:rsidRPr="005E11A8">
        <w:rPr>
          <w:rFonts w:ascii="Times New Roman" w:hAnsi="Times New Roman" w:cs="Times New Roman"/>
          <w:sz w:val="24"/>
          <w:szCs w:val="24"/>
        </w:rPr>
        <w:t xml:space="preserve">in Experiments 2A and 2B, </w:t>
      </w:r>
      <w:r w:rsidR="0004376E" w:rsidRPr="005E11A8">
        <w:rPr>
          <w:rFonts w:ascii="Times New Roman" w:hAnsi="Times New Roman" w:cs="Times New Roman"/>
          <w:sz w:val="24"/>
          <w:szCs w:val="24"/>
        </w:rPr>
        <w:t xml:space="preserve">the </w:t>
      </w:r>
      <w:r w:rsidR="002C51AB" w:rsidRPr="005E11A8">
        <w:rPr>
          <w:rFonts w:ascii="Times New Roman" w:hAnsi="Times New Roman" w:cs="Times New Roman"/>
          <w:sz w:val="24"/>
          <w:szCs w:val="24"/>
        </w:rPr>
        <w:t>race of faces did not significantly modulate the effect of gaze</w:t>
      </w:r>
      <w:r w:rsidR="00CD7E4D" w:rsidRPr="005E11A8">
        <w:rPr>
          <w:rFonts w:ascii="Times New Roman" w:hAnsi="Times New Roman" w:cs="Times New Roman"/>
          <w:sz w:val="24"/>
          <w:szCs w:val="24"/>
        </w:rPr>
        <w:t xml:space="preserve"> on face memory</w:t>
      </w:r>
      <w:r w:rsidR="005D1DE4" w:rsidRPr="005E11A8">
        <w:rPr>
          <w:rFonts w:ascii="Times New Roman" w:hAnsi="Times New Roman" w:cs="Times New Roman"/>
          <w:sz w:val="24"/>
          <w:szCs w:val="24"/>
        </w:rPr>
        <w:t xml:space="preserve">. </w:t>
      </w:r>
    </w:p>
    <w:p w14:paraId="3C493CC9" w14:textId="77777777" w:rsidR="005056DF" w:rsidRPr="005E11A8" w:rsidRDefault="005056DF">
      <w:pPr>
        <w:spacing w:line="360" w:lineRule="auto"/>
        <w:jc w:val="left"/>
        <w:rPr>
          <w:rFonts w:ascii="Times New Roman" w:hAnsi="Times New Roman" w:cs="Times New Roman"/>
          <w:sz w:val="24"/>
          <w:szCs w:val="24"/>
        </w:rPr>
      </w:pPr>
    </w:p>
    <w:p w14:paraId="575AEC09" w14:textId="77777777" w:rsidR="00224804" w:rsidRPr="005E11A8" w:rsidRDefault="00D15EB3">
      <w:pPr>
        <w:spacing w:line="360" w:lineRule="auto"/>
        <w:jc w:val="left"/>
        <w:rPr>
          <w:rFonts w:ascii="Times New Roman" w:hAnsi="Times New Roman" w:cs="Times New Roman"/>
          <w:sz w:val="24"/>
          <w:szCs w:val="24"/>
        </w:rPr>
      </w:pPr>
      <w:r w:rsidRPr="005E11A8">
        <w:rPr>
          <w:rFonts w:ascii="Times New Roman" w:hAnsi="Times New Roman" w:cs="Times New Roman"/>
          <w:b/>
          <w:sz w:val="24"/>
          <w:szCs w:val="24"/>
        </w:rPr>
        <w:t>Discussion</w:t>
      </w:r>
    </w:p>
    <w:p w14:paraId="2625073E" w14:textId="7EEFD367" w:rsidR="00276C70" w:rsidRPr="005E11A8" w:rsidRDefault="00D15EB3" w:rsidP="00CB3D61">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Unlike Experiment 2A, direct gaze did not significantly enhance the memory of other-race faces, which is consistent with previous findings (Adams et al., 2010; Collova et al., 2017; Sessa &amp; Dalmaso, 2016). These results </w:t>
      </w:r>
      <w:r w:rsidR="00F62DEF" w:rsidRPr="005E11A8">
        <w:rPr>
          <w:rFonts w:ascii="Times New Roman" w:hAnsi="Times New Roman" w:cs="Times New Roman"/>
          <w:sz w:val="24"/>
          <w:szCs w:val="24"/>
        </w:rPr>
        <w:t>are in line with the view</w:t>
      </w:r>
      <w:r w:rsidRPr="005E11A8">
        <w:rPr>
          <w:rFonts w:ascii="Times New Roman" w:hAnsi="Times New Roman" w:cs="Times New Roman"/>
          <w:sz w:val="24"/>
          <w:szCs w:val="24"/>
        </w:rPr>
        <w:t xml:space="preserve"> that gaze is processed differently in own- and other-race faces (e.g., Collova et al., 2017). </w:t>
      </w:r>
      <w:r w:rsidR="00E014FA" w:rsidRPr="005E11A8">
        <w:rPr>
          <w:rFonts w:ascii="Times New Roman" w:hAnsi="Times New Roman" w:cs="Times New Roman"/>
          <w:sz w:val="24"/>
          <w:szCs w:val="24"/>
        </w:rPr>
        <w:t xml:space="preserve">Nonetheless, </w:t>
      </w:r>
      <w:bookmarkStart w:id="45" w:name="_Hlk199172602"/>
      <w:r w:rsidR="00E014FA" w:rsidRPr="005E11A8">
        <w:rPr>
          <w:rFonts w:ascii="Times New Roman" w:hAnsi="Times New Roman" w:cs="Times New Roman"/>
          <w:sz w:val="24"/>
          <w:szCs w:val="24"/>
        </w:rPr>
        <w:t xml:space="preserve">caution should be taken </w:t>
      </w:r>
      <w:r w:rsidR="0005609A" w:rsidRPr="005E11A8">
        <w:rPr>
          <w:rFonts w:ascii="Times New Roman" w:hAnsi="Times New Roman" w:cs="Times New Roman"/>
          <w:sz w:val="24"/>
          <w:szCs w:val="24"/>
        </w:rPr>
        <w:t>when interpreting the</w:t>
      </w:r>
      <w:r w:rsidR="00CE7CEE" w:rsidRPr="005E11A8">
        <w:rPr>
          <w:rFonts w:ascii="Times New Roman" w:hAnsi="Times New Roman" w:cs="Times New Roman"/>
          <w:sz w:val="24"/>
          <w:szCs w:val="24"/>
        </w:rPr>
        <w:t>se</w:t>
      </w:r>
      <w:r w:rsidR="0005609A" w:rsidRPr="005E11A8">
        <w:rPr>
          <w:rFonts w:ascii="Times New Roman" w:hAnsi="Times New Roman" w:cs="Times New Roman"/>
          <w:sz w:val="24"/>
          <w:szCs w:val="24"/>
        </w:rPr>
        <w:t xml:space="preserve"> results.</w:t>
      </w:r>
      <w:r w:rsidR="00B311DA" w:rsidRPr="005E11A8">
        <w:rPr>
          <w:rFonts w:ascii="Times New Roman" w:hAnsi="Times New Roman" w:cs="Times New Roman"/>
          <w:sz w:val="24"/>
          <w:szCs w:val="24"/>
        </w:rPr>
        <w:t xml:space="preserve"> </w:t>
      </w:r>
      <w:r w:rsidR="00664E70" w:rsidRPr="005E11A8">
        <w:rPr>
          <w:rFonts w:ascii="Times New Roman" w:hAnsi="Times New Roman" w:cs="Times New Roman"/>
          <w:sz w:val="24"/>
          <w:szCs w:val="24"/>
        </w:rPr>
        <w:t xml:space="preserve">First, </w:t>
      </w:r>
      <w:r w:rsidR="006E4659" w:rsidRPr="005E11A8">
        <w:rPr>
          <w:rFonts w:ascii="Times New Roman" w:hAnsi="Times New Roman" w:cs="Times New Roman"/>
          <w:sz w:val="24"/>
          <w:szCs w:val="24"/>
        </w:rPr>
        <w:t xml:space="preserve">our </w:t>
      </w:r>
      <w:r w:rsidR="00664E70" w:rsidRPr="005E11A8">
        <w:rPr>
          <w:rFonts w:ascii="Times New Roman" w:hAnsi="Times New Roman" w:cs="Times New Roman"/>
          <w:sz w:val="24"/>
          <w:szCs w:val="24"/>
        </w:rPr>
        <w:t xml:space="preserve">analysis </w:t>
      </w:r>
      <w:r w:rsidR="006E4659" w:rsidRPr="005E11A8">
        <w:rPr>
          <w:rFonts w:ascii="Times New Roman" w:hAnsi="Times New Roman" w:cs="Times New Roman"/>
          <w:sz w:val="24"/>
          <w:szCs w:val="24"/>
        </w:rPr>
        <w:t>of the</w:t>
      </w:r>
      <w:r w:rsidR="00664E70" w:rsidRPr="005E11A8">
        <w:rPr>
          <w:rFonts w:ascii="Times New Roman" w:hAnsi="Times New Roman" w:cs="Times New Roman"/>
          <w:sz w:val="24"/>
          <w:szCs w:val="24"/>
        </w:rPr>
        <w:t xml:space="preserve"> combined data from Exp</w:t>
      </w:r>
      <w:r w:rsidR="00393C3E" w:rsidRPr="005E11A8">
        <w:rPr>
          <w:rFonts w:ascii="Times New Roman" w:hAnsi="Times New Roman" w:cs="Times New Roman"/>
          <w:sz w:val="24"/>
          <w:szCs w:val="24"/>
        </w:rPr>
        <w:t>eriment</w:t>
      </w:r>
      <w:r w:rsidR="006F1D30" w:rsidRPr="005E11A8">
        <w:rPr>
          <w:rFonts w:ascii="Times New Roman" w:hAnsi="Times New Roman" w:cs="Times New Roman"/>
          <w:sz w:val="24"/>
          <w:szCs w:val="24"/>
        </w:rPr>
        <w:t>s</w:t>
      </w:r>
      <w:r w:rsidR="00393C3E" w:rsidRPr="005E11A8">
        <w:rPr>
          <w:rFonts w:ascii="Times New Roman" w:hAnsi="Times New Roman" w:cs="Times New Roman"/>
          <w:sz w:val="24"/>
          <w:szCs w:val="24"/>
        </w:rPr>
        <w:t xml:space="preserve"> 2A and 2B showed </w:t>
      </w:r>
      <w:r w:rsidR="00A02D18" w:rsidRPr="005E11A8">
        <w:rPr>
          <w:rFonts w:ascii="Times New Roman" w:hAnsi="Times New Roman" w:cs="Times New Roman"/>
          <w:sz w:val="24"/>
          <w:szCs w:val="24"/>
        </w:rPr>
        <w:t xml:space="preserve">no significant interactions </w:t>
      </w:r>
      <w:r w:rsidR="006E4659" w:rsidRPr="005E11A8">
        <w:rPr>
          <w:rFonts w:ascii="Times New Roman" w:hAnsi="Times New Roman" w:cs="Times New Roman"/>
          <w:sz w:val="24"/>
          <w:szCs w:val="24"/>
        </w:rPr>
        <w:t xml:space="preserve">that </w:t>
      </w:r>
      <w:r w:rsidR="00A02D18" w:rsidRPr="005E11A8">
        <w:rPr>
          <w:rFonts w:ascii="Times New Roman" w:hAnsi="Times New Roman" w:cs="Times New Roman"/>
          <w:sz w:val="24"/>
          <w:szCs w:val="24"/>
        </w:rPr>
        <w:t>involv</w:t>
      </w:r>
      <w:r w:rsidR="006E4659" w:rsidRPr="005E11A8">
        <w:rPr>
          <w:rFonts w:ascii="Times New Roman" w:hAnsi="Times New Roman" w:cs="Times New Roman"/>
          <w:sz w:val="24"/>
          <w:szCs w:val="24"/>
        </w:rPr>
        <w:t>ed</w:t>
      </w:r>
      <w:r w:rsidR="00A02D18" w:rsidRPr="005E11A8">
        <w:rPr>
          <w:rFonts w:ascii="Times New Roman" w:hAnsi="Times New Roman" w:cs="Times New Roman"/>
          <w:sz w:val="24"/>
          <w:szCs w:val="24"/>
        </w:rPr>
        <w:t xml:space="preserve"> race. </w:t>
      </w:r>
      <w:r w:rsidR="00D20285" w:rsidRPr="005E11A8">
        <w:rPr>
          <w:rFonts w:ascii="Times New Roman" w:hAnsi="Times New Roman" w:cs="Times New Roman"/>
          <w:sz w:val="24"/>
          <w:szCs w:val="24"/>
        </w:rPr>
        <w:t>Th</w:t>
      </w:r>
      <w:r w:rsidR="00004D97" w:rsidRPr="005E11A8">
        <w:rPr>
          <w:rFonts w:ascii="Times New Roman" w:hAnsi="Times New Roman" w:cs="Times New Roman"/>
          <w:sz w:val="24"/>
          <w:szCs w:val="24"/>
        </w:rPr>
        <w:t>is</w:t>
      </w:r>
      <w:r w:rsidR="00D20285" w:rsidRPr="005E11A8">
        <w:rPr>
          <w:rFonts w:ascii="Times New Roman" w:hAnsi="Times New Roman" w:cs="Times New Roman"/>
          <w:sz w:val="24"/>
          <w:szCs w:val="24"/>
        </w:rPr>
        <w:t xml:space="preserve"> result suggest</w:t>
      </w:r>
      <w:r w:rsidR="00004D97" w:rsidRPr="005E11A8">
        <w:rPr>
          <w:rFonts w:ascii="Times New Roman" w:hAnsi="Times New Roman" w:cs="Times New Roman"/>
          <w:sz w:val="24"/>
          <w:szCs w:val="24"/>
        </w:rPr>
        <w:t>s</w:t>
      </w:r>
      <w:r w:rsidR="00D20285" w:rsidRPr="005E11A8">
        <w:rPr>
          <w:rFonts w:ascii="Times New Roman" w:hAnsi="Times New Roman" w:cs="Times New Roman"/>
          <w:sz w:val="24"/>
          <w:szCs w:val="24"/>
        </w:rPr>
        <w:t xml:space="preserve"> that the effect of gaze may be </w:t>
      </w:r>
      <w:r w:rsidR="00DD35B2" w:rsidRPr="005E11A8">
        <w:rPr>
          <w:rFonts w:ascii="Times New Roman" w:hAnsi="Times New Roman" w:cs="Times New Roman"/>
          <w:sz w:val="24"/>
          <w:szCs w:val="24"/>
        </w:rPr>
        <w:t>numerically</w:t>
      </w:r>
      <w:r w:rsidR="00D20285" w:rsidRPr="005E11A8">
        <w:rPr>
          <w:rFonts w:ascii="Times New Roman" w:hAnsi="Times New Roman" w:cs="Times New Roman"/>
          <w:sz w:val="24"/>
          <w:szCs w:val="24"/>
        </w:rPr>
        <w:t xml:space="preserve"> weaker for other- than for own-race faces</w:t>
      </w:r>
      <w:r w:rsidR="00DD35B2" w:rsidRPr="005E11A8">
        <w:rPr>
          <w:rFonts w:ascii="Times New Roman" w:hAnsi="Times New Roman" w:cs="Times New Roman"/>
          <w:sz w:val="24"/>
          <w:szCs w:val="24"/>
        </w:rPr>
        <w:t>, rather than qualitatively different. Second,</w:t>
      </w:r>
      <w:r w:rsidR="00205890" w:rsidRPr="005E11A8">
        <w:rPr>
          <w:rFonts w:ascii="Times New Roman" w:hAnsi="Times New Roman" w:cs="Times New Roman"/>
          <w:sz w:val="24"/>
          <w:szCs w:val="24"/>
        </w:rPr>
        <w:t xml:space="preserve"> </w:t>
      </w:r>
      <w:bookmarkStart w:id="46" w:name="_Hlk191651492"/>
      <w:r w:rsidR="000F464F" w:rsidRPr="005E11A8">
        <w:rPr>
          <w:rFonts w:ascii="Times New Roman" w:hAnsi="Times New Roman" w:cs="Times New Roman"/>
          <w:sz w:val="24"/>
          <w:szCs w:val="24"/>
        </w:rPr>
        <w:t xml:space="preserve">as </w:t>
      </w:r>
      <w:r w:rsidR="00CB3D61" w:rsidRPr="005E11A8">
        <w:rPr>
          <w:rFonts w:ascii="Times New Roman" w:hAnsi="Times New Roman" w:cs="Times New Roman"/>
          <w:sz w:val="24"/>
          <w:szCs w:val="24"/>
        </w:rPr>
        <w:t xml:space="preserve">we only tested </w:t>
      </w:r>
      <w:r w:rsidR="00A561AC" w:rsidRPr="005E11A8">
        <w:rPr>
          <w:rFonts w:ascii="Times New Roman" w:hAnsi="Times New Roman" w:cs="Times New Roman"/>
          <w:sz w:val="24"/>
          <w:szCs w:val="24"/>
        </w:rPr>
        <w:t xml:space="preserve">Chinese participants </w:t>
      </w:r>
      <w:r w:rsidR="00CB3D61" w:rsidRPr="005E11A8">
        <w:rPr>
          <w:rFonts w:ascii="Times New Roman" w:hAnsi="Times New Roman" w:cs="Times New Roman"/>
          <w:sz w:val="24"/>
          <w:szCs w:val="24"/>
        </w:rPr>
        <w:t>with</w:t>
      </w:r>
      <w:r w:rsidR="00A561AC" w:rsidRPr="005E11A8">
        <w:rPr>
          <w:rFonts w:ascii="Times New Roman" w:hAnsi="Times New Roman" w:cs="Times New Roman"/>
          <w:sz w:val="24"/>
          <w:szCs w:val="24"/>
        </w:rPr>
        <w:t xml:space="preserve"> Chinese and Caucasian faces, </w:t>
      </w:r>
      <w:r w:rsidR="005957CA" w:rsidRPr="005E11A8">
        <w:rPr>
          <w:rFonts w:ascii="Times New Roman" w:hAnsi="Times New Roman" w:cs="Times New Roman"/>
          <w:sz w:val="24"/>
          <w:szCs w:val="24"/>
        </w:rPr>
        <w:t xml:space="preserve">we </w:t>
      </w:r>
      <w:r w:rsidR="00AD4FCF" w:rsidRPr="005E11A8">
        <w:rPr>
          <w:rFonts w:ascii="Times New Roman" w:hAnsi="Times New Roman" w:cs="Times New Roman"/>
          <w:sz w:val="24"/>
          <w:szCs w:val="24"/>
        </w:rPr>
        <w:t>cannot</w:t>
      </w:r>
      <w:r w:rsidR="009E2BC5" w:rsidRPr="005E11A8">
        <w:rPr>
          <w:rFonts w:ascii="Times New Roman" w:hAnsi="Times New Roman" w:cs="Times New Roman"/>
          <w:sz w:val="24"/>
          <w:szCs w:val="24"/>
        </w:rPr>
        <w:t xml:space="preserve"> rule out the possibility that the observed </w:t>
      </w:r>
      <w:r w:rsidR="001615A6" w:rsidRPr="005E11A8">
        <w:rPr>
          <w:rFonts w:ascii="Times New Roman" w:hAnsi="Times New Roman" w:cs="Times New Roman"/>
          <w:sz w:val="24"/>
          <w:szCs w:val="24"/>
        </w:rPr>
        <w:t xml:space="preserve">results might be </w:t>
      </w:r>
      <w:r w:rsidR="005957CA" w:rsidRPr="005E11A8">
        <w:rPr>
          <w:rFonts w:ascii="Times New Roman" w:hAnsi="Times New Roman" w:cs="Times New Roman"/>
          <w:sz w:val="24"/>
          <w:szCs w:val="24"/>
        </w:rPr>
        <w:t>due</w:t>
      </w:r>
      <w:r w:rsidR="001615A6" w:rsidRPr="005E11A8">
        <w:rPr>
          <w:rFonts w:ascii="Times New Roman" w:hAnsi="Times New Roman" w:cs="Times New Roman"/>
          <w:sz w:val="24"/>
          <w:szCs w:val="24"/>
        </w:rPr>
        <w:t xml:space="preserve"> to the stimuli </w:t>
      </w:r>
      <w:r w:rsidR="005957CA" w:rsidRPr="005E11A8">
        <w:rPr>
          <w:rFonts w:ascii="Times New Roman" w:hAnsi="Times New Roman" w:cs="Times New Roman"/>
          <w:sz w:val="24"/>
          <w:szCs w:val="24"/>
        </w:rPr>
        <w:t>rather than the race of faces.</w:t>
      </w:r>
      <w:r w:rsidR="009E2BC5" w:rsidRPr="005E11A8">
        <w:rPr>
          <w:rFonts w:ascii="Times New Roman" w:hAnsi="Times New Roman" w:cs="Times New Roman"/>
          <w:sz w:val="24"/>
          <w:szCs w:val="24"/>
        </w:rPr>
        <w:t xml:space="preserve"> </w:t>
      </w:r>
      <w:r w:rsidR="007C02A6" w:rsidRPr="005E11A8">
        <w:rPr>
          <w:rFonts w:ascii="Times New Roman" w:hAnsi="Times New Roman" w:cs="Times New Roman"/>
          <w:sz w:val="24"/>
          <w:szCs w:val="24"/>
        </w:rPr>
        <w:t>Further research testing</w:t>
      </w:r>
      <w:r w:rsidR="007C02A6" w:rsidRPr="005E11A8">
        <w:rPr>
          <w:rFonts w:ascii="Times New Roman" w:hAnsi="Times New Roman" w:cs="Times New Roman"/>
        </w:rPr>
        <w:t xml:space="preserve"> </w:t>
      </w:r>
      <w:r w:rsidR="007C02A6" w:rsidRPr="005E11A8">
        <w:rPr>
          <w:rFonts w:ascii="Times New Roman" w:hAnsi="Times New Roman" w:cs="Times New Roman"/>
          <w:sz w:val="24"/>
          <w:szCs w:val="24"/>
        </w:rPr>
        <w:t>observers of both races may help reveal exactly how race modulates the influence of motion and gaze on face memory.</w:t>
      </w:r>
      <w:bookmarkEnd w:id="45"/>
    </w:p>
    <w:bookmarkEnd w:id="46"/>
    <w:p w14:paraId="4529B91F" w14:textId="79BD778B" w:rsidR="0035610E" w:rsidRPr="005E11A8" w:rsidRDefault="00A561AC">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Overall, </w:t>
      </w:r>
      <w:r w:rsidR="00D15EB3" w:rsidRPr="005E11A8">
        <w:rPr>
          <w:rFonts w:ascii="Times New Roman" w:hAnsi="Times New Roman" w:cs="Times New Roman"/>
          <w:sz w:val="24"/>
          <w:szCs w:val="24"/>
        </w:rPr>
        <w:t xml:space="preserve">Experiment 2 demonstrates that gaze direction at encoding affects face memory and contributes to the differences in memory for elastically and rigidly moving faces. However, it may be argued that the better performance following learning direct-gaze faces may be due to the </w:t>
      </w:r>
      <w:r w:rsidR="0099570E" w:rsidRPr="005E11A8">
        <w:rPr>
          <w:rFonts w:ascii="Times New Roman" w:hAnsi="Times New Roman" w:cs="Times New Roman"/>
          <w:sz w:val="24"/>
          <w:szCs w:val="24"/>
        </w:rPr>
        <w:t>study-test congruency</w:t>
      </w:r>
      <w:r w:rsidR="00D15EB3" w:rsidRPr="005E11A8">
        <w:rPr>
          <w:rFonts w:ascii="Times New Roman" w:hAnsi="Times New Roman" w:cs="Times New Roman"/>
          <w:sz w:val="24"/>
          <w:szCs w:val="24"/>
        </w:rPr>
        <w:t xml:space="preserve"> (e.g., </w:t>
      </w:r>
      <w:r w:rsidR="0099570E" w:rsidRPr="005E11A8">
        <w:rPr>
          <w:rFonts w:ascii="Times New Roman" w:hAnsi="Times New Roman" w:cs="Times New Roman"/>
          <w:sz w:val="24"/>
          <w:szCs w:val="24"/>
        </w:rPr>
        <w:t>Buratto, Matthews, &amp; Lamberts, 2009;</w:t>
      </w:r>
      <w:r w:rsidR="0099570E" w:rsidRPr="005E11A8">
        <w:t xml:space="preserve"> </w:t>
      </w:r>
      <w:r w:rsidR="0099570E" w:rsidRPr="005E11A8">
        <w:rPr>
          <w:rFonts w:ascii="Times New Roman" w:hAnsi="Times New Roman" w:cs="Times New Roman"/>
          <w:sz w:val="24"/>
          <w:szCs w:val="24"/>
        </w:rPr>
        <w:t>Zhou et al., 2021</w:t>
      </w:r>
      <w:r w:rsidR="00D15EB3" w:rsidRPr="005E11A8">
        <w:rPr>
          <w:rFonts w:ascii="Times New Roman" w:hAnsi="Times New Roman" w:cs="Times New Roman"/>
          <w:sz w:val="24"/>
          <w:szCs w:val="24"/>
        </w:rPr>
        <w:t xml:space="preserve">). Since our test faces were always shown in frontal view with a direct gaze (in Experiments 1 and 2), learning direct-gaze faces may produce better performance than learning averted-gaze faces. This might </w:t>
      </w:r>
      <w:r w:rsidR="00525AB9" w:rsidRPr="005E11A8">
        <w:rPr>
          <w:rFonts w:ascii="Times New Roman" w:hAnsi="Times New Roman" w:cs="Times New Roman"/>
          <w:sz w:val="24"/>
          <w:szCs w:val="24"/>
        </w:rPr>
        <w:t xml:space="preserve">also </w:t>
      </w:r>
      <w:r w:rsidR="00D15EB3" w:rsidRPr="005E11A8">
        <w:rPr>
          <w:rFonts w:ascii="Times New Roman" w:hAnsi="Times New Roman" w:cs="Times New Roman"/>
          <w:sz w:val="24"/>
          <w:szCs w:val="24"/>
        </w:rPr>
        <w:t xml:space="preserve">explain why elastic motion produces better recognition performance than rigid motion in Experiment 1, as the former shows a direct gaze and a frontal view that are congruent with the test faces, whereas the latter </w:t>
      </w:r>
      <w:r w:rsidR="00A00821" w:rsidRPr="005E11A8">
        <w:rPr>
          <w:rFonts w:ascii="Times New Roman" w:hAnsi="Times New Roman" w:cs="Times New Roman"/>
          <w:sz w:val="24"/>
          <w:szCs w:val="24"/>
        </w:rPr>
        <w:t>does not</w:t>
      </w:r>
      <w:r w:rsidR="00D15EB3" w:rsidRPr="005E11A8">
        <w:rPr>
          <w:rFonts w:ascii="Times New Roman" w:hAnsi="Times New Roman" w:cs="Times New Roman"/>
          <w:sz w:val="24"/>
          <w:szCs w:val="24"/>
        </w:rPr>
        <w:t>. In Experiment 3, we address</w:t>
      </w:r>
      <w:r w:rsidR="00681032" w:rsidRPr="005E11A8">
        <w:rPr>
          <w:rFonts w:ascii="Times New Roman" w:hAnsi="Times New Roman" w:cs="Times New Roman"/>
          <w:sz w:val="24"/>
          <w:szCs w:val="24"/>
        </w:rPr>
        <w:t>ed</w:t>
      </w:r>
      <w:r w:rsidR="00D15EB3" w:rsidRPr="005E11A8">
        <w:rPr>
          <w:rFonts w:ascii="Times New Roman" w:hAnsi="Times New Roman" w:cs="Times New Roman"/>
          <w:sz w:val="24"/>
          <w:szCs w:val="24"/>
        </w:rPr>
        <w:t xml:space="preserve"> this question by manipulating the congruency between gaze directions during encoding and at the test. </w:t>
      </w:r>
    </w:p>
    <w:p w14:paraId="0BF21534" w14:textId="77777777" w:rsidR="00224804" w:rsidRPr="005E11A8" w:rsidRDefault="00224804">
      <w:pPr>
        <w:spacing w:line="360" w:lineRule="auto"/>
        <w:ind w:firstLineChars="200" w:firstLine="480"/>
        <w:rPr>
          <w:rFonts w:ascii="Times New Roman" w:hAnsi="Times New Roman" w:cs="Times New Roman"/>
          <w:sz w:val="24"/>
          <w:szCs w:val="24"/>
        </w:rPr>
      </w:pPr>
    </w:p>
    <w:p w14:paraId="6124176C" w14:textId="77777777" w:rsidR="00224804" w:rsidRPr="005E11A8" w:rsidRDefault="00D15EB3">
      <w:pPr>
        <w:widowControl/>
        <w:spacing w:line="360" w:lineRule="auto"/>
        <w:jc w:val="center"/>
        <w:rPr>
          <w:rFonts w:ascii="Times New Roman" w:hAnsi="Times New Roman" w:cs="Times New Roman"/>
          <w:b/>
          <w:sz w:val="24"/>
          <w:szCs w:val="24"/>
        </w:rPr>
      </w:pPr>
      <w:r w:rsidRPr="005E11A8">
        <w:rPr>
          <w:rFonts w:ascii="Times New Roman" w:hAnsi="Times New Roman" w:cs="Times New Roman"/>
          <w:b/>
          <w:sz w:val="24"/>
          <w:szCs w:val="24"/>
        </w:rPr>
        <w:t>Experiment 3</w:t>
      </w:r>
    </w:p>
    <w:p w14:paraId="40A37887" w14:textId="77777777" w:rsidR="00224804" w:rsidRPr="005E11A8" w:rsidRDefault="00224804">
      <w:pPr>
        <w:widowControl/>
        <w:spacing w:line="360" w:lineRule="auto"/>
        <w:jc w:val="center"/>
        <w:rPr>
          <w:rFonts w:ascii="Times New Roman" w:hAnsi="Times New Roman" w:cs="Times New Roman"/>
          <w:b/>
          <w:sz w:val="24"/>
          <w:szCs w:val="24"/>
        </w:rPr>
      </w:pPr>
    </w:p>
    <w:p w14:paraId="5A53BB44" w14:textId="4AC1374A" w:rsidR="00224804" w:rsidRPr="005E11A8" w:rsidRDefault="00D15EB3">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bCs/>
          <w:sz w:val="24"/>
          <w:szCs w:val="24"/>
        </w:rPr>
        <w:t xml:space="preserve">Experiment 3 tested whether the effect of gaze direction on face memory is driven by the </w:t>
      </w:r>
      <w:r w:rsidRPr="005E11A8">
        <w:rPr>
          <w:rFonts w:ascii="Times New Roman" w:hAnsi="Times New Roman" w:cs="Times New Roman"/>
          <w:sz w:val="24"/>
          <w:szCs w:val="24"/>
        </w:rPr>
        <w:t xml:space="preserve">encoding of direct-/averted-gaze faces (i.e., </w:t>
      </w:r>
      <w:r w:rsidRPr="005E11A8">
        <w:rPr>
          <w:rFonts w:ascii="Times New Roman" w:hAnsi="Times New Roman" w:cs="Times New Roman"/>
          <w:bCs/>
          <w:sz w:val="24"/>
          <w:szCs w:val="24"/>
        </w:rPr>
        <w:t>eye contact at encoding) or by the</w:t>
      </w:r>
      <w:r w:rsidRPr="005E11A8">
        <w:rPr>
          <w:rFonts w:ascii="Times New Roman" w:hAnsi="Times New Roman" w:cs="Times New Roman"/>
          <w:sz w:val="24"/>
          <w:szCs w:val="24"/>
        </w:rPr>
        <w:t xml:space="preserve"> consistency between gaze directions during encoding and at the test</w:t>
      </w:r>
      <w:r w:rsidRPr="005E11A8">
        <w:rPr>
          <w:rFonts w:ascii="Times New Roman" w:hAnsi="Times New Roman" w:cs="Times New Roman"/>
          <w:bCs/>
          <w:sz w:val="24"/>
          <w:szCs w:val="24"/>
        </w:rPr>
        <w:t xml:space="preserve"> (i.e., study-test congruency). </w:t>
      </w:r>
      <w:r w:rsidRPr="005E11A8">
        <w:rPr>
          <w:rFonts w:ascii="Times New Roman" w:hAnsi="Times New Roman" w:cs="Times New Roman"/>
          <w:sz w:val="24"/>
          <w:szCs w:val="24"/>
        </w:rPr>
        <w:t xml:space="preserve">Instead of presenting all test faces with a direct gaze (as in Experiments 1 and 2), we presented test faces in either a direct or an averted gaze for both rigid and elastic facial motion conditions. To minimize the influence of head orientation </w:t>
      </w:r>
      <w:r w:rsidR="002107EA" w:rsidRPr="005E11A8">
        <w:rPr>
          <w:rFonts w:ascii="Times New Roman" w:hAnsi="Times New Roman" w:cs="Times New Roman"/>
          <w:sz w:val="24"/>
          <w:szCs w:val="24"/>
        </w:rPr>
        <w:t>in</w:t>
      </w:r>
      <w:r w:rsidRPr="005E11A8">
        <w:rPr>
          <w:rFonts w:ascii="Times New Roman" w:hAnsi="Times New Roman" w:cs="Times New Roman"/>
          <w:sz w:val="24"/>
          <w:szCs w:val="24"/>
        </w:rPr>
        <w:t>congruency, test faces were shown in frontal view after learning elastically moving faces and were shown in rotated views (i.e., left or right 15</w:t>
      </w:r>
      <w:r w:rsidRPr="005E11A8">
        <w:rPr>
          <w:rFonts w:ascii="Times New Roman" w:eastAsia="Symbol" w:hAnsi="Times New Roman" w:cs="Times New Roman"/>
          <w:sz w:val="24"/>
          <w:szCs w:val="24"/>
        </w:rPr>
        <w:t>°</w:t>
      </w:r>
      <w:r w:rsidRPr="005E11A8">
        <w:rPr>
          <w:rFonts w:ascii="Times New Roman" w:hAnsi="Times New Roman" w:cs="Times New Roman"/>
          <w:sz w:val="24"/>
          <w:szCs w:val="24"/>
        </w:rPr>
        <w:t>) after learning rigidly moving faces. Given that the effect of gaze direction on face memory was more prominent in the long encoding-time condition and was primarily observed for own-race faces (Experiment 2</w:t>
      </w:r>
      <w:r w:rsidR="00A561AC" w:rsidRPr="005E11A8">
        <w:rPr>
          <w:rFonts w:ascii="Times New Roman" w:hAnsi="Times New Roman" w:cs="Times New Roman"/>
          <w:sz w:val="24"/>
          <w:szCs w:val="24"/>
        </w:rPr>
        <w:t>A</w:t>
      </w:r>
      <w:r w:rsidRPr="005E11A8">
        <w:rPr>
          <w:rFonts w:ascii="Times New Roman" w:hAnsi="Times New Roman" w:cs="Times New Roman"/>
          <w:sz w:val="24"/>
          <w:szCs w:val="24"/>
        </w:rPr>
        <w:t>), Experiment 3 focused on testing the effect of gaze direction and study-test congruency when participants learned own-race faces with a long encoding time (i.e., 7.8 s).</w:t>
      </w:r>
    </w:p>
    <w:p w14:paraId="594412F1" w14:textId="77777777" w:rsidR="00224804" w:rsidRPr="005E11A8" w:rsidRDefault="00D15EB3">
      <w:pPr>
        <w:spacing w:line="360" w:lineRule="auto"/>
        <w:ind w:firstLineChars="204" w:firstLine="490"/>
        <w:rPr>
          <w:rFonts w:ascii="Times New Roman" w:hAnsi="Times New Roman" w:cs="Times New Roman"/>
          <w:sz w:val="24"/>
          <w:szCs w:val="24"/>
        </w:rPr>
      </w:pPr>
      <w:r w:rsidRPr="005E11A8">
        <w:rPr>
          <w:rFonts w:ascii="Times New Roman" w:hAnsi="Times New Roman" w:cs="Times New Roman"/>
          <w:sz w:val="24"/>
          <w:szCs w:val="24"/>
        </w:rPr>
        <w:t xml:space="preserve">If the effect of gaze direction on the memory of dynamic faces is due to different face representations formed at encoding, learning direct-gaze faces should produce better memory performance than learning averted-gaze faces, regardless of whether the test faces show congruent or incongruent gaze direction. Alternatively, if the effect of gaze direction is supported by the study-test congruency effect, we would expect to observe better recognition performance when gaze directions during encoding and at test are congruent than when they are not, regardless of whether participants learned direct- or averted-gaze faces. </w:t>
      </w:r>
    </w:p>
    <w:p w14:paraId="23978F54" w14:textId="77777777" w:rsidR="00224804" w:rsidRPr="005E11A8" w:rsidRDefault="00224804">
      <w:pPr>
        <w:widowControl/>
        <w:spacing w:line="360" w:lineRule="auto"/>
        <w:ind w:firstLineChars="200" w:firstLine="480"/>
        <w:jc w:val="left"/>
        <w:rPr>
          <w:rFonts w:ascii="Times New Roman" w:hAnsi="Times New Roman" w:cs="Times New Roman"/>
          <w:bCs/>
          <w:sz w:val="24"/>
          <w:szCs w:val="24"/>
        </w:rPr>
      </w:pPr>
    </w:p>
    <w:p w14:paraId="086252F3" w14:textId="77777777" w:rsidR="00224804" w:rsidRPr="005E11A8" w:rsidRDefault="00D15EB3">
      <w:pPr>
        <w:spacing w:line="360" w:lineRule="auto"/>
        <w:rPr>
          <w:rFonts w:ascii="Times New Roman" w:hAnsi="Times New Roman" w:cs="Times New Roman"/>
          <w:b/>
          <w:sz w:val="24"/>
          <w:szCs w:val="24"/>
        </w:rPr>
      </w:pPr>
      <w:r w:rsidRPr="005E11A8">
        <w:rPr>
          <w:rFonts w:ascii="Times New Roman" w:hAnsi="Times New Roman" w:cs="Times New Roman"/>
          <w:b/>
          <w:sz w:val="24"/>
          <w:szCs w:val="24"/>
        </w:rPr>
        <w:t>Method</w:t>
      </w:r>
    </w:p>
    <w:p w14:paraId="3F14E80E" w14:textId="77777777" w:rsidR="00224804" w:rsidRPr="005E11A8" w:rsidRDefault="00D15EB3">
      <w:pPr>
        <w:spacing w:line="360" w:lineRule="auto"/>
        <w:jc w:val="left"/>
        <w:rPr>
          <w:rFonts w:ascii="Times New Roman" w:hAnsi="Times New Roman" w:cs="Times New Roman"/>
          <w:b/>
          <w:i/>
          <w:sz w:val="24"/>
          <w:szCs w:val="24"/>
        </w:rPr>
      </w:pPr>
      <w:r w:rsidRPr="005E11A8">
        <w:rPr>
          <w:rFonts w:ascii="Times New Roman" w:hAnsi="Times New Roman" w:cs="Times New Roman"/>
          <w:b/>
          <w:i/>
          <w:sz w:val="24"/>
          <w:szCs w:val="24"/>
        </w:rPr>
        <w:t>Participants</w:t>
      </w:r>
    </w:p>
    <w:p w14:paraId="20172845" w14:textId="2DEC9B92" w:rsidR="00224804" w:rsidRPr="005E11A8" w:rsidRDefault="00D15EB3">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Based on the same power analysis as in Experiment 2, we tested 96 Chinese participants (27 males, aged from 18 to 24 years old, mean age = 20.4) in this experiment. None of them took part in previous experiments. One participant was excluded due to technical issues during data collection, resulting in 23 participants in one group and 24 participants in </w:t>
      </w:r>
      <w:r w:rsidR="2979BBB9" w:rsidRPr="005E11A8">
        <w:rPr>
          <w:rFonts w:ascii="Times New Roman" w:hAnsi="Times New Roman" w:cs="Times New Roman"/>
          <w:sz w:val="24"/>
          <w:szCs w:val="24"/>
        </w:rPr>
        <w:t xml:space="preserve">each of </w:t>
      </w:r>
      <w:r w:rsidRPr="005E11A8">
        <w:rPr>
          <w:rFonts w:ascii="Times New Roman" w:hAnsi="Times New Roman" w:cs="Times New Roman"/>
          <w:sz w:val="24"/>
          <w:szCs w:val="24"/>
        </w:rPr>
        <w:t xml:space="preserve">the other three groups. </w:t>
      </w:r>
    </w:p>
    <w:p w14:paraId="3370A7F9" w14:textId="77777777" w:rsidR="00224804" w:rsidRPr="005E11A8" w:rsidRDefault="00224804">
      <w:pPr>
        <w:spacing w:line="360" w:lineRule="auto"/>
        <w:ind w:firstLineChars="200" w:firstLine="480"/>
        <w:jc w:val="left"/>
        <w:rPr>
          <w:rFonts w:ascii="Times New Roman" w:hAnsi="Times New Roman" w:cs="Times New Roman"/>
          <w:sz w:val="24"/>
          <w:szCs w:val="24"/>
        </w:rPr>
      </w:pPr>
    </w:p>
    <w:p w14:paraId="03E8CB2F" w14:textId="77777777" w:rsidR="00224804" w:rsidRPr="005E11A8" w:rsidRDefault="00D15EB3">
      <w:pPr>
        <w:spacing w:line="360" w:lineRule="auto"/>
        <w:rPr>
          <w:rFonts w:ascii="Times New Roman" w:hAnsi="Times New Roman" w:cs="Times New Roman"/>
        </w:rPr>
      </w:pPr>
      <w:r w:rsidRPr="005E11A8">
        <w:rPr>
          <w:rFonts w:ascii="Times New Roman" w:hAnsi="Times New Roman" w:cs="Times New Roman"/>
          <w:b/>
          <w:i/>
          <w:sz w:val="24"/>
          <w:szCs w:val="24"/>
        </w:rPr>
        <w:t>Materials, Design, and Procedure</w:t>
      </w:r>
    </w:p>
    <w:p w14:paraId="14C787BE" w14:textId="678C19FB" w:rsidR="00224804" w:rsidRPr="005E11A8" w:rsidRDefault="00D15EB3">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The stimuli were similar to those in Experiment 2A. For faces shown at the test stage, in addition to the front-view direct-gaze faces used before (Figure 1a), we also created front-view averted-gaze faces (either to the left or right; Figure 5, upper row), which were used as test faces for </w:t>
      </w:r>
      <w:r w:rsidR="00F97825" w:rsidRPr="005E11A8">
        <w:rPr>
          <w:rFonts w:ascii="Times New Roman" w:hAnsi="Times New Roman" w:cs="Times New Roman"/>
          <w:sz w:val="24"/>
          <w:szCs w:val="24"/>
        </w:rPr>
        <w:t xml:space="preserve">the </w:t>
      </w:r>
      <w:r w:rsidRPr="005E11A8">
        <w:rPr>
          <w:rFonts w:ascii="Times New Roman" w:hAnsi="Times New Roman" w:cs="Times New Roman"/>
          <w:sz w:val="24"/>
          <w:szCs w:val="24"/>
        </w:rPr>
        <w:t xml:space="preserve">elastic motion condition. For </w:t>
      </w:r>
      <w:r w:rsidR="00F97825" w:rsidRPr="005E11A8">
        <w:rPr>
          <w:rFonts w:ascii="Times New Roman" w:hAnsi="Times New Roman" w:cs="Times New Roman"/>
          <w:sz w:val="24"/>
          <w:szCs w:val="24"/>
        </w:rPr>
        <w:t xml:space="preserve">the </w:t>
      </w:r>
      <w:r w:rsidRPr="005E11A8">
        <w:rPr>
          <w:rFonts w:ascii="Times New Roman" w:hAnsi="Times New Roman" w:cs="Times New Roman"/>
          <w:sz w:val="24"/>
          <w:szCs w:val="24"/>
        </w:rPr>
        <w:t>rigid motion condition, we used rotated-view faces (15° to the left or right) with either direct or averted gaze direction (Figure 5, lower row).</w:t>
      </w:r>
    </w:p>
    <w:p w14:paraId="45AF4A4E" w14:textId="458241F5" w:rsidR="00224804" w:rsidRPr="005E11A8" w:rsidRDefault="00D15EB3">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We used a 2 (Motion: elastic vs. rigid) × 2 (Study-test gaze congruency: congruent vs. incongruent) × 2 (Gaze of study face: direct vs. averted) mixed design, with Motion and </w:t>
      </w:r>
      <w:r w:rsidR="006033C2" w:rsidRPr="005E11A8">
        <w:rPr>
          <w:rFonts w:ascii="Times New Roman" w:hAnsi="Times New Roman" w:cs="Times New Roman"/>
          <w:sz w:val="24"/>
          <w:szCs w:val="24"/>
        </w:rPr>
        <w:t xml:space="preserve">Gaze </w:t>
      </w:r>
      <w:r w:rsidRPr="005E11A8">
        <w:rPr>
          <w:rFonts w:ascii="Times New Roman" w:hAnsi="Times New Roman" w:cs="Times New Roman"/>
          <w:sz w:val="24"/>
          <w:szCs w:val="24"/>
        </w:rPr>
        <w:t xml:space="preserve">congruency as between-subjects variables, and Gaze of study face as a within-subjects variable. Participants were randomly assigned into four groups (elastic-congruent, elastic-incongruent, rigid-congruent, rigid-incongruent). </w:t>
      </w:r>
    </w:p>
    <w:p w14:paraId="70C27AB5" w14:textId="4569578F" w:rsidR="00224804" w:rsidRPr="005E11A8" w:rsidRDefault="00D15EB3">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The procedure was the same as in Experiment 2A, except that participants only learned own-race faces with a long encoding time. Each participant had two blocks of tasks, one for learning direct-gaze faces and one for learning averted-gaze faces. The order of the two blocks was counterbalanced across participants. For the averted-gaze condition, half of the participants learned faces looking to the left, while the other half learned faces looking to the right.</w:t>
      </w:r>
    </w:p>
    <w:p w14:paraId="6FEA72ED" w14:textId="47E82166" w:rsidR="00224804" w:rsidRPr="005E11A8" w:rsidRDefault="00D15EB3">
      <w:pPr>
        <w:spacing w:line="360" w:lineRule="auto"/>
        <w:ind w:firstLineChars="200" w:firstLine="420"/>
        <w:jc w:val="center"/>
        <w:rPr>
          <w:rFonts w:ascii="Times New Roman" w:hAnsi="Times New Roman" w:cs="Times New Roman"/>
          <w:sz w:val="24"/>
          <w:szCs w:val="24"/>
        </w:rPr>
      </w:pPr>
      <w:r w:rsidRPr="005E11A8">
        <w:rPr>
          <w:rFonts w:ascii="Times New Roman" w:hAnsi="Times New Roman" w:cs="Times New Roman"/>
        </w:rPr>
        <w:t xml:space="preserve"> </w:t>
      </w:r>
      <w:r w:rsidRPr="005E11A8">
        <w:rPr>
          <w:rFonts w:ascii="Times New Roman" w:hAnsi="Times New Roman" w:cs="Times New Roman"/>
          <w:noProof/>
        </w:rPr>
        <w:drawing>
          <wp:inline distT="0" distB="0" distL="0" distR="0" wp14:anchorId="53E76C45" wp14:editId="70316DE0">
            <wp:extent cx="2394585" cy="2694940"/>
            <wp:effectExtent l="0" t="0" r="571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rcRect l="5452" t="34107"/>
                    <a:stretch>
                      <a:fillRect/>
                    </a:stretch>
                  </pic:blipFill>
                  <pic:spPr>
                    <a:xfrm>
                      <a:off x="0" y="0"/>
                      <a:ext cx="2398571" cy="2699616"/>
                    </a:xfrm>
                    <a:prstGeom prst="rect">
                      <a:avLst/>
                    </a:prstGeom>
                    <a:ln>
                      <a:noFill/>
                    </a:ln>
                  </pic:spPr>
                </pic:pic>
              </a:graphicData>
            </a:graphic>
          </wp:inline>
        </w:drawing>
      </w:r>
    </w:p>
    <w:p w14:paraId="1047F3FF" w14:textId="77777777" w:rsidR="00224804" w:rsidRPr="005E11A8" w:rsidRDefault="00D15EB3">
      <w:pPr>
        <w:spacing w:line="360" w:lineRule="auto"/>
        <w:rPr>
          <w:rFonts w:ascii="Times New Roman" w:hAnsi="Times New Roman" w:cs="Times New Roman"/>
          <w:sz w:val="24"/>
          <w:szCs w:val="24"/>
        </w:rPr>
      </w:pPr>
      <w:r w:rsidRPr="005E11A8">
        <w:rPr>
          <w:rFonts w:ascii="Times New Roman" w:hAnsi="Times New Roman" w:cs="Times New Roman"/>
          <w:i/>
          <w:sz w:val="24"/>
          <w:szCs w:val="24"/>
        </w:rPr>
        <w:t>Figure 5.</w:t>
      </w:r>
      <w:r w:rsidRPr="005E11A8">
        <w:rPr>
          <w:rFonts w:ascii="Times New Roman" w:hAnsi="Times New Roman" w:cs="Times New Roman"/>
          <w:sz w:val="24"/>
          <w:szCs w:val="24"/>
        </w:rPr>
        <w:t xml:space="preserve"> Examples of the test faces used in Experiment 3. Test faces could show either congruent or incongruent gaze direction with the learned faces.</w:t>
      </w:r>
    </w:p>
    <w:p w14:paraId="336847E4" w14:textId="77777777" w:rsidR="00224804" w:rsidRPr="005E11A8" w:rsidRDefault="00224804">
      <w:pPr>
        <w:spacing w:line="360" w:lineRule="auto"/>
        <w:ind w:firstLineChars="200" w:firstLine="420"/>
        <w:rPr>
          <w:rFonts w:ascii="Times New Roman" w:hAnsi="Times New Roman" w:cs="Times New Roman"/>
        </w:rPr>
      </w:pPr>
    </w:p>
    <w:p w14:paraId="429ACFE4" w14:textId="77777777" w:rsidR="00224804" w:rsidRPr="005E11A8" w:rsidRDefault="00D15EB3">
      <w:pPr>
        <w:spacing w:line="360" w:lineRule="auto"/>
        <w:jc w:val="left"/>
        <w:rPr>
          <w:rFonts w:ascii="Times New Roman" w:hAnsi="Times New Roman" w:cs="Times New Roman"/>
          <w:b/>
          <w:sz w:val="24"/>
          <w:szCs w:val="24"/>
        </w:rPr>
      </w:pPr>
      <w:r w:rsidRPr="005E11A8">
        <w:rPr>
          <w:rFonts w:ascii="Times New Roman" w:hAnsi="Times New Roman" w:cs="Times New Roman"/>
          <w:b/>
          <w:sz w:val="24"/>
          <w:szCs w:val="24"/>
        </w:rPr>
        <w:t>Results and Discussion</w:t>
      </w:r>
    </w:p>
    <w:p w14:paraId="48264468" w14:textId="77777777" w:rsidR="00224804" w:rsidRPr="005E11A8" w:rsidRDefault="00D15EB3">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Response sensitivity data are summarized in Figure 6 (details of hit rates and false alarms are shown in Supplemental Table S3). </w:t>
      </w:r>
    </w:p>
    <w:p w14:paraId="7F1B16CE" w14:textId="5A92D43A" w:rsidR="00224804" w:rsidRPr="005E11A8" w:rsidRDefault="00D15EB3">
      <w:pPr>
        <w:spacing w:line="360" w:lineRule="auto"/>
        <w:jc w:val="center"/>
        <w:rPr>
          <w:rFonts w:ascii="Times New Roman" w:hAnsi="Times New Roman" w:cs="Times New Roman"/>
          <w:sz w:val="24"/>
          <w:szCs w:val="24"/>
        </w:rPr>
      </w:pPr>
      <w:r w:rsidRPr="005E11A8">
        <w:rPr>
          <w:rFonts w:ascii="Times New Roman" w:hAnsi="Times New Roman" w:cs="Times New Roman"/>
        </w:rPr>
        <w:t xml:space="preserve"> </w:t>
      </w:r>
      <w:r w:rsidRPr="005E11A8">
        <w:rPr>
          <w:rFonts w:ascii="Times New Roman" w:hAnsi="Times New Roman" w:cs="Times New Roman"/>
          <w:noProof/>
        </w:rPr>
        <w:drawing>
          <wp:inline distT="0" distB="0" distL="0" distR="0" wp14:anchorId="33513046" wp14:editId="4CB5B7AF">
            <wp:extent cx="4193540" cy="2441575"/>
            <wp:effectExtent l="0" t="0" r="0" b="0"/>
            <wp:docPr id="1620583112" name="图片 1"/>
            <wp:cNvGraphicFramePr/>
            <a:graphic xmlns:a="http://schemas.openxmlformats.org/drawingml/2006/main">
              <a:graphicData uri="http://schemas.openxmlformats.org/drawingml/2006/picture">
                <pic:pic xmlns:pic="http://schemas.openxmlformats.org/drawingml/2006/picture">
                  <pic:nvPicPr>
                    <pic:cNvPr id="1620583112" name="图片 1"/>
                    <pic:cNvPicPr/>
                  </pic:nvPicPr>
                  <pic:blipFill>
                    <a:blip r:embed="rId14"/>
                    <a:stretch>
                      <a:fillRect/>
                    </a:stretch>
                  </pic:blipFill>
                  <pic:spPr>
                    <a:xfrm>
                      <a:off x="0" y="0"/>
                      <a:ext cx="4193540" cy="2441575"/>
                    </a:xfrm>
                    <a:prstGeom prst="rect">
                      <a:avLst/>
                    </a:prstGeom>
                  </pic:spPr>
                </pic:pic>
              </a:graphicData>
            </a:graphic>
          </wp:inline>
        </w:drawing>
      </w:r>
    </w:p>
    <w:p w14:paraId="4D46D28C" w14:textId="77777777" w:rsidR="00224804" w:rsidRPr="005E11A8" w:rsidRDefault="00D15EB3">
      <w:pPr>
        <w:widowControl/>
        <w:spacing w:line="360" w:lineRule="auto"/>
        <w:jc w:val="left"/>
        <w:rPr>
          <w:rFonts w:ascii="Times New Roman" w:hAnsi="Times New Roman" w:cs="Times New Roman"/>
          <w:sz w:val="24"/>
          <w:szCs w:val="24"/>
        </w:rPr>
      </w:pPr>
      <w:bookmarkStart w:id="47" w:name="_Hlk155113863"/>
      <w:r w:rsidRPr="005E11A8">
        <w:rPr>
          <w:rFonts w:ascii="Times New Roman" w:hAnsi="Times New Roman" w:cs="Times New Roman"/>
          <w:i/>
          <w:sz w:val="24"/>
          <w:szCs w:val="24"/>
        </w:rPr>
        <w:t>Figure 6.</w:t>
      </w:r>
      <w:r w:rsidRPr="005E11A8">
        <w:rPr>
          <w:rFonts w:ascii="Times New Roman" w:hAnsi="Times New Roman" w:cs="Times New Roman"/>
          <w:sz w:val="24"/>
          <w:szCs w:val="24"/>
        </w:rPr>
        <w:t xml:space="preserve"> Response sensitivity (d') as a function of facial motion, study-test gaze congruency, and gaze direction during encoding for own-race faces in Experiment 3.</w:t>
      </w:r>
      <w:r w:rsidRPr="005E11A8">
        <w:rPr>
          <w:rFonts w:ascii="Times New Roman" w:eastAsia="SimSun" w:hAnsi="Times New Roman" w:cs="Times New Roman"/>
          <w:i/>
          <w:szCs w:val="18"/>
        </w:rPr>
        <w:t xml:space="preserve"> </w:t>
      </w:r>
      <w:r w:rsidRPr="005E11A8">
        <w:rPr>
          <w:rFonts w:ascii="Times New Roman" w:hAnsi="Times New Roman" w:cs="Times New Roman"/>
          <w:sz w:val="24"/>
          <w:szCs w:val="24"/>
        </w:rPr>
        <w:t>Error bars represent the 95% confidence interval (CI).</w:t>
      </w:r>
    </w:p>
    <w:p w14:paraId="31082C7D" w14:textId="77777777" w:rsidR="00224804" w:rsidRPr="005E11A8" w:rsidRDefault="00224804">
      <w:pPr>
        <w:widowControl/>
        <w:spacing w:line="360" w:lineRule="auto"/>
        <w:jc w:val="left"/>
        <w:rPr>
          <w:rFonts w:ascii="Times New Roman" w:hAnsi="Times New Roman" w:cs="Times New Roman"/>
          <w:sz w:val="24"/>
          <w:szCs w:val="24"/>
        </w:rPr>
      </w:pPr>
    </w:p>
    <w:bookmarkEnd w:id="47"/>
    <w:p w14:paraId="219F72E8" w14:textId="098C64CC" w:rsidR="00224804" w:rsidRPr="005E11A8" w:rsidRDefault="00D15EB3">
      <w:pPr>
        <w:spacing w:line="360" w:lineRule="auto"/>
        <w:ind w:firstLineChars="200" w:firstLine="480"/>
        <w:jc w:val="left"/>
        <w:rPr>
          <w:rFonts w:ascii="Times New Roman" w:hAnsi="Times New Roman" w:cs="Times New Roman"/>
          <w:sz w:val="24"/>
          <w:szCs w:val="24"/>
        </w:rPr>
      </w:pPr>
      <w:r w:rsidRPr="005E11A8">
        <w:rPr>
          <w:rFonts w:ascii="Times New Roman" w:hAnsi="Times New Roman" w:cs="Times New Roman"/>
          <w:sz w:val="24"/>
          <w:szCs w:val="24"/>
        </w:rPr>
        <w:t xml:space="preserve">A 2 (Motion: elastic, rigid) </w:t>
      </w:r>
      <m:oMath>
        <m:r>
          <m:rPr>
            <m:sty m:val="p"/>
          </m:rPr>
          <w:rPr>
            <w:rFonts w:ascii="Cambria Math" w:eastAsia="SimSun" w:hAnsi="Cambria Math" w:cs="Times New Roman"/>
            <w:sz w:val="24"/>
            <w:szCs w:val="24"/>
          </w:rPr>
          <m:t>×</m:t>
        </m:r>
      </m:oMath>
      <w:r w:rsidRPr="005E11A8">
        <w:rPr>
          <w:rFonts w:ascii="Times New Roman" w:hAnsi="Times New Roman" w:cs="Times New Roman"/>
          <w:sz w:val="24"/>
          <w:szCs w:val="24"/>
        </w:rPr>
        <w:t xml:space="preserve"> 2 (Study-test gaze congruency: congruent vs. incongruent)</w:t>
      </w:r>
      <m:oMath>
        <m:r>
          <w:rPr>
            <w:rFonts w:ascii="Cambria Math" w:hAnsi="Cambria Math" w:cs="Times New Roman"/>
            <w:sz w:val="24"/>
            <w:szCs w:val="24"/>
          </w:rPr>
          <m:t xml:space="preserve"> </m:t>
        </m:r>
        <m:r>
          <m:rPr>
            <m:sty m:val="p"/>
          </m:rPr>
          <w:rPr>
            <w:rFonts w:ascii="Cambria Math" w:eastAsia="SimSun" w:hAnsi="Cambria Math" w:cs="Times New Roman"/>
            <w:sz w:val="24"/>
            <w:szCs w:val="24"/>
          </w:rPr>
          <m:t xml:space="preserve">× </m:t>
        </m:r>
      </m:oMath>
      <w:r w:rsidRPr="005E11A8">
        <w:rPr>
          <w:rFonts w:ascii="Times New Roman" w:hAnsi="Times New Roman" w:cs="Times New Roman"/>
          <w:sz w:val="24"/>
          <w:szCs w:val="24"/>
        </w:rPr>
        <w:t>2 (Gaze of study face: direct vs. averted) mixed ANOVA only revealed a significant main effect of Gaze at encoding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(1,91)=4.43,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=.038,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=.05), with better performance after learning direct-gaze faces (1.46</w:t>
      </w:r>
      <w:r w:rsidR="00900F4E" w:rsidRPr="005E11A8">
        <w:rPr>
          <w:rFonts w:ascii="Times New Roman" w:hAnsi="Times New Roman" w:cs="Times New Roman"/>
          <w:sz w:val="24"/>
          <w:szCs w:val="24"/>
        </w:rPr>
        <w:t>±</w:t>
      </w:r>
      <w:r w:rsidRPr="005E11A8">
        <w:rPr>
          <w:rFonts w:ascii="Times New Roman" w:hAnsi="Times New Roman" w:cs="Times New Roman"/>
          <w:sz w:val="24"/>
          <w:szCs w:val="24"/>
        </w:rPr>
        <w:t>0.09) than that after learning averted-gaze faces (1.22</w:t>
      </w:r>
      <w:r w:rsidR="00900F4E" w:rsidRPr="005E11A8">
        <w:rPr>
          <w:rFonts w:ascii="Times New Roman" w:hAnsi="Times New Roman" w:cs="Times New Roman"/>
          <w:sz w:val="24"/>
          <w:szCs w:val="24"/>
        </w:rPr>
        <w:t>±</w:t>
      </w:r>
      <w:r w:rsidRPr="005E11A8">
        <w:rPr>
          <w:rFonts w:ascii="Times New Roman" w:hAnsi="Times New Roman" w:cs="Times New Roman"/>
          <w:sz w:val="24"/>
          <w:szCs w:val="24"/>
        </w:rPr>
        <w:t xml:space="preserve">0.09). No other main effects [Congruency: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(1,91)=0.06,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.808,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=.001; Motion: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(1,91)=0.20,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.655, </w:t>
      </w:r>
      <m:oMath>
        <m:sSup>
          <m:sSupPr>
            <m:ctrlPr>
              <w:rPr>
                <w:rFonts w:ascii="Cambria Math" w:hAnsi="Cambria Math" w:cs="Times New Roman"/>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p</m:t>
                </m:r>
              </m:sub>
            </m:sSub>
          </m:e>
          <m:sup>
            <m:r>
              <w:rPr>
                <w:rFonts w:ascii="Cambria Math" w:hAnsi="Cambria Math" w:cs="Times New Roman"/>
                <w:sz w:val="24"/>
                <w:szCs w:val="24"/>
              </w:rPr>
              <m:t>2</m:t>
            </m:r>
          </m:sup>
        </m:sSup>
      </m:oMath>
      <w:r w:rsidRPr="005E11A8">
        <w:rPr>
          <w:rFonts w:ascii="Times New Roman" w:hAnsi="Times New Roman" w:cs="Times New Roman"/>
          <w:sz w:val="24"/>
          <w:szCs w:val="24"/>
        </w:rPr>
        <w:t xml:space="preserve">=.002] or interactions [Gaze × Motion: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(1,91)=0.53,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.467,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=.006; Gaze × Congruency: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(1,91)=0.59,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.446,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=.006; Motion × Congruency: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(1,91)=0.78,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.379,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&lt;.001; three-way interaction: </w:t>
      </w:r>
      <w:r w:rsidRPr="005E11A8">
        <w:rPr>
          <w:rFonts w:ascii="Times New Roman" w:hAnsi="Times New Roman" w:cs="Times New Roman"/>
          <w:i/>
          <w:iCs/>
          <w:sz w:val="24"/>
          <w:szCs w:val="24"/>
        </w:rPr>
        <w:t>F</w:t>
      </w:r>
      <w:r w:rsidRPr="005E11A8">
        <w:rPr>
          <w:rFonts w:ascii="Times New Roman" w:hAnsi="Times New Roman" w:cs="Times New Roman"/>
          <w:sz w:val="24"/>
          <w:szCs w:val="24"/>
        </w:rPr>
        <w:t xml:space="preserve">(1,91)=0.03, </w:t>
      </w:r>
      <w:r w:rsidRPr="005E11A8">
        <w:rPr>
          <w:rFonts w:ascii="Times New Roman" w:hAnsi="Times New Roman" w:cs="Times New Roman"/>
          <w:i/>
          <w:iCs/>
          <w:sz w:val="24"/>
          <w:szCs w:val="24"/>
        </w:rPr>
        <w:t>p=</w:t>
      </w:r>
      <w:r w:rsidRPr="005E11A8">
        <w:rPr>
          <w:rFonts w:ascii="Times New Roman" w:hAnsi="Times New Roman" w:cs="Times New Roman"/>
          <w:sz w:val="24"/>
          <w:szCs w:val="24"/>
        </w:rPr>
        <w:t xml:space="preserve">.868, </w:t>
      </w:r>
      <m:oMath>
        <m:sSubSup>
          <m:sSubSupPr>
            <m:ctrlPr>
              <w:rPr>
                <w:rFonts w:ascii="Cambria Math" w:hAnsi="Cambria Math" w:cs="Times New Roman"/>
                <w:sz w:val="24"/>
                <w:szCs w:val="24"/>
              </w:rPr>
            </m:ctrlPr>
          </m:sSubSupPr>
          <m:e>
            <m:r>
              <m:rPr>
                <m:sty m:val="p"/>
              </m:rPr>
              <w:rPr>
                <w:rFonts w:ascii="Cambria Math" w:hAnsi="Cambria Math" w:cs="Times New Roman" w:hint="eastAsia"/>
                <w:sz w:val="24"/>
                <w:szCs w:val="24"/>
              </w:rPr>
              <m:t>η</m:t>
            </m:r>
          </m:e>
          <m:sub>
            <m:r>
              <m:rPr>
                <m:sty m:val="p"/>
              </m:rPr>
              <w:rPr>
                <w:rFonts w:ascii="Cambria Math" w:hAnsi="Cambria Math" w:cs="Times New Roman"/>
                <w:sz w:val="24"/>
                <w:szCs w:val="24"/>
              </w:rPr>
              <m:t>p</m:t>
            </m:r>
          </m:sub>
          <m:sup>
            <m:r>
              <m:rPr>
                <m:sty m:val="p"/>
              </m:rPr>
              <w:rPr>
                <w:rFonts w:ascii="Cambria Math" w:hAnsi="Cambria Math" w:cs="Times New Roman"/>
                <w:sz w:val="24"/>
                <w:szCs w:val="24"/>
              </w:rPr>
              <m:t>2</m:t>
            </m:r>
          </m:sup>
        </m:sSubSup>
      </m:oMath>
      <w:r w:rsidRPr="005E11A8">
        <w:rPr>
          <w:rFonts w:ascii="Times New Roman" w:hAnsi="Times New Roman" w:cs="Times New Roman"/>
          <w:sz w:val="24"/>
          <w:szCs w:val="24"/>
        </w:rPr>
        <w:t xml:space="preserve">&lt;.001] reached statistical significance. For all nonsignificant main effects and interactions, Bayesian analysis showed </w:t>
      </w:r>
      <w:r w:rsidR="358BDC52" w:rsidRPr="005E11A8">
        <w:rPr>
          <w:rFonts w:ascii="Times New Roman" w:hAnsi="Times New Roman" w:cs="Times New Roman"/>
          <w:sz w:val="24"/>
          <w:szCs w:val="24"/>
        </w:rPr>
        <w:t>mod</w:t>
      </w:r>
      <w:r w:rsidRPr="005E11A8">
        <w:rPr>
          <w:rFonts w:ascii="Times New Roman" w:hAnsi="Times New Roman" w:cs="Times New Roman"/>
          <w:sz w:val="24"/>
          <w:szCs w:val="24"/>
        </w:rPr>
        <w:t>er</w:t>
      </w:r>
      <w:r w:rsidR="358BDC52" w:rsidRPr="005E11A8">
        <w:rPr>
          <w:rFonts w:ascii="Times New Roman" w:hAnsi="Times New Roman" w:cs="Times New Roman"/>
          <w:sz w:val="24"/>
          <w:szCs w:val="24"/>
        </w:rPr>
        <w:t>ate</w:t>
      </w:r>
      <w:r w:rsidRPr="005E11A8">
        <w:rPr>
          <w:rFonts w:ascii="Times New Roman" w:hAnsi="Times New Roman" w:cs="Times New Roman"/>
          <w:sz w:val="24"/>
          <w:szCs w:val="24"/>
        </w:rPr>
        <w:t xml:space="preserve"> evidence </w:t>
      </w:r>
      <w:r w:rsidR="00B8703E" w:rsidRPr="005E11A8">
        <w:rPr>
          <w:rFonts w:ascii="Times New Roman" w:hAnsi="Times New Roman" w:cs="Times New Roman"/>
          <w:sz w:val="24"/>
          <w:szCs w:val="24"/>
        </w:rPr>
        <w:t>supporting</w:t>
      </w:r>
      <w:r w:rsidRPr="005E11A8">
        <w:rPr>
          <w:rFonts w:ascii="Times New Roman" w:hAnsi="Times New Roman" w:cs="Times New Roman"/>
          <w:sz w:val="24"/>
          <w:szCs w:val="24"/>
        </w:rPr>
        <w:t xml:space="preserve"> the</w:t>
      </w:r>
      <w:r w:rsidR="61ABC7C1" w:rsidRPr="005E11A8">
        <w:rPr>
          <w:rFonts w:ascii="Times New Roman" w:hAnsi="Times New Roman" w:cs="Times New Roman"/>
          <w:sz w:val="24"/>
          <w:szCs w:val="24"/>
        </w:rPr>
        <w:t>se</w:t>
      </w:r>
      <w:r w:rsidRPr="005E11A8">
        <w:rPr>
          <w:rFonts w:ascii="Times New Roman" w:hAnsi="Times New Roman" w:cs="Times New Roman"/>
          <w:sz w:val="24"/>
          <w:szCs w:val="24"/>
        </w:rPr>
        <w:t xml:space="preserve"> null </w:t>
      </w:r>
      <w:r w:rsidR="66CC2D20" w:rsidRPr="005E11A8">
        <w:rPr>
          <w:rFonts w:ascii="Times New Roman" w:hAnsi="Times New Roman" w:cs="Times New Roman"/>
          <w:sz w:val="24"/>
          <w:szCs w:val="24"/>
        </w:rPr>
        <w:t xml:space="preserve">effects </w:t>
      </w:r>
      <w:r w:rsidRPr="005E11A8">
        <w:rPr>
          <w:rFonts w:ascii="Times New Roman" w:hAnsi="Times New Roman" w:cs="Times New Roman"/>
          <w:sz w:val="24"/>
          <w:szCs w:val="24"/>
        </w:rPr>
        <w:t xml:space="preserve">(all </w:t>
      </w:r>
      <w:r w:rsidR="297FE435" w:rsidRPr="005E11A8">
        <w:rPr>
          <w:rFonts w:ascii="Times New Roman" w:hAnsi="Times New Roman" w:cs="Times New Roman"/>
          <w:i/>
          <w:iCs/>
          <w:sz w:val="24"/>
          <w:szCs w:val="24"/>
        </w:rPr>
        <w:t>BF</w:t>
      </w:r>
      <w:r w:rsidR="297FE435" w:rsidRPr="005E11A8">
        <w:rPr>
          <w:rFonts w:ascii="Times New Roman" w:hAnsi="Times New Roman" w:cs="Times New Roman"/>
          <w:i/>
          <w:iCs/>
          <w:sz w:val="24"/>
          <w:szCs w:val="24"/>
          <w:vertAlign w:val="subscript"/>
        </w:rPr>
        <w:t>incl</w:t>
      </w:r>
      <w:r w:rsidR="297FE435" w:rsidRPr="005E11A8">
        <w:rPr>
          <w:rFonts w:ascii="Times New Roman" w:hAnsi="Times New Roman" w:cs="Times New Roman"/>
          <w:sz w:val="24"/>
          <w:szCs w:val="24"/>
        </w:rPr>
        <w:t xml:space="preserve"> </w:t>
      </w:r>
      <w:r w:rsidRPr="005E11A8">
        <w:rPr>
          <w:rFonts w:ascii="Times New Roman" w:hAnsi="Times New Roman" w:cs="Times New Roman"/>
          <w:sz w:val="24"/>
          <w:szCs w:val="24"/>
        </w:rPr>
        <w:t>&lt; 1).</w:t>
      </w:r>
    </w:p>
    <w:p w14:paraId="7D07EA4C" w14:textId="77777777" w:rsidR="00224804" w:rsidRPr="005E11A8" w:rsidRDefault="00224804">
      <w:pPr>
        <w:spacing w:line="360" w:lineRule="auto"/>
        <w:ind w:firstLineChars="200" w:firstLine="480"/>
        <w:jc w:val="left"/>
        <w:rPr>
          <w:rFonts w:ascii="Times New Roman" w:hAnsi="Times New Roman" w:cs="Times New Roman"/>
          <w:sz w:val="24"/>
          <w:szCs w:val="24"/>
        </w:rPr>
      </w:pPr>
    </w:p>
    <w:p w14:paraId="33B45268" w14:textId="386D099D" w:rsidR="00224804" w:rsidRPr="005E11A8" w:rsidRDefault="00D15EB3">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These results demonstrate that learning dynamic faces with a direct gaze produces better face memory than learning faces with an averted gaze, consistent with the results of Experiment 2</w:t>
      </w:r>
      <w:r w:rsidR="00510922" w:rsidRPr="005E11A8">
        <w:rPr>
          <w:rFonts w:ascii="Times New Roman" w:hAnsi="Times New Roman" w:cs="Times New Roman"/>
          <w:sz w:val="24"/>
          <w:szCs w:val="24"/>
        </w:rPr>
        <w:t>A</w:t>
      </w:r>
      <w:r w:rsidRPr="005E11A8">
        <w:rPr>
          <w:rFonts w:ascii="Times New Roman" w:hAnsi="Times New Roman" w:cs="Times New Roman"/>
          <w:sz w:val="24"/>
          <w:szCs w:val="24"/>
        </w:rPr>
        <w:t xml:space="preserve">. Such a direct-gaze </w:t>
      </w:r>
      <w:r w:rsidRPr="005E11A8">
        <w:rPr>
          <w:rFonts w:ascii="Times New Roman" w:hAnsi="Times New Roman" w:cs="Times New Roman"/>
          <w:sz w:val="24"/>
          <w:szCs w:val="24"/>
          <w:lang w:eastAsia="zh-Hans"/>
        </w:rPr>
        <w:t xml:space="preserve">advantage applies similarly to the learning of </w:t>
      </w:r>
      <w:r w:rsidRPr="005E11A8">
        <w:rPr>
          <w:rFonts w:ascii="Times New Roman" w:hAnsi="Times New Roman" w:cs="Times New Roman"/>
          <w:sz w:val="24"/>
          <w:szCs w:val="24"/>
        </w:rPr>
        <w:t xml:space="preserve">elastically and rigidly moving faces. Importantly, when gaze direction during learning and at test was both controlled and matched, the memory of dynamic faces </w:t>
      </w:r>
      <w:r w:rsidR="002107EA" w:rsidRPr="005E11A8">
        <w:rPr>
          <w:rFonts w:ascii="Times New Roman" w:hAnsi="Times New Roman" w:cs="Times New Roman"/>
          <w:sz w:val="24"/>
          <w:szCs w:val="24"/>
        </w:rPr>
        <w:t xml:space="preserve">also </w:t>
      </w:r>
      <w:r w:rsidRPr="005E11A8">
        <w:rPr>
          <w:rFonts w:ascii="Times New Roman" w:hAnsi="Times New Roman" w:cs="Times New Roman"/>
          <w:sz w:val="24"/>
          <w:szCs w:val="24"/>
        </w:rPr>
        <w:t xml:space="preserve">did not differ between rigid and elastic facial motion. These results further confirm that the difference between the memory of faces showing rigid and elastic motion, as </w:t>
      </w:r>
      <w:r w:rsidR="043CBB7D" w:rsidRPr="005E11A8">
        <w:rPr>
          <w:rFonts w:ascii="Times New Roman" w:hAnsi="Times New Roman" w:cs="Times New Roman"/>
          <w:sz w:val="24"/>
          <w:szCs w:val="24"/>
        </w:rPr>
        <w:t>seen</w:t>
      </w:r>
      <w:r w:rsidRPr="005E11A8">
        <w:rPr>
          <w:rFonts w:ascii="Times New Roman" w:hAnsi="Times New Roman" w:cs="Times New Roman"/>
          <w:sz w:val="24"/>
          <w:szCs w:val="24"/>
        </w:rPr>
        <w:t xml:space="preserve"> in Experiment 1, is driven by gaze direction at learning</w:t>
      </w:r>
      <w:r w:rsidR="2C7ADDB5" w:rsidRPr="005E11A8">
        <w:rPr>
          <w:rFonts w:ascii="Times New Roman" w:hAnsi="Times New Roman" w:cs="Times New Roman"/>
          <w:sz w:val="24"/>
          <w:szCs w:val="24"/>
        </w:rPr>
        <w:t xml:space="preserve">. </w:t>
      </w:r>
    </w:p>
    <w:p w14:paraId="27CA2FBB" w14:textId="7C294B3F" w:rsidR="00224804" w:rsidRPr="005E11A8" w:rsidRDefault="00510922">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Moreover, our results demonstrate that the direct gaze advantage cannot be attributed to the congruent gaze directions across the learning and test phases. </w:t>
      </w:r>
      <w:r w:rsidR="00D15EB3" w:rsidRPr="005E11A8">
        <w:rPr>
          <w:rFonts w:ascii="Times New Roman" w:hAnsi="Times New Roman" w:cs="Times New Roman"/>
          <w:sz w:val="24"/>
          <w:szCs w:val="24"/>
        </w:rPr>
        <w:t xml:space="preserve">Our manipulation of gaze congruency neither modulated the main effect of facial motion nor the effect of gaze direction in learning. </w:t>
      </w:r>
      <w:r w:rsidR="00784BDD" w:rsidRPr="005E11A8">
        <w:rPr>
          <w:rFonts w:ascii="Times New Roman" w:hAnsi="Times New Roman" w:cs="Times New Roman"/>
          <w:sz w:val="24"/>
          <w:szCs w:val="24"/>
        </w:rPr>
        <w:t xml:space="preserve">Participants showed overall equivalent performance between congruent and incongruent conditions. </w:t>
      </w:r>
      <w:r w:rsidR="00D15EB3" w:rsidRPr="005E11A8">
        <w:rPr>
          <w:rFonts w:ascii="Times New Roman" w:hAnsi="Times New Roman" w:cs="Times New Roman"/>
          <w:sz w:val="24"/>
          <w:szCs w:val="24"/>
        </w:rPr>
        <w:t xml:space="preserve">These results </w:t>
      </w:r>
      <w:r w:rsidR="009A6761" w:rsidRPr="005E11A8">
        <w:rPr>
          <w:rFonts w:ascii="Times New Roman" w:hAnsi="Times New Roman" w:cs="Times New Roman"/>
          <w:sz w:val="24"/>
          <w:szCs w:val="24"/>
        </w:rPr>
        <w:t>support</w:t>
      </w:r>
      <w:r w:rsidR="00B83B95" w:rsidRPr="005E11A8">
        <w:rPr>
          <w:rFonts w:ascii="Times New Roman" w:hAnsi="Times New Roman" w:cs="Times New Roman"/>
          <w:sz w:val="24"/>
          <w:szCs w:val="24"/>
        </w:rPr>
        <w:t xml:space="preserve"> the view</w:t>
      </w:r>
      <w:r w:rsidR="00D15EB3" w:rsidRPr="005E11A8">
        <w:rPr>
          <w:rFonts w:ascii="Times New Roman" w:hAnsi="Times New Roman" w:cs="Times New Roman"/>
          <w:sz w:val="24"/>
          <w:szCs w:val="24"/>
        </w:rPr>
        <w:t xml:space="preserve"> that facial motion is more influential on face memory when presented at learning than at recognition (e.g., Butcher et al., 2011)</w:t>
      </w:r>
      <w:r w:rsidR="2588D724" w:rsidRPr="005E11A8">
        <w:rPr>
          <w:rFonts w:ascii="Times New Roman" w:hAnsi="Times New Roman" w:cs="Times New Roman"/>
          <w:sz w:val="24"/>
          <w:szCs w:val="24"/>
        </w:rPr>
        <w:t xml:space="preserve">. </w:t>
      </w:r>
    </w:p>
    <w:p w14:paraId="1295EB82" w14:textId="77777777" w:rsidR="00224804" w:rsidRPr="005E11A8" w:rsidRDefault="00224804">
      <w:pPr>
        <w:spacing w:line="360" w:lineRule="auto"/>
        <w:jc w:val="center"/>
        <w:rPr>
          <w:rFonts w:ascii="Times New Roman" w:hAnsi="Times New Roman" w:cs="Times New Roman"/>
          <w:b/>
          <w:bCs/>
          <w:sz w:val="24"/>
          <w:szCs w:val="24"/>
        </w:rPr>
      </w:pPr>
    </w:p>
    <w:p w14:paraId="1C789426" w14:textId="77777777" w:rsidR="00224804" w:rsidRPr="005E11A8" w:rsidRDefault="00D15EB3">
      <w:pPr>
        <w:spacing w:line="360" w:lineRule="auto"/>
        <w:jc w:val="center"/>
        <w:rPr>
          <w:rFonts w:ascii="Times New Roman" w:hAnsi="Times New Roman" w:cs="Times New Roman"/>
          <w:sz w:val="24"/>
          <w:szCs w:val="24"/>
        </w:rPr>
      </w:pPr>
      <w:r w:rsidRPr="005E11A8">
        <w:rPr>
          <w:rFonts w:ascii="Times New Roman" w:hAnsi="Times New Roman" w:cs="Times New Roman"/>
          <w:b/>
          <w:bCs/>
          <w:sz w:val="24"/>
          <w:szCs w:val="24"/>
        </w:rPr>
        <w:t>General Discussion</w:t>
      </w:r>
    </w:p>
    <w:p w14:paraId="7A0D45CC" w14:textId="195D0CE4" w:rsidR="00224804" w:rsidRPr="005E11A8" w:rsidRDefault="00BF2EEC">
      <w:pPr>
        <w:spacing w:line="360" w:lineRule="auto"/>
        <w:ind w:firstLineChars="200" w:firstLine="480"/>
        <w:rPr>
          <w:rFonts w:ascii="Times New Roman" w:hAnsi="Times New Roman" w:cs="Times New Roman"/>
          <w:sz w:val="24"/>
          <w:szCs w:val="24"/>
        </w:rPr>
      </w:pPr>
      <w:bookmarkStart w:id="48" w:name="_Hlk199192665"/>
      <w:bookmarkStart w:id="49" w:name="_Hlk502665082"/>
      <w:r w:rsidRPr="005E11A8">
        <w:rPr>
          <w:rFonts w:ascii="Times New Roman" w:hAnsi="Times New Roman" w:cs="Times New Roman"/>
          <w:sz w:val="24"/>
          <w:szCs w:val="24"/>
        </w:rPr>
        <w:t>T</w:t>
      </w:r>
      <w:r w:rsidR="00D15EB3" w:rsidRPr="005E11A8">
        <w:rPr>
          <w:rFonts w:ascii="Times New Roman" w:hAnsi="Times New Roman" w:cs="Times New Roman"/>
          <w:sz w:val="24"/>
          <w:szCs w:val="24"/>
        </w:rPr>
        <w:t>his study</w:t>
      </w:r>
      <w:r w:rsidRPr="005E11A8">
        <w:rPr>
          <w:rFonts w:ascii="Times New Roman" w:hAnsi="Times New Roman" w:cs="Times New Roman"/>
          <w:sz w:val="24"/>
          <w:szCs w:val="24"/>
        </w:rPr>
        <w:t xml:space="preserve"> </w:t>
      </w:r>
      <w:r w:rsidR="0064623F" w:rsidRPr="005E11A8">
        <w:rPr>
          <w:rFonts w:ascii="Times New Roman" w:hAnsi="Times New Roman" w:cs="Times New Roman"/>
          <w:sz w:val="24"/>
          <w:szCs w:val="24"/>
        </w:rPr>
        <w:t>addressed</w:t>
      </w:r>
      <w:r w:rsidR="003337BA" w:rsidRPr="005E11A8">
        <w:rPr>
          <w:rFonts w:ascii="Times New Roman" w:hAnsi="Times New Roman" w:cs="Times New Roman"/>
          <w:sz w:val="24"/>
          <w:szCs w:val="24"/>
        </w:rPr>
        <w:t xml:space="preserve"> a significant </w:t>
      </w:r>
      <w:r w:rsidR="0064623F" w:rsidRPr="005E11A8">
        <w:rPr>
          <w:rFonts w:ascii="Times New Roman" w:hAnsi="Times New Roman" w:cs="Times New Roman"/>
          <w:sz w:val="24"/>
          <w:szCs w:val="24"/>
        </w:rPr>
        <w:t xml:space="preserve">theoretical </w:t>
      </w:r>
      <w:r w:rsidR="003337BA" w:rsidRPr="005E11A8">
        <w:rPr>
          <w:rFonts w:ascii="Times New Roman" w:hAnsi="Times New Roman" w:cs="Times New Roman"/>
          <w:sz w:val="24"/>
          <w:szCs w:val="24"/>
        </w:rPr>
        <w:t xml:space="preserve">gap in </w:t>
      </w:r>
      <w:r w:rsidRPr="005E11A8">
        <w:rPr>
          <w:rFonts w:ascii="Times New Roman" w:hAnsi="Times New Roman" w:cs="Times New Roman"/>
          <w:sz w:val="24"/>
          <w:szCs w:val="24"/>
        </w:rPr>
        <w:t xml:space="preserve">our </w:t>
      </w:r>
      <w:r w:rsidR="003337BA" w:rsidRPr="005E11A8">
        <w:rPr>
          <w:rFonts w:ascii="Times New Roman" w:hAnsi="Times New Roman" w:cs="Times New Roman"/>
          <w:sz w:val="24"/>
          <w:szCs w:val="24"/>
        </w:rPr>
        <w:t>understanding of dynamic face recognition</w:t>
      </w:r>
      <w:r w:rsidR="0064623F" w:rsidRPr="005E11A8">
        <w:rPr>
          <w:rFonts w:ascii="Times New Roman" w:hAnsi="Times New Roman" w:cs="Times New Roman"/>
          <w:sz w:val="24"/>
          <w:szCs w:val="24"/>
        </w:rPr>
        <w:t>:</w:t>
      </w:r>
      <w:r w:rsidRPr="005E11A8">
        <w:rPr>
          <w:rFonts w:ascii="Times New Roman" w:hAnsi="Times New Roman" w:cs="Times New Roman"/>
          <w:sz w:val="24"/>
          <w:szCs w:val="24"/>
        </w:rPr>
        <w:t xml:space="preserve"> </w:t>
      </w:r>
      <w:r w:rsidR="003337BA" w:rsidRPr="005E11A8">
        <w:rPr>
          <w:rFonts w:ascii="Times New Roman" w:hAnsi="Times New Roman" w:cs="Times New Roman"/>
          <w:sz w:val="24"/>
          <w:szCs w:val="24"/>
        </w:rPr>
        <w:t xml:space="preserve">how </w:t>
      </w:r>
      <w:r w:rsidR="00B92F45" w:rsidRPr="005E11A8">
        <w:rPr>
          <w:rFonts w:ascii="Times New Roman" w:hAnsi="Times New Roman" w:cs="Times New Roman"/>
          <w:kern w:val="0"/>
          <w:sz w:val="24"/>
          <w:szCs w:val="24"/>
        </w:rPr>
        <w:t>social signals</w:t>
      </w:r>
      <w:r w:rsidRPr="005E11A8">
        <w:rPr>
          <w:rFonts w:ascii="Times New Roman" w:hAnsi="Times New Roman" w:cs="Times New Roman"/>
          <w:kern w:val="0"/>
          <w:sz w:val="24"/>
          <w:szCs w:val="24"/>
        </w:rPr>
        <w:t xml:space="preserve">, particularly </w:t>
      </w:r>
      <w:r w:rsidR="00B92F45" w:rsidRPr="005E11A8">
        <w:rPr>
          <w:rFonts w:ascii="Times New Roman" w:hAnsi="Times New Roman" w:cs="Times New Roman"/>
          <w:sz w:val="24"/>
          <w:szCs w:val="24"/>
        </w:rPr>
        <w:t>eye gaze</w:t>
      </w:r>
      <w:r w:rsidRPr="005E11A8">
        <w:rPr>
          <w:rFonts w:ascii="Times New Roman" w:hAnsi="Times New Roman" w:cs="Times New Roman"/>
          <w:sz w:val="24"/>
          <w:szCs w:val="24"/>
        </w:rPr>
        <w:t xml:space="preserve"> </w:t>
      </w:r>
      <w:r w:rsidRPr="005E11A8">
        <w:rPr>
          <w:rFonts w:ascii="Times New Roman" w:hAnsi="Times New Roman" w:cs="Times New Roman" w:hint="eastAsia"/>
          <w:sz w:val="24"/>
          <w:szCs w:val="24"/>
        </w:rPr>
        <w:t>—</w:t>
      </w:r>
      <w:r w:rsidR="00B92F45" w:rsidRPr="005E11A8">
        <w:rPr>
          <w:rFonts w:ascii="Times New Roman" w:hAnsi="Times New Roman" w:cs="Times New Roman"/>
          <w:sz w:val="24"/>
          <w:szCs w:val="24"/>
        </w:rPr>
        <w:t xml:space="preserve"> one of </w:t>
      </w:r>
      <w:r w:rsidR="001D2ABE" w:rsidRPr="005E11A8">
        <w:rPr>
          <w:rFonts w:ascii="Times New Roman" w:hAnsi="Times New Roman" w:cs="Times New Roman"/>
          <w:sz w:val="24"/>
          <w:szCs w:val="24"/>
        </w:rPr>
        <w:t xml:space="preserve">the </w:t>
      </w:r>
      <w:r w:rsidR="00B92F45" w:rsidRPr="005E11A8">
        <w:rPr>
          <w:rFonts w:ascii="Times New Roman" w:hAnsi="Times New Roman" w:cs="Times New Roman"/>
          <w:sz w:val="24"/>
          <w:szCs w:val="24"/>
        </w:rPr>
        <w:t xml:space="preserve">significant social cues conveyed in dynamic faces </w:t>
      </w:r>
      <w:r w:rsidRPr="005E11A8">
        <w:rPr>
          <w:rFonts w:ascii="Times New Roman" w:hAnsi="Times New Roman" w:cs="Times New Roman" w:hint="eastAsia"/>
          <w:sz w:val="24"/>
          <w:szCs w:val="24"/>
        </w:rPr>
        <w:t>—</w:t>
      </w:r>
      <w:r w:rsidRPr="005E11A8">
        <w:rPr>
          <w:rFonts w:ascii="Times New Roman" w:hAnsi="Times New Roman" w:cs="Times New Roman"/>
          <w:sz w:val="24"/>
          <w:szCs w:val="24"/>
        </w:rPr>
        <w:t xml:space="preserve"> </w:t>
      </w:r>
      <w:r w:rsidR="003337BA" w:rsidRPr="005E11A8">
        <w:rPr>
          <w:rFonts w:ascii="Times New Roman" w:hAnsi="Times New Roman" w:cs="Times New Roman"/>
          <w:sz w:val="24"/>
          <w:szCs w:val="24"/>
        </w:rPr>
        <w:t xml:space="preserve">affect </w:t>
      </w:r>
      <w:r w:rsidR="00B92F45" w:rsidRPr="005E11A8">
        <w:rPr>
          <w:rFonts w:ascii="Times New Roman" w:hAnsi="Times New Roman" w:cs="Times New Roman"/>
          <w:sz w:val="24"/>
          <w:szCs w:val="24"/>
        </w:rPr>
        <w:t xml:space="preserve">their </w:t>
      </w:r>
      <w:r w:rsidR="003337BA" w:rsidRPr="005E11A8">
        <w:rPr>
          <w:rFonts w:ascii="Times New Roman" w:hAnsi="Times New Roman" w:cs="Times New Roman"/>
          <w:sz w:val="24"/>
          <w:szCs w:val="24"/>
        </w:rPr>
        <w:t xml:space="preserve">memory? </w:t>
      </w:r>
      <w:bookmarkEnd w:id="48"/>
      <w:r w:rsidRPr="005E11A8">
        <w:rPr>
          <w:rFonts w:ascii="Times New Roman" w:hAnsi="Times New Roman" w:cs="Times New Roman"/>
          <w:sz w:val="24"/>
          <w:szCs w:val="24"/>
        </w:rPr>
        <w:t>We s</w:t>
      </w:r>
      <w:r w:rsidR="00B92F45" w:rsidRPr="005E11A8">
        <w:rPr>
          <w:rFonts w:ascii="Times New Roman" w:hAnsi="Times New Roman" w:cs="Times New Roman"/>
          <w:sz w:val="24"/>
          <w:szCs w:val="24"/>
        </w:rPr>
        <w:t xml:space="preserve">pecifically </w:t>
      </w:r>
      <w:r w:rsidR="0064623F" w:rsidRPr="005E11A8">
        <w:rPr>
          <w:rFonts w:ascii="Times New Roman" w:hAnsi="Times New Roman" w:cs="Times New Roman"/>
          <w:sz w:val="24"/>
          <w:szCs w:val="24"/>
        </w:rPr>
        <w:t>explored</w:t>
      </w:r>
      <w:r w:rsidR="00B92F45" w:rsidRPr="005E11A8">
        <w:rPr>
          <w:rFonts w:ascii="Times New Roman" w:hAnsi="Times New Roman" w:cs="Times New Roman"/>
          <w:sz w:val="24"/>
          <w:szCs w:val="24"/>
        </w:rPr>
        <w:t xml:space="preserve"> three </w:t>
      </w:r>
      <w:r w:rsidRPr="005E11A8">
        <w:rPr>
          <w:rFonts w:ascii="Times New Roman" w:hAnsi="Times New Roman" w:cs="Times New Roman"/>
          <w:sz w:val="24"/>
          <w:szCs w:val="24"/>
        </w:rPr>
        <w:t xml:space="preserve">core </w:t>
      </w:r>
      <w:r w:rsidR="00B92F45" w:rsidRPr="005E11A8">
        <w:rPr>
          <w:rFonts w:ascii="Times New Roman" w:hAnsi="Times New Roman" w:cs="Times New Roman"/>
          <w:sz w:val="24"/>
          <w:szCs w:val="24"/>
        </w:rPr>
        <w:t xml:space="preserve">questions: </w:t>
      </w:r>
      <w:r w:rsidRPr="005E11A8">
        <w:rPr>
          <w:rFonts w:ascii="Times New Roman" w:hAnsi="Times New Roman" w:cs="Times New Roman"/>
          <w:sz w:val="24"/>
          <w:szCs w:val="24"/>
        </w:rPr>
        <w:t>1)</w:t>
      </w:r>
      <w:r w:rsidR="00B92F45" w:rsidRPr="005E11A8">
        <w:rPr>
          <w:rFonts w:ascii="Times New Roman" w:hAnsi="Times New Roman" w:cs="Times New Roman"/>
          <w:sz w:val="24"/>
          <w:szCs w:val="24"/>
        </w:rPr>
        <w:t xml:space="preserve"> </w:t>
      </w:r>
      <w:r w:rsidRPr="005E11A8">
        <w:rPr>
          <w:rFonts w:ascii="Times New Roman" w:hAnsi="Times New Roman" w:cs="Times New Roman"/>
          <w:sz w:val="24"/>
          <w:szCs w:val="24"/>
        </w:rPr>
        <w:t>D</w:t>
      </w:r>
      <w:r w:rsidR="00B92F45" w:rsidRPr="005E11A8">
        <w:rPr>
          <w:rFonts w:ascii="Times New Roman" w:hAnsi="Times New Roman" w:cs="Times New Roman"/>
          <w:sz w:val="24"/>
          <w:szCs w:val="24"/>
        </w:rPr>
        <w:t>o rigid and elastic facial motion</w:t>
      </w:r>
      <w:r w:rsidRPr="005E11A8">
        <w:rPr>
          <w:rFonts w:ascii="Times New Roman" w:hAnsi="Times New Roman" w:cs="Times New Roman"/>
          <w:sz w:val="24"/>
          <w:szCs w:val="24"/>
        </w:rPr>
        <w:t>s</w:t>
      </w:r>
      <w:r w:rsidR="00B92F45" w:rsidRPr="005E11A8">
        <w:rPr>
          <w:rFonts w:ascii="Times New Roman" w:hAnsi="Times New Roman" w:cs="Times New Roman"/>
          <w:sz w:val="24"/>
          <w:szCs w:val="24"/>
        </w:rPr>
        <w:t xml:space="preserve"> affect face memory differently? </w:t>
      </w:r>
      <w:r w:rsidRPr="005E11A8">
        <w:rPr>
          <w:rFonts w:ascii="Times New Roman" w:hAnsi="Times New Roman" w:cs="Times New Roman"/>
          <w:sz w:val="24"/>
          <w:szCs w:val="24"/>
        </w:rPr>
        <w:t>2)</w:t>
      </w:r>
      <w:r w:rsidR="00B92F45" w:rsidRPr="005E11A8">
        <w:rPr>
          <w:rFonts w:ascii="Times New Roman" w:hAnsi="Times New Roman" w:cs="Times New Roman"/>
          <w:sz w:val="24"/>
          <w:szCs w:val="24"/>
        </w:rPr>
        <w:t xml:space="preserve"> </w:t>
      </w:r>
      <w:r w:rsidRPr="005E11A8">
        <w:rPr>
          <w:rFonts w:ascii="Times New Roman" w:hAnsi="Times New Roman" w:cs="Times New Roman"/>
          <w:sz w:val="24"/>
          <w:szCs w:val="24"/>
        </w:rPr>
        <w:t>H</w:t>
      </w:r>
      <w:r w:rsidR="00B92F45" w:rsidRPr="005E11A8">
        <w:rPr>
          <w:rFonts w:ascii="Times New Roman" w:hAnsi="Times New Roman" w:cs="Times New Roman"/>
          <w:sz w:val="24"/>
          <w:szCs w:val="24"/>
        </w:rPr>
        <w:t xml:space="preserve">ow does gaze direction influence memories of rigidly and elastically moving faces? </w:t>
      </w:r>
      <w:r w:rsidRPr="005E11A8">
        <w:rPr>
          <w:rFonts w:ascii="Times New Roman" w:hAnsi="Times New Roman" w:cs="Times New Roman"/>
          <w:sz w:val="24"/>
          <w:szCs w:val="24"/>
        </w:rPr>
        <w:t>3)</w:t>
      </w:r>
      <w:r w:rsidR="0064623F" w:rsidRPr="005E11A8">
        <w:rPr>
          <w:rFonts w:ascii="Times New Roman" w:hAnsi="Times New Roman" w:cs="Times New Roman"/>
          <w:sz w:val="24"/>
          <w:szCs w:val="24"/>
        </w:rPr>
        <w:t xml:space="preserve"> </w:t>
      </w:r>
      <w:r w:rsidRPr="005E11A8">
        <w:rPr>
          <w:rFonts w:ascii="Times New Roman" w:hAnsi="Times New Roman" w:cs="Times New Roman"/>
          <w:sz w:val="24"/>
          <w:szCs w:val="24"/>
        </w:rPr>
        <w:t>Do the</w:t>
      </w:r>
      <w:r w:rsidR="00B92F45" w:rsidRPr="005E11A8">
        <w:rPr>
          <w:rFonts w:ascii="Times New Roman" w:hAnsi="Times New Roman" w:cs="Times New Roman"/>
          <w:sz w:val="24"/>
          <w:szCs w:val="24"/>
        </w:rPr>
        <w:t xml:space="preserve"> effects of facial motion and gaze direction on face memory generalize across own- and other-race faces? </w:t>
      </w:r>
    </w:p>
    <w:p w14:paraId="3B586B1A" w14:textId="2F6426B7" w:rsidR="00B92F45" w:rsidRPr="005E11A8" w:rsidRDefault="009734A7" w:rsidP="00B92F45">
      <w:pPr>
        <w:spacing w:line="360" w:lineRule="auto"/>
        <w:ind w:firstLineChars="200" w:firstLine="480"/>
        <w:rPr>
          <w:rFonts w:ascii="Times New Roman" w:hAnsi="Times New Roman" w:cs="Times New Roman"/>
          <w:sz w:val="24"/>
          <w:szCs w:val="24"/>
        </w:rPr>
      </w:pPr>
      <w:bookmarkStart w:id="50" w:name="_Hlk199192783"/>
      <w:r w:rsidRPr="005E11A8">
        <w:rPr>
          <w:rFonts w:ascii="Times New Roman" w:hAnsi="Times New Roman" w:cs="Times New Roman"/>
          <w:sz w:val="24"/>
          <w:szCs w:val="24"/>
        </w:rPr>
        <w:t xml:space="preserve">Our results demonstrate that the role of facial motion </w:t>
      </w:r>
      <w:r w:rsidR="00D81E92" w:rsidRPr="005E11A8">
        <w:rPr>
          <w:rFonts w:ascii="Times New Roman" w:hAnsi="Times New Roman" w:cs="Times New Roman"/>
          <w:sz w:val="24"/>
          <w:szCs w:val="24"/>
        </w:rPr>
        <w:t>i</w:t>
      </w:r>
      <w:r w:rsidRPr="005E11A8">
        <w:rPr>
          <w:rFonts w:ascii="Times New Roman" w:hAnsi="Times New Roman" w:cs="Times New Roman"/>
          <w:sz w:val="24"/>
          <w:szCs w:val="24"/>
        </w:rPr>
        <w:t>n face processing is</w:t>
      </w:r>
      <w:r w:rsidR="006B14B2" w:rsidRPr="005E11A8">
        <w:rPr>
          <w:rFonts w:ascii="Times New Roman" w:hAnsi="Times New Roman" w:cs="Times New Roman"/>
          <w:sz w:val="24"/>
          <w:szCs w:val="24"/>
        </w:rPr>
        <w:t xml:space="preserve"> </w:t>
      </w:r>
      <w:r w:rsidR="0064623F" w:rsidRPr="005E11A8">
        <w:rPr>
          <w:rFonts w:ascii="Times New Roman" w:hAnsi="Times New Roman" w:cs="Times New Roman"/>
          <w:sz w:val="24"/>
          <w:szCs w:val="24"/>
        </w:rPr>
        <w:t>n</w:t>
      </w:r>
      <w:r w:rsidR="006B14B2" w:rsidRPr="005E11A8">
        <w:rPr>
          <w:rFonts w:ascii="Times New Roman" w:hAnsi="Times New Roman" w:cs="Times New Roman"/>
          <w:sz w:val="24"/>
          <w:szCs w:val="24"/>
        </w:rPr>
        <w:t>o</w:t>
      </w:r>
      <w:r w:rsidR="0064623F" w:rsidRPr="005E11A8">
        <w:rPr>
          <w:rFonts w:ascii="Times New Roman" w:hAnsi="Times New Roman" w:cs="Times New Roman"/>
          <w:sz w:val="24"/>
          <w:szCs w:val="24"/>
        </w:rPr>
        <w:t>t solely</w:t>
      </w:r>
      <w:r w:rsidRPr="005E11A8">
        <w:rPr>
          <w:rFonts w:ascii="Times New Roman" w:hAnsi="Times New Roman" w:cs="Times New Roman"/>
          <w:sz w:val="24"/>
          <w:szCs w:val="24"/>
        </w:rPr>
        <w:t xml:space="preserve"> driven by socially significant facial movements </w:t>
      </w:r>
      <w:r w:rsidR="0064623F" w:rsidRPr="005E11A8">
        <w:rPr>
          <w:rFonts w:ascii="Times New Roman" w:hAnsi="Times New Roman" w:cs="Times New Roman"/>
          <w:sz w:val="24"/>
          <w:szCs w:val="24"/>
        </w:rPr>
        <w:t>like</w:t>
      </w:r>
      <w:r w:rsidRPr="005E11A8">
        <w:rPr>
          <w:rFonts w:ascii="Times New Roman" w:hAnsi="Times New Roman" w:cs="Times New Roman"/>
          <w:sz w:val="24"/>
          <w:szCs w:val="24"/>
        </w:rPr>
        <w:t xml:space="preserve"> smiling or speaking</w:t>
      </w:r>
      <w:r w:rsidR="0064623F" w:rsidRPr="005E11A8">
        <w:rPr>
          <w:rFonts w:ascii="Times New Roman" w:hAnsi="Times New Roman" w:cs="Times New Roman"/>
          <w:sz w:val="24"/>
          <w:szCs w:val="24"/>
        </w:rPr>
        <w:t>.</w:t>
      </w:r>
      <w:r w:rsidRPr="005E11A8">
        <w:rPr>
          <w:rFonts w:ascii="Times New Roman" w:hAnsi="Times New Roman" w:cs="Times New Roman"/>
          <w:sz w:val="24"/>
          <w:szCs w:val="24"/>
        </w:rPr>
        <w:t xml:space="preserve"> </w:t>
      </w:r>
      <w:r w:rsidR="0064623F" w:rsidRPr="005E11A8">
        <w:rPr>
          <w:rFonts w:ascii="Times New Roman" w:hAnsi="Times New Roman" w:cs="Times New Roman"/>
          <w:sz w:val="24"/>
          <w:szCs w:val="24"/>
        </w:rPr>
        <w:t xml:space="preserve">Instead, it’s profoundly </w:t>
      </w:r>
      <w:r w:rsidRPr="005E11A8">
        <w:rPr>
          <w:rFonts w:ascii="Times New Roman" w:hAnsi="Times New Roman" w:cs="Times New Roman"/>
          <w:sz w:val="24"/>
          <w:szCs w:val="24"/>
        </w:rPr>
        <w:t xml:space="preserve">influenced by </w:t>
      </w:r>
      <w:r w:rsidR="00B92F45" w:rsidRPr="005E11A8">
        <w:rPr>
          <w:rFonts w:ascii="Times New Roman" w:hAnsi="Times New Roman" w:cs="Times New Roman"/>
          <w:sz w:val="24"/>
          <w:szCs w:val="24"/>
        </w:rPr>
        <w:t>gaze direction</w:t>
      </w:r>
      <w:r w:rsidRPr="005E11A8">
        <w:rPr>
          <w:rFonts w:ascii="Times New Roman" w:hAnsi="Times New Roman" w:cs="Times New Roman"/>
          <w:sz w:val="24"/>
          <w:szCs w:val="24"/>
        </w:rPr>
        <w:t xml:space="preserve"> accompanying these movements. </w:t>
      </w:r>
      <w:r w:rsidR="0064623F" w:rsidRPr="005E11A8">
        <w:rPr>
          <w:rFonts w:ascii="Times New Roman" w:hAnsi="Times New Roman" w:cs="Times New Roman"/>
          <w:sz w:val="24"/>
          <w:szCs w:val="24"/>
        </w:rPr>
        <w:t>W</w:t>
      </w:r>
      <w:r w:rsidR="00D15EB3" w:rsidRPr="005E11A8">
        <w:rPr>
          <w:rFonts w:ascii="Times New Roman" w:hAnsi="Times New Roman" w:cs="Times New Roman"/>
          <w:sz w:val="24"/>
          <w:szCs w:val="24"/>
        </w:rPr>
        <w:t xml:space="preserve">e </w:t>
      </w:r>
      <w:r w:rsidR="0064623F" w:rsidRPr="005E11A8">
        <w:rPr>
          <w:rFonts w:ascii="Times New Roman" w:hAnsi="Times New Roman" w:cs="Times New Roman"/>
          <w:sz w:val="24"/>
          <w:szCs w:val="24"/>
        </w:rPr>
        <w:t xml:space="preserve">found consistent </w:t>
      </w:r>
      <w:r w:rsidR="00BD54A2" w:rsidRPr="005E11A8">
        <w:rPr>
          <w:rFonts w:ascii="Times New Roman" w:hAnsi="Times New Roman" w:cs="Times New Roman"/>
          <w:sz w:val="24"/>
          <w:szCs w:val="24"/>
        </w:rPr>
        <w:t>and</w:t>
      </w:r>
      <w:r w:rsidR="00B143C4" w:rsidRPr="005E11A8">
        <w:rPr>
          <w:rFonts w:ascii="Times New Roman" w:hAnsi="Times New Roman" w:cs="Times New Roman"/>
          <w:sz w:val="24"/>
          <w:szCs w:val="24"/>
        </w:rPr>
        <w:t xml:space="preserve"> strong evidence </w:t>
      </w:r>
      <w:r w:rsidR="00D15EB3" w:rsidRPr="005E11A8">
        <w:rPr>
          <w:rFonts w:ascii="Times New Roman" w:hAnsi="Times New Roman" w:cs="Times New Roman"/>
          <w:sz w:val="24"/>
          <w:szCs w:val="24"/>
        </w:rPr>
        <w:t xml:space="preserve">that </w:t>
      </w:r>
      <w:r w:rsidR="0064623F" w:rsidRPr="005E11A8">
        <w:rPr>
          <w:rFonts w:ascii="Times New Roman" w:hAnsi="Times New Roman" w:cs="Times New Roman"/>
          <w:sz w:val="24"/>
          <w:szCs w:val="24"/>
        </w:rPr>
        <w:t xml:space="preserve">a </w:t>
      </w:r>
      <w:r w:rsidR="00D15EB3" w:rsidRPr="005E11A8">
        <w:rPr>
          <w:rFonts w:ascii="Times New Roman" w:hAnsi="Times New Roman" w:cs="Times New Roman"/>
          <w:sz w:val="24"/>
          <w:szCs w:val="24"/>
        </w:rPr>
        <w:t xml:space="preserve">direct gaze </w:t>
      </w:r>
      <w:r w:rsidR="0064623F" w:rsidRPr="005E11A8">
        <w:rPr>
          <w:rFonts w:ascii="Times New Roman" w:hAnsi="Times New Roman" w:cs="Times New Roman"/>
          <w:sz w:val="24"/>
          <w:szCs w:val="24"/>
        </w:rPr>
        <w:t>during</w:t>
      </w:r>
      <w:r w:rsidR="00D15EB3" w:rsidRPr="005E11A8">
        <w:rPr>
          <w:rFonts w:ascii="Times New Roman" w:hAnsi="Times New Roman" w:cs="Times New Roman"/>
          <w:sz w:val="24"/>
          <w:szCs w:val="24"/>
        </w:rPr>
        <w:t xml:space="preserve"> encoding </w:t>
      </w:r>
      <w:r w:rsidR="0064623F" w:rsidRPr="005E11A8">
        <w:rPr>
          <w:rFonts w:ascii="Times New Roman" w:hAnsi="Times New Roman" w:cs="Times New Roman"/>
          <w:sz w:val="24"/>
          <w:szCs w:val="24"/>
        </w:rPr>
        <w:t xml:space="preserve">significantly </w:t>
      </w:r>
      <w:r w:rsidR="00D15EB3" w:rsidRPr="005E11A8">
        <w:rPr>
          <w:rFonts w:ascii="Times New Roman" w:hAnsi="Times New Roman" w:cs="Times New Roman"/>
          <w:sz w:val="24"/>
          <w:szCs w:val="24"/>
        </w:rPr>
        <w:t xml:space="preserve">enhances the memory of dynamic faces. </w:t>
      </w:r>
      <w:bookmarkEnd w:id="50"/>
      <w:r w:rsidR="00F92369" w:rsidRPr="005E11A8">
        <w:rPr>
          <w:rFonts w:ascii="Times New Roman" w:hAnsi="Times New Roman" w:cs="Times New Roman"/>
          <w:sz w:val="24"/>
          <w:szCs w:val="24"/>
        </w:rPr>
        <w:t xml:space="preserve">First, </w:t>
      </w:r>
      <w:r w:rsidR="00D15EB3" w:rsidRPr="005E11A8">
        <w:rPr>
          <w:rFonts w:ascii="Times New Roman" w:hAnsi="Times New Roman" w:cs="Times New Roman"/>
          <w:sz w:val="24"/>
          <w:szCs w:val="24"/>
        </w:rPr>
        <w:t>faces showing elastic motion with a direct gaze were memorized better than faces showing rigid motion that primarily avoided direct gaze</w:t>
      </w:r>
      <w:r w:rsidR="00F92369" w:rsidRPr="005E11A8">
        <w:rPr>
          <w:rFonts w:ascii="Times New Roman" w:hAnsi="Times New Roman" w:cs="Times New Roman"/>
          <w:sz w:val="24"/>
          <w:szCs w:val="24"/>
        </w:rPr>
        <w:t xml:space="preserve"> (Experiment 1)</w:t>
      </w:r>
      <w:r w:rsidR="00D15EB3" w:rsidRPr="005E11A8">
        <w:rPr>
          <w:rFonts w:ascii="Times New Roman" w:hAnsi="Times New Roman" w:cs="Times New Roman"/>
          <w:sz w:val="24"/>
          <w:szCs w:val="24"/>
        </w:rPr>
        <w:t xml:space="preserve">. </w:t>
      </w:r>
      <w:r w:rsidR="00DC522E" w:rsidRPr="005E11A8">
        <w:rPr>
          <w:rFonts w:ascii="Times New Roman" w:hAnsi="Times New Roman" w:cs="Times New Roman"/>
          <w:sz w:val="24"/>
          <w:szCs w:val="24"/>
        </w:rPr>
        <w:t xml:space="preserve">Second, when </w:t>
      </w:r>
      <w:r w:rsidR="00ED2F70" w:rsidRPr="005E11A8">
        <w:rPr>
          <w:rFonts w:ascii="Times New Roman" w:hAnsi="Times New Roman" w:cs="Times New Roman"/>
          <w:sz w:val="24"/>
          <w:szCs w:val="24"/>
        </w:rPr>
        <w:t xml:space="preserve">gaze </w:t>
      </w:r>
      <w:r w:rsidR="0074434F" w:rsidRPr="005E11A8">
        <w:rPr>
          <w:rFonts w:ascii="Times New Roman" w:hAnsi="Times New Roman" w:cs="Times New Roman"/>
          <w:sz w:val="24"/>
          <w:szCs w:val="24"/>
        </w:rPr>
        <w:t xml:space="preserve">direction </w:t>
      </w:r>
      <w:r w:rsidR="000376E4" w:rsidRPr="005E11A8">
        <w:rPr>
          <w:rFonts w:ascii="Times New Roman" w:hAnsi="Times New Roman" w:cs="Times New Roman"/>
          <w:sz w:val="24"/>
          <w:szCs w:val="24"/>
        </w:rPr>
        <w:t>was</w:t>
      </w:r>
      <w:r w:rsidR="00153A88" w:rsidRPr="005E11A8">
        <w:rPr>
          <w:rFonts w:ascii="Times New Roman" w:hAnsi="Times New Roman" w:cs="Times New Roman"/>
          <w:sz w:val="24"/>
          <w:szCs w:val="24"/>
        </w:rPr>
        <w:t xml:space="preserve"> directly manipulated </w:t>
      </w:r>
      <w:r w:rsidR="0074434F" w:rsidRPr="005E11A8">
        <w:rPr>
          <w:rFonts w:ascii="Times New Roman" w:hAnsi="Times New Roman" w:cs="Times New Roman"/>
          <w:sz w:val="24"/>
          <w:szCs w:val="24"/>
        </w:rPr>
        <w:t>in</w:t>
      </w:r>
      <w:r w:rsidR="00D15EB3" w:rsidRPr="005E11A8">
        <w:rPr>
          <w:rFonts w:ascii="Times New Roman" w:hAnsi="Times New Roman" w:cs="Times New Roman"/>
          <w:sz w:val="24"/>
          <w:szCs w:val="24"/>
        </w:rPr>
        <w:t xml:space="preserve"> rigid and elastic facial motion, learning direct-gaze faces produced better memory than learning averted-gaze faces, regardless of whether facial motion was rigid or elastic</w:t>
      </w:r>
      <w:r w:rsidR="007C1E92" w:rsidRPr="005E11A8">
        <w:rPr>
          <w:rFonts w:ascii="Times New Roman" w:hAnsi="Times New Roman" w:cs="Times New Roman"/>
          <w:sz w:val="24"/>
          <w:szCs w:val="24"/>
        </w:rPr>
        <w:t xml:space="preserve"> (Experiment 2)</w:t>
      </w:r>
      <w:r w:rsidR="00D15EB3" w:rsidRPr="005E11A8">
        <w:rPr>
          <w:rFonts w:ascii="Times New Roman" w:hAnsi="Times New Roman" w:cs="Times New Roman"/>
          <w:sz w:val="24"/>
          <w:szCs w:val="24"/>
        </w:rPr>
        <w:t xml:space="preserve">. </w:t>
      </w:r>
      <w:r w:rsidR="00D95D37" w:rsidRPr="005E11A8">
        <w:rPr>
          <w:rFonts w:ascii="Times New Roman" w:hAnsi="Times New Roman" w:cs="Times New Roman"/>
          <w:sz w:val="24"/>
          <w:szCs w:val="24"/>
        </w:rPr>
        <w:t xml:space="preserve">Furthermore, </w:t>
      </w:r>
      <w:r w:rsidR="00AA1159" w:rsidRPr="005E11A8">
        <w:rPr>
          <w:rFonts w:ascii="Times New Roman" w:hAnsi="Times New Roman" w:cs="Times New Roman"/>
          <w:sz w:val="24"/>
          <w:szCs w:val="24"/>
        </w:rPr>
        <w:t xml:space="preserve">the advantage of direct gaze </w:t>
      </w:r>
      <w:r w:rsidR="00D15EB3" w:rsidRPr="005E11A8">
        <w:rPr>
          <w:rFonts w:ascii="Times New Roman" w:hAnsi="Times New Roman" w:cs="Times New Roman"/>
          <w:sz w:val="24"/>
          <w:szCs w:val="24"/>
        </w:rPr>
        <w:t xml:space="preserve">persisted </w:t>
      </w:r>
      <w:r w:rsidR="00E04979" w:rsidRPr="005E11A8">
        <w:rPr>
          <w:rFonts w:ascii="Times New Roman" w:hAnsi="Times New Roman" w:cs="Times New Roman"/>
          <w:sz w:val="24"/>
          <w:szCs w:val="24"/>
        </w:rPr>
        <w:t xml:space="preserve">regardless of </w:t>
      </w:r>
      <w:r w:rsidR="00D15EB3" w:rsidRPr="005E11A8">
        <w:rPr>
          <w:rFonts w:ascii="Times New Roman" w:hAnsi="Times New Roman" w:cs="Times New Roman"/>
          <w:sz w:val="24"/>
          <w:szCs w:val="24"/>
        </w:rPr>
        <w:t>whether the gaze direction between the study and test faces was congruent or incongruent</w:t>
      </w:r>
      <w:r w:rsidR="002A7E6D" w:rsidRPr="005E11A8">
        <w:rPr>
          <w:rFonts w:ascii="Times New Roman" w:hAnsi="Times New Roman" w:cs="Times New Roman"/>
          <w:sz w:val="24"/>
          <w:szCs w:val="24"/>
        </w:rPr>
        <w:t xml:space="preserve"> (Experiment 3)</w:t>
      </w:r>
      <w:r w:rsidR="00D15EB3" w:rsidRPr="005E11A8">
        <w:rPr>
          <w:rFonts w:ascii="Times New Roman" w:hAnsi="Times New Roman" w:cs="Times New Roman"/>
          <w:sz w:val="24"/>
          <w:szCs w:val="24"/>
        </w:rPr>
        <w:t xml:space="preserve">. </w:t>
      </w:r>
      <w:r w:rsidR="00B92F45" w:rsidRPr="005E11A8">
        <w:rPr>
          <w:rFonts w:ascii="Times New Roman" w:hAnsi="Times New Roman" w:cs="Times New Roman"/>
          <w:sz w:val="24"/>
          <w:szCs w:val="24"/>
        </w:rPr>
        <w:t xml:space="preserve">These results not only provide direct evidence for the social signal hypothesis </w:t>
      </w:r>
      <w:r w:rsidR="0064623F" w:rsidRPr="005E11A8">
        <w:rPr>
          <w:rFonts w:ascii="Times New Roman" w:hAnsi="Times New Roman" w:cs="Times New Roman"/>
          <w:sz w:val="24"/>
          <w:szCs w:val="24"/>
        </w:rPr>
        <w:t>regarding</w:t>
      </w:r>
      <w:r w:rsidR="00B92F45" w:rsidRPr="005E11A8">
        <w:rPr>
          <w:rFonts w:ascii="Times New Roman" w:hAnsi="Times New Roman" w:cs="Times New Roman"/>
          <w:sz w:val="24"/>
          <w:szCs w:val="24"/>
        </w:rPr>
        <w:t xml:space="preserve"> facial motion but also dissociate, for the first time to our knowledge, between the roles of gaze direction and facial motion in the memory of dynamic faces.   </w:t>
      </w:r>
    </w:p>
    <w:p w14:paraId="3A252138" w14:textId="77777777" w:rsidR="00DD77C6" w:rsidRPr="005E11A8" w:rsidRDefault="00DD77C6" w:rsidP="00B92F45">
      <w:pPr>
        <w:spacing w:line="360" w:lineRule="auto"/>
        <w:ind w:firstLineChars="200" w:firstLine="480"/>
        <w:rPr>
          <w:rFonts w:ascii="Times New Roman" w:hAnsi="Times New Roman" w:cs="Times New Roman"/>
          <w:sz w:val="24"/>
          <w:szCs w:val="24"/>
        </w:rPr>
      </w:pPr>
    </w:p>
    <w:p w14:paraId="37776016" w14:textId="6B1726BE" w:rsidR="0064623F" w:rsidRPr="005E11A8" w:rsidRDefault="0064623F">
      <w:pPr>
        <w:spacing w:line="360" w:lineRule="auto"/>
        <w:rPr>
          <w:rFonts w:ascii="Times New Roman" w:hAnsi="Times New Roman" w:cs="Times New Roman"/>
          <w:b/>
          <w:bCs/>
          <w:sz w:val="24"/>
          <w:szCs w:val="24"/>
        </w:rPr>
      </w:pPr>
      <w:r w:rsidRPr="005E11A8">
        <w:rPr>
          <w:rFonts w:ascii="Times New Roman" w:hAnsi="Times New Roman" w:cs="Times New Roman"/>
          <w:b/>
          <w:bCs/>
          <w:sz w:val="24"/>
          <w:szCs w:val="24"/>
        </w:rPr>
        <w:t xml:space="preserve">Dissociating gaze from facial motion </w:t>
      </w:r>
    </w:p>
    <w:p w14:paraId="6BCEF98B" w14:textId="77777777" w:rsidR="00A756F8" w:rsidRPr="005E11A8" w:rsidRDefault="009D116C">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Previous studies have rarely dissociated the effect of eye gaze from its accompanying facial movements (e.g., elastic vs rigid) and often attributed performance differences exclusively to facial movements. Here, </w:t>
      </w:r>
      <w:r w:rsidR="003F4E57" w:rsidRPr="005E11A8">
        <w:rPr>
          <w:rFonts w:ascii="Times New Roman" w:hAnsi="Times New Roman" w:cs="Times New Roman"/>
          <w:sz w:val="24"/>
          <w:szCs w:val="24"/>
        </w:rPr>
        <w:t xml:space="preserve">our results </w:t>
      </w:r>
      <w:r w:rsidR="003409F2" w:rsidRPr="005E11A8">
        <w:rPr>
          <w:rFonts w:ascii="Times New Roman" w:hAnsi="Times New Roman" w:cs="Times New Roman"/>
          <w:sz w:val="24"/>
          <w:szCs w:val="24"/>
        </w:rPr>
        <w:t>demonstrate</w:t>
      </w:r>
      <w:r w:rsidR="003F4E57" w:rsidRPr="005E11A8">
        <w:rPr>
          <w:rFonts w:ascii="Times New Roman" w:hAnsi="Times New Roman" w:cs="Times New Roman"/>
          <w:sz w:val="24"/>
          <w:szCs w:val="24"/>
        </w:rPr>
        <w:t xml:space="preserve"> that </w:t>
      </w:r>
      <w:r w:rsidR="001B0D52" w:rsidRPr="005E11A8">
        <w:rPr>
          <w:rFonts w:ascii="Times New Roman" w:hAnsi="Times New Roman" w:cs="Times New Roman"/>
          <w:sz w:val="24"/>
          <w:szCs w:val="24"/>
        </w:rPr>
        <w:t>differences between memories of rigid</w:t>
      </w:r>
      <w:r w:rsidR="003F4E57" w:rsidRPr="005E11A8">
        <w:rPr>
          <w:rFonts w:ascii="Times New Roman" w:hAnsi="Times New Roman" w:cs="Times New Roman"/>
          <w:sz w:val="24"/>
          <w:szCs w:val="24"/>
        </w:rPr>
        <w:t>ly and</w:t>
      </w:r>
      <w:r w:rsidR="001B0D52" w:rsidRPr="005E11A8">
        <w:rPr>
          <w:rFonts w:ascii="Times New Roman" w:hAnsi="Times New Roman" w:cs="Times New Roman"/>
          <w:sz w:val="24"/>
          <w:szCs w:val="24"/>
        </w:rPr>
        <w:t xml:space="preserve"> </w:t>
      </w:r>
      <w:r w:rsidR="003409F2" w:rsidRPr="005E11A8">
        <w:rPr>
          <w:rFonts w:ascii="Times New Roman" w:hAnsi="Times New Roman" w:cs="Times New Roman"/>
          <w:sz w:val="24"/>
          <w:szCs w:val="24"/>
        </w:rPr>
        <w:t xml:space="preserve">elastically moving faces </w:t>
      </w:r>
      <w:r w:rsidR="00F10E76" w:rsidRPr="005E11A8">
        <w:rPr>
          <w:rFonts w:ascii="Times New Roman" w:hAnsi="Times New Roman" w:cs="Times New Roman"/>
          <w:sz w:val="24"/>
          <w:szCs w:val="24"/>
        </w:rPr>
        <w:t xml:space="preserve">are mediated by </w:t>
      </w:r>
      <w:r w:rsidR="003409F2" w:rsidRPr="005E11A8">
        <w:rPr>
          <w:rFonts w:ascii="Times New Roman" w:hAnsi="Times New Roman" w:cs="Times New Roman"/>
          <w:sz w:val="24"/>
          <w:szCs w:val="24"/>
        </w:rPr>
        <w:t>gaze direction</w:t>
      </w:r>
      <w:r w:rsidR="00F10E76" w:rsidRPr="005E11A8">
        <w:rPr>
          <w:rFonts w:ascii="Times New Roman" w:hAnsi="Times New Roman" w:cs="Times New Roman"/>
          <w:sz w:val="24"/>
          <w:szCs w:val="24"/>
        </w:rPr>
        <w:t>. W</w:t>
      </w:r>
      <w:r w:rsidR="00D15EB3" w:rsidRPr="005E11A8">
        <w:rPr>
          <w:rFonts w:ascii="Times New Roman" w:hAnsi="Times New Roman" w:cs="Times New Roman"/>
          <w:sz w:val="24"/>
          <w:szCs w:val="24"/>
        </w:rPr>
        <w:t xml:space="preserve">hen gaze direction at learning was </w:t>
      </w:r>
      <w:r w:rsidR="00616C0D" w:rsidRPr="005E11A8">
        <w:rPr>
          <w:rFonts w:ascii="Times New Roman" w:hAnsi="Times New Roman" w:cs="Times New Roman"/>
          <w:sz w:val="24"/>
          <w:szCs w:val="24"/>
        </w:rPr>
        <w:t>matched</w:t>
      </w:r>
      <w:r w:rsidR="00D15EB3" w:rsidRPr="005E11A8">
        <w:rPr>
          <w:rFonts w:ascii="Times New Roman" w:hAnsi="Times New Roman" w:cs="Times New Roman"/>
          <w:sz w:val="24"/>
          <w:szCs w:val="24"/>
        </w:rPr>
        <w:t>, differences between memory of rigidly and elastically moving faces</w:t>
      </w:r>
      <w:r w:rsidR="00616C0D" w:rsidRPr="005E11A8">
        <w:rPr>
          <w:rFonts w:ascii="Times New Roman" w:hAnsi="Times New Roman" w:cs="Times New Roman"/>
          <w:sz w:val="24"/>
          <w:szCs w:val="24"/>
        </w:rPr>
        <w:t xml:space="preserve"> </w:t>
      </w:r>
      <w:r w:rsidR="00E04979" w:rsidRPr="005E11A8">
        <w:rPr>
          <w:rFonts w:ascii="Times New Roman" w:hAnsi="Times New Roman" w:cs="Times New Roman"/>
          <w:sz w:val="24"/>
          <w:szCs w:val="24"/>
        </w:rPr>
        <w:t>disappeared</w:t>
      </w:r>
      <w:r w:rsidR="00A33DEF" w:rsidRPr="005E11A8">
        <w:rPr>
          <w:rFonts w:ascii="Times New Roman" w:hAnsi="Times New Roman" w:cs="Times New Roman"/>
          <w:sz w:val="24"/>
          <w:szCs w:val="24"/>
        </w:rPr>
        <w:t>.</w:t>
      </w:r>
      <w:r w:rsidR="00D15EB3" w:rsidRPr="005E11A8">
        <w:rPr>
          <w:rFonts w:ascii="Times New Roman" w:hAnsi="Times New Roman" w:cs="Times New Roman"/>
          <w:sz w:val="24"/>
          <w:szCs w:val="24"/>
        </w:rPr>
        <w:t xml:space="preserve"> </w:t>
      </w:r>
      <w:r w:rsidR="00A33DEF" w:rsidRPr="005E11A8">
        <w:rPr>
          <w:rFonts w:ascii="Times New Roman" w:hAnsi="Times New Roman" w:cs="Times New Roman"/>
          <w:sz w:val="24"/>
          <w:szCs w:val="24"/>
        </w:rPr>
        <w:t>W</w:t>
      </w:r>
      <w:r w:rsidR="00D15EB3" w:rsidRPr="005E11A8">
        <w:rPr>
          <w:rFonts w:ascii="Times New Roman" w:hAnsi="Times New Roman" w:cs="Times New Roman"/>
          <w:sz w:val="24"/>
          <w:szCs w:val="24"/>
        </w:rPr>
        <w:t xml:space="preserve">hen all faces displayed a direct gaze at learning, memory of moving faces (in Experiments 2 and 3) </w:t>
      </w:r>
      <w:r w:rsidR="00DC79D2" w:rsidRPr="005E11A8">
        <w:rPr>
          <w:rFonts w:ascii="Times New Roman" w:hAnsi="Times New Roman" w:cs="Times New Roman"/>
          <w:sz w:val="24"/>
          <w:szCs w:val="24"/>
        </w:rPr>
        <w:t>became equivalent</w:t>
      </w:r>
      <w:r w:rsidR="00D15EB3" w:rsidRPr="005E11A8">
        <w:rPr>
          <w:rFonts w:ascii="Times New Roman" w:hAnsi="Times New Roman" w:cs="Times New Roman"/>
          <w:sz w:val="24"/>
          <w:szCs w:val="24"/>
        </w:rPr>
        <w:t xml:space="preserve"> to that observed with static faces (in Experiment 1). </w:t>
      </w:r>
    </w:p>
    <w:p w14:paraId="6A3B918D" w14:textId="2191A761" w:rsidR="00224804" w:rsidRPr="005E11A8" w:rsidRDefault="009D116C">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Regardless of facial movements, our attention is more drawn to a face showing direct eye contact than to those looking away (</w:t>
      </w:r>
      <w:r w:rsidRPr="005E11A8">
        <w:rPr>
          <w:rFonts w:ascii="Times New Roman" w:hAnsi="Times New Roman" w:cs="Times New Roman"/>
          <w:kern w:val="0"/>
          <w:sz w:val="24"/>
          <w:szCs w:val="24"/>
        </w:rPr>
        <w:t>e.g., Frischen et al., 2007; Senju &amp; Hasegawa, 2005</w:t>
      </w:r>
      <w:r w:rsidRPr="005E11A8">
        <w:rPr>
          <w:rFonts w:ascii="Times New Roman" w:hAnsi="Times New Roman" w:cs="Times New Roman"/>
          <w:sz w:val="24"/>
          <w:szCs w:val="24"/>
        </w:rPr>
        <w:t>). Similarly, viewing faces showing a deviated gaze often automatically diverts our attention to the location/direction of the gaze,</w:t>
      </w:r>
      <w:r w:rsidRPr="005E11A8">
        <w:rPr>
          <w:rFonts w:ascii="Times New Roman" w:hAnsi="Times New Roman" w:cs="Times New Roman"/>
          <w:sz w:val="24"/>
          <w:szCs w:val="24"/>
          <w:lang w:eastAsia="zh-Hans"/>
        </w:rPr>
        <w:t xml:space="preserve"> reducing the available resources for processing the face itself </w:t>
      </w:r>
      <w:r w:rsidRPr="005E11A8">
        <w:rPr>
          <w:rFonts w:ascii="Times New Roman" w:hAnsi="Times New Roman" w:cs="Times New Roman"/>
          <w:sz w:val="24"/>
          <w:szCs w:val="24"/>
        </w:rPr>
        <w:t>(i.e., gaze following, Bayliss et al., 2013; Bonato et al., 2009). Therefore, eye gaze and facial motion may both affect face memory, but through different mechanisms. Dissociating t</w:t>
      </w:r>
      <w:r w:rsidR="00B16A6B" w:rsidRPr="005E11A8">
        <w:rPr>
          <w:rFonts w:ascii="Times New Roman" w:hAnsi="Times New Roman" w:cs="Times New Roman"/>
          <w:sz w:val="24"/>
          <w:szCs w:val="24"/>
        </w:rPr>
        <w:t xml:space="preserve">he role of gaze </w:t>
      </w:r>
      <w:r w:rsidRPr="005E11A8">
        <w:rPr>
          <w:rFonts w:ascii="Times New Roman" w:hAnsi="Times New Roman" w:cs="Times New Roman"/>
          <w:sz w:val="24"/>
          <w:szCs w:val="24"/>
        </w:rPr>
        <w:t>from</w:t>
      </w:r>
      <w:r w:rsidR="00B16A6B" w:rsidRPr="005E11A8">
        <w:rPr>
          <w:rFonts w:ascii="Times New Roman" w:hAnsi="Times New Roman" w:cs="Times New Roman"/>
          <w:sz w:val="24"/>
          <w:szCs w:val="24"/>
        </w:rPr>
        <w:t xml:space="preserve"> facial motion </w:t>
      </w:r>
      <w:r w:rsidRPr="005E11A8">
        <w:rPr>
          <w:rFonts w:ascii="Times New Roman" w:hAnsi="Times New Roman" w:cs="Times New Roman"/>
          <w:sz w:val="24"/>
          <w:szCs w:val="24"/>
        </w:rPr>
        <w:t>will</w:t>
      </w:r>
      <w:r w:rsidR="00D15EB3" w:rsidRPr="005E11A8" w:rsidDel="009E7DE9">
        <w:rPr>
          <w:rFonts w:ascii="Times New Roman" w:hAnsi="Times New Roman" w:cs="Times New Roman"/>
          <w:sz w:val="24"/>
          <w:szCs w:val="24"/>
        </w:rPr>
        <w:t xml:space="preserve"> help reconcile </w:t>
      </w:r>
      <w:r w:rsidRPr="005E11A8">
        <w:rPr>
          <w:rFonts w:ascii="Times New Roman" w:hAnsi="Times New Roman" w:cs="Times New Roman"/>
          <w:sz w:val="24"/>
          <w:szCs w:val="24"/>
        </w:rPr>
        <w:t xml:space="preserve">the </w:t>
      </w:r>
      <w:r w:rsidR="00D15EB3" w:rsidRPr="005E11A8" w:rsidDel="009E7DE9">
        <w:rPr>
          <w:rFonts w:ascii="Times New Roman" w:hAnsi="Times New Roman" w:cs="Times New Roman"/>
          <w:sz w:val="24"/>
          <w:szCs w:val="24"/>
        </w:rPr>
        <w:t xml:space="preserve">discrepant findings on the effect of </w:t>
      </w:r>
      <w:r w:rsidR="00D15EB3" w:rsidRPr="005E11A8">
        <w:rPr>
          <w:rFonts w:ascii="Times New Roman" w:hAnsi="Times New Roman" w:cs="Times New Roman"/>
          <w:sz w:val="24"/>
          <w:szCs w:val="24"/>
        </w:rPr>
        <w:t xml:space="preserve">rigid and elastic </w:t>
      </w:r>
      <w:r w:rsidR="00D15EB3" w:rsidRPr="005E11A8" w:rsidDel="009E7DE9">
        <w:rPr>
          <w:rFonts w:ascii="Times New Roman" w:hAnsi="Times New Roman" w:cs="Times New Roman"/>
          <w:sz w:val="24"/>
          <w:szCs w:val="24"/>
        </w:rPr>
        <w:t xml:space="preserve">motion on face memory (Bruce et al., 1999; Lander &amp; Bruce, 2003), </w:t>
      </w:r>
      <w:r w:rsidRPr="005E11A8">
        <w:rPr>
          <w:rFonts w:ascii="Times New Roman" w:hAnsi="Times New Roman" w:cs="Times New Roman"/>
          <w:sz w:val="24"/>
          <w:szCs w:val="24"/>
        </w:rPr>
        <w:t xml:space="preserve">on </w:t>
      </w:r>
      <w:r w:rsidR="003F5F4F" w:rsidRPr="005E11A8">
        <w:rPr>
          <w:rFonts w:ascii="Times New Roman" w:hAnsi="Times New Roman" w:cs="Times New Roman"/>
          <w:sz w:val="24"/>
          <w:szCs w:val="24"/>
        </w:rPr>
        <w:t xml:space="preserve">the </w:t>
      </w:r>
      <w:r w:rsidR="00D15EB3" w:rsidRPr="005E11A8" w:rsidDel="009E7DE9">
        <w:rPr>
          <w:rFonts w:ascii="Times New Roman" w:hAnsi="Times New Roman" w:cs="Times New Roman"/>
          <w:sz w:val="24"/>
          <w:szCs w:val="24"/>
        </w:rPr>
        <w:t>other-race effect (e.g., Butcher et al., 2011; Zhao et al., 2014)</w:t>
      </w:r>
      <w:r w:rsidR="003F5F4F" w:rsidRPr="005E11A8">
        <w:rPr>
          <w:rFonts w:ascii="Times New Roman" w:hAnsi="Times New Roman" w:cs="Times New Roman"/>
          <w:sz w:val="24"/>
          <w:szCs w:val="24"/>
        </w:rPr>
        <w:t>,</w:t>
      </w:r>
      <w:r w:rsidR="00D15EB3" w:rsidRPr="005E11A8" w:rsidDel="009E7DE9">
        <w:rPr>
          <w:rFonts w:ascii="Times New Roman" w:hAnsi="Times New Roman" w:cs="Times New Roman"/>
          <w:sz w:val="24"/>
          <w:szCs w:val="24"/>
        </w:rPr>
        <w:t xml:space="preserve"> and </w:t>
      </w:r>
      <w:r w:rsidRPr="005E11A8">
        <w:rPr>
          <w:rFonts w:ascii="Times New Roman" w:hAnsi="Times New Roman" w:cs="Times New Roman"/>
          <w:sz w:val="24"/>
          <w:szCs w:val="24"/>
        </w:rPr>
        <w:t xml:space="preserve">on </w:t>
      </w:r>
      <w:r w:rsidR="00E04979" w:rsidRPr="005E11A8">
        <w:rPr>
          <w:rFonts w:ascii="Times New Roman" w:hAnsi="Times New Roman" w:cs="Times New Roman"/>
          <w:sz w:val="24"/>
          <w:szCs w:val="24"/>
        </w:rPr>
        <w:t xml:space="preserve">the </w:t>
      </w:r>
      <w:r w:rsidR="00D15EB3" w:rsidRPr="005E11A8" w:rsidDel="009E7DE9">
        <w:rPr>
          <w:rFonts w:ascii="Times New Roman" w:hAnsi="Times New Roman" w:cs="Times New Roman"/>
          <w:sz w:val="24"/>
          <w:szCs w:val="24"/>
        </w:rPr>
        <w:t xml:space="preserve">holistic face processing (e.g., Favelle et al., 2015; Xiao et al., 2012, 2013; Zhao &amp; Bülthoff, 2017).  </w:t>
      </w:r>
    </w:p>
    <w:p w14:paraId="7E84A762" w14:textId="77777777" w:rsidR="00DD77C6" w:rsidRPr="005E11A8" w:rsidRDefault="00DD77C6">
      <w:pPr>
        <w:spacing w:line="360" w:lineRule="auto"/>
        <w:ind w:firstLineChars="200" w:firstLine="480"/>
        <w:rPr>
          <w:rFonts w:ascii="Times New Roman" w:hAnsi="Times New Roman" w:cs="Times New Roman"/>
          <w:sz w:val="24"/>
          <w:szCs w:val="24"/>
        </w:rPr>
      </w:pPr>
    </w:p>
    <w:p w14:paraId="5F5AA6CE" w14:textId="1103A198" w:rsidR="00A756F8" w:rsidRPr="005E11A8" w:rsidRDefault="00A756F8" w:rsidP="00A756F8">
      <w:pPr>
        <w:spacing w:line="360" w:lineRule="auto"/>
        <w:rPr>
          <w:rFonts w:ascii="Times New Roman" w:hAnsi="Times New Roman" w:cs="Times New Roman"/>
          <w:b/>
          <w:bCs/>
          <w:sz w:val="24"/>
          <w:szCs w:val="24"/>
        </w:rPr>
      </w:pPr>
      <w:r w:rsidRPr="005E11A8">
        <w:rPr>
          <w:rFonts w:ascii="Times New Roman" w:hAnsi="Times New Roman" w:cs="Times New Roman"/>
          <w:b/>
          <w:bCs/>
          <w:sz w:val="24"/>
          <w:szCs w:val="24"/>
        </w:rPr>
        <w:t>Generalizability of the gaze effect</w:t>
      </w:r>
    </w:p>
    <w:p w14:paraId="0A4BC48A" w14:textId="248108FB" w:rsidR="00224804" w:rsidRPr="005E11A8" w:rsidRDefault="00D15EB3">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The present study demonstrates that </w:t>
      </w:r>
      <w:r w:rsidR="00DE74E4" w:rsidRPr="005E11A8">
        <w:rPr>
          <w:rFonts w:ascii="Times New Roman" w:hAnsi="Times New Roman" w:cs="Times New Roman"/>
          <w:sz w:val="24"/>
          <w:szCs w:val="24"/>
        </w:rPr>
        <w:t xml:space="preserve">the effect of </w:t>
      </w:r>
      <w:r w:rsidRPr="005E11A8">
        <w:rPr>
          <w:rFonts w:ascii="Times New Roman" w:hAnsi="Times New Roman" w:cs="Times New Roman"/>
          <w:sz w:val="24"/>
          <w:szCs w:val="24"/>
        </w:rPr>
        <w:t xml:space="preserve">eye gaze </w:t>
      </w:r>
      <w:r w:rsidR="00DE74E4" w:rsidRPr="005E11A8">
        <w:rPr>
          <w:rFonts w:ascii="Times New Roman" w:hAnsi="Times New Roman" w:cs="Times New Roman"/>
          <w:sz w:val="24"/>
          <w:szCs w:val="24"/>
        </w:rPr>
        <w:t xml:space="preserve">on </w:t>
      </w:r>
      <w:r w:rsidRPr="005E11A8">
        <w:rPr>
          <w:rFonts w:ascii="Times New Roman" w:hAnsi="Times New Roman" w:cs="Times New Roman"/>
          <w:sz w:val="24"/>
          <w:szCs w:val="24"/>
        </w:rPr>
        <w:t xml:space="preserve">face memory generalizes </w:t>
      </w:r>
      <w:r w:rsidR="00B877E0" w:rsidRPr="005E11A8">
        <w:rPr>
          <w:rFonts w:ascii="Times New Roman" w:hAnsi="Times New Roman" w:cs="Times New Roman"/>
          <w:sz w:val="24"/>
          <w:szCs w:val="24"/>
        </w:rPr>
        <w:t xml:space="preserve">from </w:t>
      </w:r>
      <w:r w:rsidRPr="005E11A8">
        <w:rPr>
          <w:rFonts w:ascii="Times New Roman" w:hAnsi="Times New Roman" w:cs="Times New Roman"/>
          <w:sz w:val="24"/>
          <w:szCs w:val="24"/>
        </w:rPr>
        <w:t xml:space="preserve">static </w:t>
      </w:r>
      <w:r w:rsidR="00B877E0" w:rsidRPr="005E11A8">
        <w:rPr>
          <w:rFonts w:ascii="Times New Roman" w:hAnsi="Times New Roman" w:cs="Times New Roman"/>
          <w:sz w:val="24"/>
          <w:szCs w:val="24"/>
        </w:rPr>
        <w:t xml:space="preserve">to </w:t>
      </w:r>
      <w:r w:rsidRPr="005E11A8">
        <w:rPr>
          <w:rFonts w:ascii="Times New Roman" w:hAnsi="Times New Roman" w:cs="Times New Roman"/>
          <w:sz w:val="24"/>
          <w:szCs w:val="24"/>
        </w:rPr>
        <w:t xml:space="preserve">moving faces. When </w:t>
      </w:r>
      <w:r w:rsidR="00793BBB" w:rsidRPr="005E11A8">
        <w:rPr>
          <w:rFonts w:ascii="Times New Roman" w:hAnsi="Times New Roman" w:cs="Times New Roman"/>
          <w:sz w:val="24"/>
          <w:szCs w:val="24"/>
        </w:rPr>
        <w:t xml:space="preserve">the </w:t>
      </w:r>
      <w:r w:rsidRPr="005E11A8">
        <w:rPr>
          <w:rFonts w:ascii="Times New Roman" w:hAnsi="Times New Roman" w:cs="Times New Roman"/>
          <w:sz w:val="24"/>
          <w:szCs w:val="24"/>
        </w:rPr>
        <w:t>gaze of static faces was manipulated (e.g., direct, deviated, or eye-closed),</w:t>
      </w:r>
      <w:r w:rsidR="00793BBB" w:rsidRPr="005E11A8">
        <w:rPr>
          <w:rFonts w:ascii="Times New Roman" w:hAnsi="Times New Roman" w:cs="Times New Roman"/>
          <w:sz w:val="24"/>
          <w:szCs w:val="24"/>
        </w:rPr>
        <w:t xml:space="preserve"> </w:t>
      </w:r>
      <w:r w:rsidRPr="005E11A8">
        <w:rPr>
          <w:rFonts w:ascii="Times New Roman" w:hAnsi="Times New Roman" w:cs="Times New Roman"/>
          <w:sz w:val="24"/>
          <w:szCs w:val="24"/>
        </w:rPr>
        <w:t xml:space="preserve">faces that make direct eye contact </w:t>
      </w:r>
      <w:r w:rsidR="003C4975" w:rsidRPr="005E11A8">
        <w:rPr>
          <w:rFonts w:ascii="Times New Roman" w:hAnsi="Times New Roman" w:cs="Times New Roman"/>
          <w:sz w:val="24"/>
          <w:szCs w:val="24"/>
        </w:rPr>
        <w:t xml:space="preserve">often produce better face memory </w:t>
      </w:r>
      <w:r w:rsidRPr="005E11A8">
        <w:rPr>
          <w:rFonts w:ascii="Times New Roman" w:hAnsi="Times New Roman" w:cs="Times New Roman"/>
          <w:sz w:val="24"/>
          <w:szCs w:val="24"/>
        </w:rPr>
        <w:t xml:space="preserve">than </w:t>
      </w:r>
      <w:r w:rsidR="001D2ABE" w:rsidRPr="005E11A8">
        <w:rPr>
          <w:rFonts w:ascii="Times New Roman" w:hAnsi="Times New Roman" w:cs="Times New Roman"/>
          <w:sz w:val="24"/>
          <w:szCs w:val="24"/>
        </w:rPr>
        <w:t xml:space="preserve">those </w:t>
      </w:r>
      <w:r w:rsidRPr="005E11A8">
        <w:rPr>
          <w:rFonts w:ascii="Times New Roman" w:hAnsi="Times New Roman" w:cs="Times New Roman"/>
          <w:sz w:val="24"/>
          <w:szCs w:val="24"/>
        </w:rPr>
        <w:t xml:space="preserve">avoiding eye contact (e.g., Adams et al., 2010; Hood et al., 2003). Similarly, perception of </w:t>
      </w:r>
      <w:r w:rsidR="00310C5B" w:rsidRPr="005E11A8">
        <w:rPr>
          <w:rFonts w:ascii="Times New Roman" w:hAnsi="Times New Roman" w:cs="Times New Roman"/>
          <w:sz w:val="24"/>
          <w:szCs w:val="24"/>
        </w:rPr>
        <w:t xml:space="preserve">static </w:t>
      </w:r>
      <w:r w:rsidRPr="005E11A8">
        <w:rPr>
          <w:rFonts w:ascii="Times New Roman" w:hAnsi="Times New Roman" w:cs="Times New Roman"/>
          <w:sz w:val="24"/>
          <w:szCs w:val="24"/>
        </w:rPr>
        <w:t xml:space="preserve">facial emotion is enhanced when eye gaze matches the intention of facial expressions (e.g., approaching when showing a happy expression or avoidance when displaying a fear expression; Adams &amp; Kleck, 2005; Milders et al., 2011). Here, </w:t>
      </w:r>
      <w:r w:rsidR="00CE2B4B" w:rsidRPr="005E11A8">
        <w:rPr>
          <w:rFonts w:ascii="Times New Roman" w:hAnsi="Times New Roman" w:cs="Times New Roman"/>
          <w:sz w:val="24"/>
          <w:szCs w:val="24"/>
        </w:rPr>
        <w:t>we</w:t>
      </w:r>
      <w:r w:rsidRPr="005E11A8">
        <w:rPr>
          <w:rFonts w:ascii="Times New Roman" w:hAnsi="Times New Roman" w:cs="Times New Roman"/>
          <w:sz w:val="24"/>
          <w:szCs w:val="24"/>
        </w:rPr>
        <w:t xml:space="preserve"> show that sustained eye contact with a face enhances face memory whether the face is moving rigidly or elastically. This finding suggests that facial movement does not overshadow the influence of eye gaze on face processing</w:t>
      </w:r>
      <w:r w:rsidR="006C0426" w:rsidRPr="005E11A8">
        <w:rPr>
          <w:rFonts w:ascii="Times New Roman" w:hAnsi="Times New Roman" w:cs="Times New Roman"/>
          <w:sz w:val="24"/>
          <w:szCs w:val="24"/>
        </w:rPr>
        <w:t xml:space="preserve">, which </w:t>
      </w:r>
      <w:r w:rsidR="00793BBB" w:rsidRPr="005E11A8">
        <w:rPr>
          <w:rFonts w:ascii="Times New Roman" w:hAnsi="Times New Roman" w:cs="Times New Roman"/>
          <w:sz w:val="24"/>
          <w:szCs w:val="24"/>
        </w:rPr>
        <w:t xml:space="preserve">may </w:t>
      </w:r>
      <w:r w:rsidR="001376CD" w:rsidRPr="005E11A8">
        <w:rPr>
          <w:rFonts w:ascii="Times New Roman" w:hAnsi="Times New Roman" w:cs="Times New Roman"/>
          <w:sz w:val="24"/>
          <w:szCs w:val="24"/>
        </w:rPr>
        <w:t>appl</w:t>
      </w:r>
      <w:r w:rsidR="00793BBB" w:rsidRPr="005E11A8">
        <w:rPr>
          <w:rFonts w:ascii="Times New Roman" w:hAnsi="Times New Roman" w:cs="Times New Roman"/>
          <w:sz w:val="24"/>
          <w:szCs w:val="24"/>
        </w:rPr>
        <w:t xml:space="preserve">y </w:t>
      </w:r>
      <w:r w:rsidR="001376CD" w:rsidRPr="005E11A8">
        <w:rPr>
          <w:rFonts w:ascii="Times New Roman" w:hAnsi="Times New Roman" w:cs="Times New Roman"/>
          <w:sz w:val="24"/>
          <w:szCs w:val="24"/>
        </w:rPr>
        <w:t>to both static and dynamic faces via</w:t>
      </w:r>
      <w:r w:rsidR="00BB0AFD" w:rsidRPr="005E11A8">
        <w:rPr>
          <w:rFonts w:ascii="Times New Roman" w:hAnsi="Times New Roman" w:cs="Times New Roman"/>
          <w:sz w:val="24"/>
          <w:szCs w:val="24"/>
        </w:rPr>
        <w:t xml:space="preserve"> a shared mechanism</w:t>
      </w:r>
      <w:r w:rsidR="00694CD4" w:rsidRPr="005E11A8">
        <w:rPr>
          <w:rFonts w:ascii="Times New Roman" w:hAnsi="Times New Roman" w:cs="Times New Roman"/>
          <w:sz w:val="24"/>
          <w:szCs w:val="24"/>
        </w:rPr>
        <w:t xml:space="preserve"> </w:t>
      </w:r>
      <w:r w:rsidR="00BB6945" w:rsidRPr="005E11A8">
        <w:rPr>
          <w:rFonts w:ascii="Times New Roman" w:hAnsi="Times New Roman" w:cs="Times New Roman"/>
          <w:sz w:val="24"/>
          <w:szCs w:val="24"/>
        </w:rPr>
        <w:t xml:space="preserve">(e.g., </w:t>
      </w:r>
      <w:r w:rsidR="00BB0AFD" w:rsidRPr="005E11A8">
        <w:rPr>
          <w:rFonts w:ascii="Times New Roman" w:hAnsi="Times New Roman" w:cs="Times New Roman"/>
          <w:sz w:val="24"/>
          <w:szCs w:val="24"/>
        </w:rPr>
        <w:t>social attention, Langton et al., 2000)</w:t>
      </w:r>
      <w:r w:rsidR="00BB6945" w:rsidRPr="005E11A8">
        <w:rPr>
          <w:rFonts w:ascii="Times New Roman" w:hAnsi="Times New Roman" w:cs="Times New Roman"/>
          <w:sz w:val="24"/>
          <w:szCs w:val="24"/>
        </w:rPr>
        <w:t>.</w:t>
      </w:r>
    </w:p>
    <w:p w14:paraId="51D2DA10" w14:textId="6C648C48" w:rsidR="00DA3286" w:rsidRPr="005E11A8" w:rsidRDefault="00DA3286" w:rsidP="00DA3286">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Furthermore, b</w:t>
      </w:r>
      <w:r w:rsidR="007A72D1" w:rsidRPr="005E11A8">
        <w:rPr>
          <w:rFonts w:ascii="Times New Roman" w:hAnsi="Times New Roman" w:cs="Times New Roman"/>
          <w:sz w:val="24"/>
          <w:szCs w:val="24"/>
        </w:rPr>
        <w:t>oth Experiments 1 and 2 did not find</w:t>
      </w:r>
      <w:r w:rsidR="001D2ABE" w:rsidRPr="005E11A8">
        <w:rPr>
          <w:rFonts w:ascii="Times New Roman" w:hAnsi="Times New Roman" w:cs="Times New Roman"/>
          <w:sz w:val="24"/>
          <w:szCs w:val="24"/>
        </w:rPr>
        <w:t xml:space="preserve"> a</w:t>
      </w:r>
      <w:r w:rsidR="007A72D1" w:rsidRPr="005E11A8">
        <w:rPr>
          <w:rFonts w:ascii="Times New Roman" w:hAnsi="Times New Roman" w:cs="Times New Roman"/>
          <w:sz w:val="24"/>
          <w:szCs w:val="24"/>
        </w:rPr>
        <w:t xml:space="preserve"> </w:t>
      </w:r>
      <w:r w:rsidRPr="005E11A8">
        <w:rPr>
          <w:rFonts w:ascii="Times New Roman" w:hAnsi="Times New Roman" w:cs="Times New Roman"/>
          <w:sz w:val="24"/>
          <w:szCs w:val="24"/>
        </w:rPr>
        <w:t xml:space="preserve">statistically </w:t>
      </w:r>
      <w:r w:rsidR="007A72D1" w:rsidRPr="005E11A8">
        <w:rPr>
          <w:rFonts w:ascii="Times New Roman" w:hAnsi="Times New Roman" w:cs="Times New Roman"/>
          <w:sz w:val="24"/>
          <w:szCs w:val="24"/>
        </w:rPr>
        <w:t>significant modulation effect of race</w:t>
      </w:r>
      <w:r w:rsidR="00535728" w:rsidRPr="005E11A8">
        <w:rPr>
          <w:rFonts w:ascii="Times New Roman" w:hAnsi="Times New Roman" w:cs="Times New Roman"/>
          <w:sz w:val="24"/>
          <w:szCs w:val="24"/>
        </w:rPr>
        <w:t>, which</w:t>
      </w:r>
      <w:r w:rsidR="0050078B" w:rsidRPr="005E11A8">
        <w:rPr>
          <w:rFonts w:ascii="Times New Roman" w:hAnsi="Times New Roman" w:cs="Times New Roman"/>
          <w:sz w:val="24"/>
          <w:szCs w:val="24"/>
        </w:rPr>
        <w:t xml:space="preserve"> </w:t>
      </w:r>
      <w:r w:rsidRPr="005E11A8">
        <w:rPr>
          <w:rFonts w:ascii="Times New Roman" w:hAnsi="Times New Roman" w:cs="Times New Roman"/>
          <w:sz w:val="24"/>
          <w:szCs w:val="24"/>
        </w:rPr>
        <w:t>seems</w:t>
      </w:r>
      <w:r w:rsidR="001D2ABE" w:rsidRPr="005E11A8">
        <w:rPr>
          <w:rFonts w:ascii="Times New Roman" w:hAnsi="Times New Roman" w:cs="Times New Roman"/>
          <w:sz w:val="24"/>
          <w:szCs w:val="24"/>
        </w:rPr>
        <w:t xml:space="preserve"> to</w:t>
      </w:r>
      <w:r w:rsidRPr="005E11A8">
        <w:rPr>
          <w:rFonts w:ascii="Times New Roman" w:hAnsi="Times New Roman" w:cs="Times New Roman"/>
          <w:sz w:val="24"/>
          <w:szCs w:val="24"/>
        </w:rPr>
        <w:t xml:space="preserve"> suggest that the effect of eye gaze could generalize across own- and other-race faces. However, our results showed </w:t>
      </w:r>
      <w:r w:rsidR="00517CC4" w:rsidRPr="005E11A8">
        <w:rPr>
          <w:rFonts w:ascii="Times New Roman" w:hAnsi="Times New Roman" w:cs="Times New Roman" w:hint="eastAsia"/>
          <w:sz w:val="24"/>
          <w:szCs w:val="24"/>
        </w:rPr>
        <w:t>gaze effect</w:t>
      </w:r>
      <w:r w:rsidR="007A72D1" w:rsidRPr="005E11A8">
        <w:rPr>
          <w:rFonts w:ascii="Times New Roman" w:hAnsi="Times New Roman" w:cs="Times New Roman"/>
          <w:sz w:val="24"/>
          <w:szCs w:val="24"/>
        </w:rPr>
        <w:t xml:space="preserve"> for own-</w:t>
      </w:r>
      <w:r w:rsidR="00517CC4" w:rsidRPr="005E11A8">
        <w:rPr>
          <w:rFonts w:ascii="Times New Roman" w:hAnsi="Times New Roman" w:cs="Times New Roman" w:hint="eastAsia"/>
          <w:sz w:val="24"/>
          <w:szCs w:val="24"/>
        </w:rPr>
        <w:t>race faces but not for</w:t>
      </w:r>
      <w:r w:rsidR="007A72D1" w:rsidRPr="005E11A8">
        <w:rPr>
          <w:rFonts w:ascii="Times New Roman" w:hAnsi="Times New Roman" w:cs="Times New Roman"/>
          <w:sz w:val="24"/>
          <w:szCs w:val="24"/>
        </w:rPr>
        <w:t xml:space="preserve"> other-race faces, suggesting that the effect of gaze may be numerically weaker for other</w:t>
      </w:r>
      <w:r w:rsidR="0050078B" w:rsidRPr="005E11A8">
        <w:rPr>
          <w:rFonts w:ascii="Times New Roman" w:hAnsi="Times New Roman" w:cs="Times New Roman"/>
          <w:sz w:val="24"/>
          <w:szCs w:val="24"/>
        </w:rPr>
        <w:t>-race</w:t>
      </w:r>
      <w:r w:rsidR="007A72D1" w:rsidRPr="005E11A8">
        <w:rPr>
          <w:rFonts w:ascii="Times New Roman" w:hAnsi="Times New Roman" w:cs="Times New Roman"/>
          <w:sz w:val="24"/>
          <w:szCs w:val="24"/>
        </w:rPr>
        <w:t xml:space="preserve"> than for own-race faces, rather than qualitatively different.</w:t>
      </w:r>
      <w:r w:rsidRPr="005E11A8">
        <w:rPr>
          <w:rFonts w:ascii="Times New Roman" w:hAnsi="Times New Roman" w:cs="Times New Roman"/>
          <w:sz w:val="24"/>
          <w:szCs w:val="24"/>
        </w:rPr>
        <w:t xml:space="preserve"> </w:t>
      </w:r>
      <w:r w:rsidR="006B14B2" w:rsidRPr="005E11A8">
        <w:rPr>
          <w:rFonts w:ascii="Times New Roman" w:hAnsi="Times New Roman" w:cs="Times New Roman"/>
          <w:sz w:val="24"/>
          <w:szCs w:val="24"/>
        </w:rPr>
        <w:t>This observation</w:t>
      </w:r>
      <w:r w:rsidR="00517CC4" w:rsidRPr="005E11A8">
        <w:rPr>
          <w:rFonts w:ascii="Times New Roman" w:hAnsi="Times New Roman" w:cs="Times New Roman" w:hint="eastAsia"/>
          <w:sz w:val="24"/>
          <w:szCs w:val="24"/>
        </w:rPr>
        <w:t xml:space="preserve"> </w:t>
      </w:r>
      <w:r w:rsidRPr="005E11A8">
        <w:rPr>
          <w:rFonts w:ascii="Times New Roman" w:hAnsi="Times New Roman" w:cs="Times New Roman"/>
          <w:sz w:val="24"/>
          <w:szCs w:val="24"/>
        </w:rPr>
        <w:t xml:space="preserve">aligns with </w:t>
      </w:r>
      <w:r w:rsidR="00D15EB3" w:rsidRPr="005E11A8">
        <w:rPr>
          <w:rFonts w:ascii="Times New Roman" w:hAnsi="Times New Roman" w:cs="Times New Roman"/>
          <w:sz w:val="24"/>
          <w:szCs w:val="24"/>
        </w:rPr>
        <w:t xml:space="preserve">previous findings that people are more sensitive to direct gaze in own- than other-race faces (Collova et al., 2017) and that learning direct-gaze faces enhances the memory of own- but not other-race faces (Adams et al., 2010, see also Sessa &amp; Dalmaso, 2016). </w:t>
      </w:r>
    </w:p>
    <w:p w14:paraId="17BF8E58" w14:textId="7B15A91F" w:rsidR="00224804" w:rsidRPr="005E11A8" w:rsidRDefault="006B14B2" w:rsidP="00DA3286">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The observed g</w:t>
      </w:r>
      <w:r w:rsidR="00517CC4" w:rsidRPr="005E11A8">
        <w:rPr>
          <w:rFonts w:ascii="Times New Roman" w:hAnsi="Times New Roman" w:cs="Times New Roman"/>
          <w:sz w:val="24"/>
          <w:szCs w:val="24"/>
        </w:rPr>
        <w:t xml:space="preserve">aze effect </w:t>
      </w:r>
      <w:r w:rsidR="008101C0" w:rsidRPr="005E11A8">
        <w:rPr>
          <w:rFonts w:ascii="Times New Roman" w:hAnsi="Times New Roman" w:cs="Times New Roman"/>
          <w:sz w:val="24"/>
          <w:szCs w:val="24"/>
        </w:rPr>
        <w:t>might be due</w:t>
      </w:r>
      <w:r w:rsidR="00D15EB3" w:rsidRPr="005E11A8" w:rsidDel="00D72F6B">
        <w:rPr>
          <w:rFonts w:ascii="Times New Roman" w:hAnsi="Times New Roman" w:cs="Times New Roman"/>
          <w:sz w:val="24"/>
          <w:szCs w:val="24"/>
        </w:rPr>
        <w:t xml:space="preserve"> to </w:t>
      </w:r>
      <w:r w:rsidR="008101C0" w:rsidRPr="005E11A8">
        <w:rPr>
          <w:rFonts w:ascii="Times New Roman" w:hAnsi="Times New Roman" w:cs="Times New Roman"/>
          <w:sz w:val="24"/>
          <w:szCs w:val="24"/>
        </w:rPr>
        <w:t xml:space="preserve">that </w:t>
      </w:r>
      <w:r w:rsidR="00D15EB3" w:rsidRPr="005E11A8" w:rsidDel="00D72F6B">
        <w:rPr>
          <w:rFonts w:ascii="Times New Roman" w:hAnsi="Times New Roman" w:cs="Times New Roman"/>
          <w:sz w:val="24"/>
          <w:szCs w:val="24"/>
        </w:rPr>
        <w:t xml:space="preserve">direct-gaze faces attract more attention than averted-gaze faces (e.g., </w:t>
      </w:r>
      <w:r w:rsidR="00D15EB3" w:rsidRPr="005E11A8" w:rsidDel="00D72F6B">
        <w:rPr>
          <w:rFonts w:ascii="Times New Roman" w:hAnsi="Times New Roman" w:cs="Times New Roman"/>
          <w:kern w:val="0"/>
          <w:sz w:val="24"/>
          <w:szCs w:val="24"/>
        </w:rPr>
        <w:t>Frischen et al., 2007; Senju &amp; Hasegawa, 2005</w:t>
      </w:r>
      <w:r w:rsidR="00D15EB3" w:rsidRPr="005E11A8" w:rsidDel="00D72F6B">
        <w:rPr>
          <w:rFonts w:ascii="Times New Roman" w:hAnsi="Times New Roman" w:cs="Times New Roman"/>
          <w:sz w:val="24"/>
          <w:szCs w:val="24"/>
        </w:rPr>
        <w:t xml:space="preserve">), </w:t>
      </w:r>
      <w:r w:rsidR="008101C0" w:rsidRPr="005E11A8">
        <w:rPr>
          <w:rFonts w:ascii="Times New Roman" w:hAnsi="Times New Roman" w:cs="Times New Roman"/>
          <w:sz w:val="24"/>
          <w:szCs w:val="24"/>
        </w:rPr>
        <w:t>more so for own- and other-race faces</w:t>
      </w:r>
      <w:r w:rsidR="00BF67FA" w:rsidRPr="005E11A8">
        <w:rPr>
          <w:rFonts w:ascii="Times New Roman" w:hAnsi="Times New Roman" w:cs="Times New Roman"/>
          <w:sz w:val="24"/>
          <w:szCs w:val="24"/>
        </w:rPr>
        <w:t xml:space="preserve"> (e.g., Zhou et al., 2014, 2015)</w:t>
      </w:r>
      <w:r w:rsidR="00D15EB3" w:rsidRPr="005E11A8" w:rsidDel="00D72F6B">
        <w:rPr>
          <w:rFonts w:ascii="Times New Roman" w:hAnsi="Times New Roman" w:cs="Times New Roman"/>
          <w:sz w:val="24"/>
          <w:szCs w:val="24"/>
        </w:rPr>
        <w:t xml:space="preserve">. </w:t>
      </w:r>
      <w:r w:rsidR="008101C0" w:rsidRPr="005E11A8">
        <w:rPr>
          <w:rFonts w:ascii="Times New Roman" w:hAnsi="Times New Roman" w:cs="Times New Roman"/>
          <w:sz w:val="24"/>
          <w:szCs w:val="24"/>
        </w:rPr>
        <w:t>Alternatively, a</w:t>
      </w:r>
      <w:r w:rsidR="00793BBB" w:rsidRPr="005E11A8">
        <w:rPr>
          <w:rFonts w:ascii="Times New Roman" w:hAnsi="Times New Roman" w:cs="Times New Roman"/>
          <w:sz w:val="24"/>
          <w:szCs w:val="24"/>
        </w:rPr>
        <w:t xml:space="preserve"> plausible interpretation </w:t>
      </w:r>
      <w:r w:rsidR="00D15EB3" w:rsidRPr="005E11A8">
        <w:rPr>
          <w:rFonts w:ascii="Times New Roman" w:hAnsi="Times New Roman" w:cs="Times New Roman"/>
          <w:sz w:val="24"/>
          <w:szCs w:val="24"/>
        </w:rPr>
        <w:t xml:space="preserve">is that eye contact </w:t>
      </w:r>
      <w:r w:rsidR="005A6325" w:rsidRPr="005E11A8">
        <w:rPr>
          <w:rFonts w:ascii="Times New Roman" w:hAnsi="Times New Roman" w:cs="Times New Roman"/>
          <w:sz w:val="24"/>
          <w:szCs w:val="24"/>
        </w:rPr>
        <w:t>facilitate</w:t>
      </w:r>
      <w:r w:rsidR="52289A7B" w:rsidRPr="005E11A8">
        <w:rPr>
          <w:rFonts w:ascii="Times New Roman" w:hAnsi="Times New Roman" w:cs="Times New Roman"/>
          <w:sz w:val="24"/>
          <w:szCs w:val="24"/>
        </w:rPr>
        <w:t>s</w:t>
      </w:r>
      <w:r w:rsidR="005A6325" w:rsidRPr="005E11A8">
        <w:rPr>
          <w:rFonts w:ascii="Times New Roman" w:hAnsi="Times New Roman" w:cs="Times New Roman"/>
          <w:sz w:val="24"/>
          <w:szCs w:val="24"/>
        </w:rPr>
        <w:t xml:space="preserve"> face recognition via an implied </w:t>
      </w:r>
      <w:r w:rsidR="00D15EB3" w:rsidRPr="005E11A8">
        <w:rPr>
          <w:rFonts w:ascii="Times New Roman" w:hAnsi="Times New Roman" w:cs="Times New Roman"/>
          <w:sz w:val="24"/>
          <w:szCs w:val="24"/>
        </w:rPr>
        <w:t xml:space="preserve">communicative motivation, </w:t>
      </w:r>
      <w:r w:rsidR="005A6325" w:rsidRPr="005E11A8">
        <w:rPr>
          <w:rFonts w:ascii="Times New Roman" w:hAnsi="Times New Roman" w:cs="Times New Roman"/>
          <w:sz w:val="24"/>
          <w:szCs w:val="24"/>
        </w:rPr>
        <w:t>which</w:t>
      </w:r>
      <w:r w:rsidR="00D15EB3" w:rsidRPr="005E11A8">
        <w:rPr>
          <w:rFonts w:ascii="Times New Roman" w:hAnsi="Times New Roman" w:cs="Times New Roman"/>
          <w:sz w:val="24"/>
          <w:szCs w:val="24"/>
        </w:rPr>
        <w:t xml:space="preserve"> may be </w:t>
      </w:r>
      <w:r w:rsidR="002A5CBA" w:rsidRPr="005E11A8">
        <w:rPr>
          <w:rFonts w:ascii="Times New Roman" w:hAnsi="Times New Roman" w:cs="Times New Roman"/>
          <w:sz w:val="24"/>
          <w:szCs w:val="24"/>
        </w:rPr>
        <w:t xml:space="preserve">stronger </w:t>
      </w:r>
      <w:r w:rsidR="009824CF" w:rsidRPr="005E11A8">
        <w:rPr>
          <w:rFonts w:ascii="Times New Roman" w:hAnsi="Times New Roman" w:cs="Times New Roman"/>
          <w:sz w:val="24"/>
          <w:szCs w:val="24"/>
        </w:rPr>
        <w:t xml:space="preserve">for </w:t>
      </w:r>
      <w:r w:rsidR="00D15EB3" w:rsidRPr="005E11A8">
        <w:rPr>
          <w:rFonts w:ascii="Times New Roman" w:hAnsi="Times New Roman" w:cs="Times New Roman"/>
          <w:sz w:val="24"/>
          <w:szCs w:val="24"/>
        </w:rPr>
        <w:t>own-</w:t>
      </w:r>
      <w:r w:rsidR="0041284D" w:rsidRPr="005E11A8">
        <w:rPr>
          <w:rFonts w:ascii="Times New Roman" w:hAnsi="Times New Roman" w:cs="Times New Roman"/>
          <w:sz w:val="24"/>
          <w:szCs w:val="24"/>
        </w:rPr>
        <w:t xml:space="preserve"> than other-</w:t>
      </w:r>
      <w:r w:rsidR="00D15EB3" w:rsidRPr="005E11A8">
        <w:rPr>
          <w:rFonts w:ascii="Times New Roman" w:hAnsi="Times New Roman" w:cs="Times New Roman"/>
          <w:sz w:val="24"/>
          <w:szCs w:val="24"/>
        </w:rPr>
        <w:t>race faces (e.g., Gong et al., 2024). Therefore, both gaze and race of faces—two important social cues in a face—</w:t>
      </w:r>
      <w:r w:rsidR="00793BBB" w:rsidRPr="005E11A8">
        <w:rPr>
          <w:rFonts w:ascii="Times New Roman" w:hAnsi="Times New Roman" w:cs="Times New Roman"/>
          <w:sz w:val="24"/>
          <w:szCs w:val="24"/>
        </w:rPr>
        <w:t xml:space="preserve">can </w:t>
      </w:r>
      <w:r w:rsidR="00D15EB3" w:rsidRPr="005E11A8">
        <w:rPr>
          <w:rFonts w:ascii="Times New Roman" w:hAnsi="Times New Roman" w:cs="Times New Roman"/>
          <w:sz w:val="24"/>
          <w:szCs w:val="24"/>
        </w:rPr>
        <w:t>jointly determine how well faces are remembered.</w:t>
      </w:r>
      <w:r w:rsidR="00AE2622" w:rsidRPr="005E11A8">
        <w:rPr>
          <w:rFonts w:ascii="Times New Roman" w:hAnsi="Times New Roman" w:cs="Times New Roman"/>
          <w:sz w:val="24"/>
          <w:szCs w:val="24"/>
        </w:rPr>
        <w:t xml:space="preserve"> </w:t>
      </w:r>
      <w:bookmarkStart w:id="51" w:name="_Hlk199262412"/>
      <w:r w:rsidR="00AE2622" w:rsidRPr="005E11A8">
        <w:rPr>
          <w:rFonts w:ascii="Times New Roman" w:hAnsi="Times New Roman" w:cs="Times New Roman"/>
          <w:sz w:val="24"/>
          <w:szCs w:val="24"/>
        </w:rPr>
        <w:t>Note that we only tested Chinese participants here</w:t>
      </w:r>
      <w:r w:rsidR="00535728" w:rsidRPr="005E11A8">
        <w:rPr>
          <w:rFonts w:ascii="Times New Roman" w:hAnsi="Times New Roman" w:cs="Times New Roman"/>
          <w:sz w:val="24"/>
          <w:szCs w:val="24"/>
        </w:rPr>
        <w:t xml:space="preserve">; </w:t>
      </w:r>
      <w:r w:rsidR="00AE2622" w:rsidRPr="005E11A8">
        <w:rPr>
          <w:rFonts w:ascii="Times New Roman" w:hAnsi="Times New Roman" w:cs="Times New Roman"/>
          <w:sz w:val="24"/>
          <w:szCs w:val="24"/>
        </w:rPr>
        <w:t xml:space="preserve">future </w:t>
      </w:r>
      <w:r w:rsidR="00535728" w:rsidRPr="005E11A8">
        <w:rPr>
          <w:rFonts w:ascii="Times New Roman" w:hAnsi="Times New Roman" w:cs="Times New Roman"/>
          <w:sz w:val="24"/>
          <w:szCs w:val="24"/>
        </w:rPr>
        <w:t xml:space="preserve">studies </w:t>
      </w:r>
      <w:r w:rsidR="00AE2622" w:rsidRPr="005E11A8">
        <w:rPr>
          <w:rFonts w:ascii="Times New Roman" w:hAnsi="Times New Roman" w:cs="Times New Roman"/>
          <w:sz w:val="24"/>
          <w:szCs w:val="24"/>
        </w:rPr>
        <w:t xml:space="preserve">involving participants and faces of both races will help reveal how </w:t>
      </w:r>
      <w:r w:rsidR="00535728" w:rsidRPr="005E11A8">
        <w:rPr>
          <w:rFonts w:ascii="Times New Roman" w:hAnsi="Times New Roman" w:cs="Times New Roman"/>
          <w:sz w:val="24"/>
          <w:szCs w:val="24"/>
        </w:rPr>
        <w:t xml:space="preserve">the </w:t>
      </w:r>
      <w:r w:rsidR="00AE2622" w:rsidRPr="005E11A8">
        <w:rPr>
          <w:rFonts w:ascii="Times New Roman" w:hAnsi="Times New Roman" w:cs="Times New Roman"/>
          <w:sz w:val="24"/>
          <w:szCs w:val="24"/>
        </w:rPr>
        <w:t>race of faces may modulate the effects of gaze on face memory</w:t>
      </w:r>
      <w:bookmarkEnd w:id="51"/>
      <w:r w:rsidR="00AE2622" w:rsidRPr="005E11A8">
        <w:rPr>
          <w:rFonts w:ascii="Times New Roman" w:hAnsi="Times New Roman" w:cs="Times New Roman"/>
          <w:sz w:val="24"/>
          <w:szCs w:val="24"/>
        </w:rPr>
        <w:t xml:space="preserve">. </w:t>
      </w:r>
      <w:r w:rsidR="00D15EB3" w:rsidRPr="005E11A8">
        <w:rPr>
          <w:rFonts w:ascii="Times New Roman" w:hAnsi="Times New Roman" w:cs="Times New Roman"/>
          <w:sz w:val="24"/>
          <w:szCs w:val="24"/>
        </w:rPr>
        <w:t xml:space="preserve"> </w:t>
      </w:r>
    </w:p>
    <w:p w14:paraId="15672D89" w14:textId="77777777" w:rsidR="00DD77C6" w:rsidRPr="005E11A8" w:rsidRDefault="00DD77C6" w:rsidP="00DA3286">
      <w:pPr>
        <w:spacing w:line="360" w:lineRule="auto"/>
        <w:ind w:firstLineChars="200" w:firstLine="480"/>
        <w:rPr>
          <w:rFonts w:ascii="Times New Roman" w:hAnsi="Times New Roman" w:cs="Times New Roman"/>
          <w:sz w:val="24"/>
          <w:szCs w:val="24"/>
        </w:rPr>
      </w:pPr>
    </w:p>
    <w:bookmarkEnd w:id="49"/>
    <w:p w14:paraId="382B7AF5" w14:textId="7B01816F" w:rsidR="00DA3286" w:rsidRPr="005E11A8" w:rsidRDefault="00DD77C6" w:rsidP="008D61C8">
      <w:pPr>
        <w:spacing w:line="360" w:lineRule="auto"/>
        <w:rPr>
          <w:rFonts w:ascii="Times New Roman" w:hAnsi="Times New Roman" w:cs="Times New Roman"/>
          <w:b/>
          <w:bCs/>
          <w:sz w:val="24"/>
          <w:szCs w:val="24"/>
        </w:rPr>
      </w:pPr>
      <w:r w:rsidRPr="005E11A8">
        <w:rPr>
          <w:rFonts w:ascii="Times New Roman" w:hAnsi="Times New Roman" w:cs="Times New Roman"/>
          <w:b/>
          <w:bCs/>
          <w:sz w:val="24"/>
          <w:szCs w:val="24"/>
        </w:rPr>
        <w:t>Theory of dynamic face recognition</w:t>
      </w:r>
    </w:p>
    <w:p w14:paraId="06F36F1B" w14:textId="27D15B5D" w:rsidR="00DA3286" w:rsidRPr="005E11A8" w:rsidRDefault="00D15EB3" w:rsidP="00793BBB">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Our results showed no motion advantage </w:t>
      </w:r>
      <w:r w:rsidR="00793BBB" w:rsidRPr="005E11A8">
        <w:rPr>
          <w:rFonts w:ascii="Times New Roman" w:hAnsi="Times New Roman" w:cs="Times New Roman"/>
          <w:sz w:val="24"/>
          <w:szCs w:val="24"/>
        </w:rPr>
        <w:t>in</w:t>
      </w:r>
      <w:r w:rsidRPr="005E11A8">
        <w:rPr>
          <w:rFonts w:ascii="Times New Roman" w:hAnsi="Times New Roman" w:cs="Times New Roman"/>
          <w:sz w:val="24"/>
          <w:szCs w:val="24"/>
        </w:rPr>
        <w:t xml:space="preserve"> face</w:t>
      </w:r>
      <w:r w:rsidR="00793BBB" w:rsidRPr="005E11A8">
        <w:rPr>
          <w:rFonts w:ascii="Times New Roman" w:hAnsi="Times New Roman" w:cs="Times New Roman"/>
          <w:sz w:val="24"/>
          <w:szCs w:val="24"/>
        </w:rPr>
        <w:t xml:space="preserve"> memory,</w:t>
      </w:r>
      <w:r w:rsidR="00CD3D7E" w:rsidRPr="005E11A8">
        <w:rPr>
          <w:rFonts w:ascii="Times New Roman" w:hAnsi="Times New Roman" w:cs="Times New Roman"/>
          <w:sz w:val="24"/>
          <w:szCs w:val="24"/>
        </w:rPr>
        <w:t xml:space="preserve"> which </w:t>
      </w:r>
      <w:r w:rsidRPr="005E11A8">
        <w:rPr>
          <w:rFonts w:ascii="Times New Roman" w:hAnsi="Times New Roman" w:cs="Times New Roman"/>
          <w:sz w:val="24"/>
          <w:szCs w:val="24"/>
        </w:rPr>
        <w:t>differs from previous studies (</w:t>
      </w:r>
      <w:r w:rsidR="00CB623A" w:rsidRPr="005E11A8">
        <w:rPr>
          <w:rFonts w:ascii="Times New Roman" w:hAnsi="Times New Roman" w:cs="Times New Roman"/>
          <w:sz w:val="24"/>
          <w:szCs w:val="24"/>
        </w:rPr>
        <w:t>see</w:t>
      </w:r>
      <w:r w:rsidRPr="005E11A8">
        <w:rPr>
          <w:rFonts w:ascii="Times New Roman" w:hAnsi="Times New Roman" w:cs="Times New Roman"/>
          <w:sz w:val="24"/>
          <w:szCs w:val="24"/>
        </w:rPr>
        <w:t xml:space="preserve"> O’Toole et al., 2002</w:t>
      </w:r>
      <w:r w:rsidR="00CB623A" w:rsidRPr="005E11A8">
        <w:rPr>
          <w:rFonts w:ascii="Times New Roman" w:hAnsi="Times New Roman" w:cs="Times New Roman"/>
          <w:sz w:val="24"/>
          <w:szCs w:val="24"/>
        </w:rPr>
        <w:t xml:space="preserve">; </w:t>
      </w:r>
      <w:r w:rsidRPr="005E11A8">
        <w:rPr>
          <w:rFonts w:ascii="Times New Roman" w:hAnsi="Times New Roman" w:cs="Times New Roman"/>
          <w:sz w:val="24"/>
          <w:szCs w:val="24"/>
        </w:rPr>
        <w:t>Xiao et al, 2014</w:t>
      </w:r>
      <w:r w:rsidR="00CB623A" w:rsidRPr="005E11A8">
        <w:rPr>
          <w:rFonts w:ascii="Times New Roman" w:hAnsi="Times New Roman" w:cs="Times New Roman"/>
          <w:sz w:val="24"/>
          <w:szCs w:val="24"/>
        </w:rPr>
        <w:t>; for reviews</w:t>
      </w:r>
      <w:r w:rsidRPr="005E11A8">
        <w:rPr>
          <w:rFonts w:ascii="Times New Roman" w:hAnsi="Times New Roman" w:cs="Times New Roman"/>
          <w:sz w:val="24"/>
          <w:szCs w:val="24"/>
        </w:rPr>
        <w:t>)</w:t>
      </w:r>
      <w:r w:rsidR="00CD3D7E" w:rsidRPr="005E11A8">
        <w:rPr>
          <w:rFonts w:ascii="Times New Roman" w:hAnsi="Times New Roman" w:cs="Times New Roman"/>
          <w:sz w:val="24"/>
          <w:szCs w:val="24"/>
        </w:rPr>
        <w:t>.</w:t>
      </w:r>
      <w:r w:rsidR="00793BBB" w:rsidRPr="005E11A8">
        <w:rPr>
          <w:rFonts w:ascii="Times New Roman" w:hAnsi="Times New Roman" w:cs="Times New Roman"/>
          <w:sz w:val="24"/>
          <w:szCs w:val="24"/>
        </w:rPr>
        <w:t xml:space="preserve"> </w:t>
      </w:r>
      <w:r w:rsidR="00DC4C3B" w:rsidRPr="005E11A8">
        <w:rPr>
          <w:rFonts w:ascii="Times New Roman" w:hAnsi="Times New Roman" w:cs="Times New Roman"/>
          <w:sz w:val="24"/>
          <w:szCs w:val="24"/>
        </w:rPr>
        <w:t>One possibility is</w:t>
      </w:r>
      <w:r w:rsidRPr="005E11A8">
        <w:rPr>
          <w:rFonts w:ascii="Times New Roman" w:hAnsi="Times New Roman" w:cs="Times New Roman"/>
          <w:sz w:val="24"/>
          <w:szCs w:val="24"/>
        </w:rPr>
        <w:t xml:space="preserve"> that simultaneous processing of facial motion may impair visual attention to face identity</w:t>
      </w:r>
      <w:r w:rsidR="00DB26FE" w:rsidRPr="005E11A8">
        <w:rPr>
          <w:rFonts w:ascii="Times New Roman" w:hAnsi="Times New Roman" w:cs="Times New Roman"/>
          <w:sz w:val="24"/>
          <w:szCs w:val="24"/>
        </w:rPr>
        <w:t xml:space="preserve"> (Roark et al., 2003)</w:t>
      </w:r>
      <w:r w:rsidRPr="005E11A8">
        <w:rPr>
          <w:rFonts w:ascii="Times New Roman" w:hAnsi="Times New Roman" w:cs="Times New Roman"/>
          <w:sz w:val="24"/>
          <w:szCs w:val="24"/>
        </w:rPr>
        <w:t>, particularly when processing time is limited (i.e., in short time encoding condition), when eye gaze diverts attention away from the faces (i.e., averted gaze condition), or when processing unfamiliar face identities (which itself proves to be a difficult task that may already take up a significant amount of attention, see Hancock</w:t>
      </w:r>
      <w:r w:rsidR="003B626E" w:rsidRPr="005E11A8">
        <w:rPr>
          <w:rFonts w:ascii="Times New Roman" w:hAnsi="Times New Roman" w:cs="Times New Roman"/>
          <w:sz w:val="24"/>
          <w:szCs w:val="24"/>
        </w:rPr>
        <w:t>,</w:t>
      </w:r>
      <w:r w:rsidRPr="005E11A8">
        <w:rPr>
          <w:rFonts w:ascii="Times New Roman" w:hAnsi="Times New Roman" w:cs="Times New Roman"/>
          <w:sz w:val="24"/>
          <w:szCs w:val="24"/>
        </w:rPr>
        <w:t xml:space="preserve"> </w:t>
      </w:r>
      <w:r w:rsidR="003B626E" w:rsidRPr="005E11A8">
        <w:rPr>
          <w:rFonts w:ascii="Times New Roman" w:hAnsi="Times New Roman" w:cs="Times New Roman"/>
          <w:sz w:val="24"/>
          <w:szCs w:val="24"/>
        </w:rPr>
        <w:t>Bruce, &amp; Burton</w:t>
      </w:r>
      <w:r w:rsidRPr="005E11A8">
        <w:rPr>
          <w:rFonts w:ascii="Times New Roman" w:hAnsi="Times New Roman" w:cs="Times New Roman"/>
          <w:sz w:val="24"/>
          <w:szCs w:val="24"/>
        </w:rPr>
        <w:t>, 2000; Johnston &amp; Edmonds, 2009; for reviews).</w:t>
      </w:r>
      <w:bookmarkStart w:id="52" w:name="_Hlk190944913"/>
      <w:r w:rsidR="00EB3A5C" w:rsidRPr="005E11A8">
        <w:rPr>
          <w:rFonts w:ascii="Times New Roman" w:hAnsi="Times New Roman" w:cs="Times New Roman"/>
          <w:sz w:val="24"/>
          <w:szCs w:val="24"/>
        </w:rPr>
        <w:t xml:space="preserve"> </w:t>
      </w:r>
      <w:bookmarkStart w:id="53" w:name="_Hlk199259645"/>
    </w:p>
    <w:p w14:paraId="4F6B10F7" w14:textId="2B435006" w:rsidR="00224804" w:rsidRPr="005E11A8" w:rsidRDefault="00D15EB3" w:rsidP="00793BBB">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The </w:t>
      </w:r>
      <w:r w:rsidR="00D768C5" w:rsidRPr="005E11A8">
        <w:rPr>
          <w:rFonts w:ascii="Times New Roman" w:hAnsi="Times New Roman" w:cs="Times New Roman"/>
          <w:sz w:val="24"/>
          <w:szCs w:val="24"/>
        </w:rPr>
        <w:t>absence</w:t>
      </w:r>
      <w:r w:rsidRPr="005E11A8">
        <w:rPr>
          <w:rFonts w:ascii="Times New Roman" w:hAnsi="Times New Roman" w:cs="Times New Roman"/>
          <w:sz w:val="24"/>
          <w:szCs w:val="24"/>
        </w:rPr>
        <w:t xml:space="preserve"> of motion advantage might also be </w:t>
      </w:r>
      <w:r w:rsidR="00BB417F" w:rsidRPr="005E11A8">
        <w:rPr>
          <w:rFonts w:ascii="Times New Roman" w:hAnsi="Times New Roman" w:cs="Times New Roman"/>
          <w:sz w:val="24"/>
          <w:szCs w:val="24"/>
        </w:rPr>
        <w:t xml:space="preserve">attributed </w:t>
      </w:r>
      <w:r w:rsidRPr="005E11A8">
        <w:rPr>
          <w:rFonts w:ascii="Times New Roman" w:hAnsi="Times New Roman" w:cs="Times New Roman"/>
          <w:sz w:val="24"/>
          <w:szCs w:val="24"/>
        </w:rPr>
        <w:t xml:space="preserve">to the </w:t>
      </w:r>
      <w:r w:rsidR="00D768C5" w:rsidRPr="005E11A8">
        <w:rPr>
          <w:rFonts w:ascii="Times New Roman" w:hAnsi="Times New Roman" w:cs="Times New Roman"/>
          <w:sz w:val="24"/>
          <w:szCs w:val="24"/>
        </w:rPr>
        <w:t xml:space="preserve">lack </w:t>
      </w:r>
      <w:bookmarkEnd w:id="52"/>
      <w:r w:rsidR="00D768C5" w:rsidRPr="005E11A8">
        <w:rPr>
          <w:rFonts w:ascii="Times New Roman" w:hAnsi="Times New Roman" w:cs="Times New Roman"/>
          <w:sz w:val="24"/>
          <w:szCs w:val="24"/>
        </w:rPr>
        <w:t>of n</w:t>
      </w:r>
      <w:r w:rsidRPr="005E11A8">
        <w:rPr>
          <w:rFonts w:ascii="Times New Roman" w:hAnsi="Times New Roman" w:cs="Times New Roman"/>
          <w:sz w:val="24"/>
          <w:szCs w:val="24"/>
        </w:rPr>
        <w:t>aturalistic facial motion</w:t>
      </w:r>
      <w:bookmarkEnd w:id="53"/>
      <w:r w:rsidRPr="005E11A8">
        <w:rPr>
          <w:rFonts w:ascii="Times New Roman" w:hAnsi="Times New Roman" w:cs="Times New Roman"/>
          <w:sz w:val="24"/>
          <w:szCs w:val="24"/>
        </w:rPr>
        <w:t>.</w:t>
      </w:r>
      <w:r w:rsidR="00323520" w:rsidRPr="005E11A8">
        <w:rPr>
          <w:rFonts w:ascii="Times New Roman" w:hAnsi="Times New Roman" w:cs="Times New Roman"/>
          <w:sz w:val="24"/>
          <w:szCs w:val="24"/>
        </w:rPr>
        <w:t xml:space="preserve"> </w:t>
      </w:r>
      <w:r w:rsidRPr="005E11A8">
        <w:rPr>
          <w:rFonts w:ascii="Times New Roman" w:hAnsi="Times New Roman" w:cs="Times New Roman"/>
          <w:sz w:val="24"/>
          <w:szCs w:val="24"/>
        </w:rPr>
        <w:t xml:space="preserve">Previous studies using realistic moving faces (e.g., video recordings) often found a motion advantage (e.g., Butcher et al., 2011; </w:t>
      </w:r>
      <w:r w:rsidR="00502A05" w:rsidRPr="005E11A8">
        <w:rPr>
          <w:rFonts w:ascii="Times New Roman" w:hAnsi="Times New Roman" w:cs="Times New Roman"/>
          <w:sz w:val="24"/>
          <w:szCs w:val="24"/>
        </w:rPr>
        <w:t xml:space="preserve">Lander, Christie, &amp; Bruce, 1999; </w:t>
      </w:r>
      <w:r w:rsidRPr="005E11A8">
        <w:rPr>
          <w:rFonts w:ascii="Times New Roman" w:hAnsi="Times New Roman" w:cs="Times New Roman"/>
          <w:sz w:val="24"/>
          <w:szCs w:val="24"/>
        </w:rPr>
        <w:t xml:space="preserve">Lander et al., 2003; Pike et al., 1997). In contrast, research using simulated facial motion by animating computer-generated faces (e.g., Zhao et al., 2014, the present study) or real faces (Christie &amp; Bruce., 1998) observed no such effect. </w:t>
      </w:r>
      <w:bookmarkStart w:id="54" w:name="_Hlk199259716"/>
      <w:bookmarkStart w:id="55" w:name="_Hlk190944865"/>
      <w:r w:rsidR="00420B3F" w:rsidRPr="005E11A8">
        <w:rPr>
          <w:rFonts w:ascii="Times New Roman" w:hAnsi="Times New Roman" w:cs="Times New Roman"/>
          <w:sz w:val="24"/>
          <w:szCs w:val="24"/>
        </w:rPr>
        <w:t>The</w:t>
      </w:r>
      <w:r w:rsidR="00B74AEE" w:rsidRPr="005E11A8">
        <w:rPr>
          <w:rFonts w:ascii="Times New Roman" w:hAnsi="Times New Roman" w:cs="Times New Roman"/>
          <w:sz w:val="24"/>
          <w:szCs w:val="24"/>
        </w:rPr>
        <w:t xml:space="preserve"> s</w:t>
      </w:r>
      <w:r w:rsidR="00BB417F" w:rsidRPr="005E11A8">
        <w:rPr>
          <w:rFonts w:ascii="Times New Roman" w:hAnsi="Times New Roman" w:cs="Times New Roman"/>
          <w:sz w:val="24"/>
          <w:szCs w:val="24"/>
        </w:rPr>
        <w:t xml:space="preserve">imulated facial motion </w:t>
      </w:r>
      <w:r w:rsidR="00420B3F" w:rsidRPr="005E11A8">
        <w:rPr>
          <w:rFonts w:ascii="Times New Roman" w:hAnsi="Times New Roman" w:cs="Times New Roman"/>
          <w:sz w:val="24"/>
          <w:szCs w:val="24"/>
        </w:rPr>
        <w:t xml:space="preserve">used in our study </w:t>
      </w:r>
      <w:r w:rsidR="00BB417F" w:rsidRPr="005E11A8">
        <w:rPr>
          <w:rFonts w:ascii="Times New Roman" w:hAnsi="Times New Roman" w:cs="Times New Roman"/>
          <w:sz w:val="24"/>
          <w:szCs w:val="24"/>
        </w:rPr>
        <w:t>may not capture the nuance</w:t>
      </w:r>
      <w:r w:rsidR="00F21440" w:rsidRPr="005E11A8">
        <w:rPr>
          <w:rFonts w:ascii="Times New Roman" w:hAnsi="Times New Roman" w:cs="Times New Roman"/>
          <w:sz w:val="24"/>
          <w:szCs w:val="24"/>
        </w:rPr>
        <w:t>d</w:t>
      </w:r>
      <w:r w:rsidR="00BB417F" w:rsidRPr="005E11A8">
        <w:rPr>
          <w:rFonts w:ascii="Times New Roman" w:hAnsi="Times New Roman" w:cs="Times New Roman"/>
          <w:sz w:val="24"/>
          <w:szCs w:val="24"/>
        </w:rPr>
        <w:t xml:space="preserve"> </w:t>
      </w:r>
      <w:r w:rsidR="00F21440" w:rsidRPr="005E11A8">
        <w:rPr>
          <w:rFonts w:ascii="Times New Roman" w:hAnsi="Times New Roman" w:cs="Times New Roman"/>
          <w:sz w:val="24"/>
          <w:szCs w:val="24"/>
        </w:rPr>
        <w:t xml:space="preserve">dynamics </w:t>
      </w:r>
      <w:r w:rsidR="00BB417F" w:rsidRPr="005E11A8">
        <w:rPr>
          <w:rFonts w:ascii="Times New Roman" w:hAnsi="Times New Roman" w:cs="Times New Roman"/>
          <w:sz w:val="24"/>
          <w:szCs w:val="24"/>
        </w:rPr>
        <w:t>of real-world facial</w:t>
      </w:r>
      <w:r w:rsidR="00F21440" w:rsidRPr="005E11A8">
        <w:rPr>
          <w:rFonts w:ascii="Times New Roman" w:hAnsi="Times New Roman" w:cs="Times New Roman"/>
          <w:sz w:val="24"/>
          <w:szCs w:val="24"/>
        </w:rPr>
        <w:t xml:space="preserve"> mo</w:t>
      </w:r>
      <w:r w:rsidR="009B545B" w:rsidRPr="005E11A8">
        <w:rPr>
          <w:rFonts w:ascii="Times New Roman" w:hAnsi="Times New Roman" w:cs="Times New Roman"/>
          <w:sz w:val="24"/>
          <w:szCs w:val="24"/>
        </w:rPr>
        <w:t>vements</w:t>
      </w:r>
      <w:r w:rsidR="00323520" w:rsidRPr="005E11A8">
        <w:rPr>
          <w:rFonts w:ascii="Times New Roman" w:hAnsi="Times New Roman" w:cs="Times New Roman"/>
          <w:sz w:val="24"/>
          <w:szCs w:val="24"/>
        </w:rPr>
        <w:t xml:space="preserve"> and </w:t>
      </w:r>
      <w:r w:rsidR="00B95944" w:rsidRPr="005E11A8">
        <w:rPr>
          <w:rFonts w:ascii="Times New Roman" w:hAnsi="Times New Roman" w:cs="Times New Roman"/>
          <w:sz w:val="24"/>
          <w:szCs w:val="24"/>
        </w:rPr>
        <w:t xml:space="preserve">their </w:t>
      </w:r>
      <w:r w:rsidR="00323520" w:rsidRPr="005E11A8">
        <w:rPr>
          <w:rFonts w:ascii="Times New Roman" w:hAnsi="Times New Roman" w:cs="Times New Roman"/>
          <w:sz w:val="24"/>
          <w:szCs w:val="24"/>
        </w:rPr>
        <w:t>perception (e.g., Gaither et al., 2019</w:t>
      </w:r>
      <w:r w:rsidR="00AC21F2" w:rsidRPr="005E11A8">
        <w:rPr>
          <w:rFonts w:ascii="Times New Roman" w:hAnsi="Times New Roman" w:cs="Times New Roman"/>
          <w:sz w:val="24"/>
          <w:szCs w:val="24"/>
        </w:rPr>
        <w:t xml:space="preserve">; </w:t>
      </w:r>
      <w:r w:rsidR="00BB57BA" w:rsidRPr="005E11A8">
        <w:rPr>
          <w:rFonts w:ascii="Times New Roman" w:hAnsi="Times New Roman" w:cs="Times New Roman"/>
          <w:sz w:val="24"/>
          <w:szCs w:val="24"/>
        </w:rPr>
        <w:t>Lander, Chuang, &amp; Wickham, 2006</w:t>
      </w:r>
      <w:r w:rsidR="00AC21F2" w:rsidRPr="005E11A8">
        <w:rPr>
          <w:rFonts w:ascii="Times New Roman" w:hAnsi="Times New Roman" w:cs="Times New Roman"/>
          <w:sz w:val="24"/>
          <w:szCs w:val="24"/>
        </w:rPr>
        <w:t>)</w:t>
      </w:r>
      <w:r w:rsidR="003D5C42" w:rsidRPr="005E11A8">
        <w:rPr>
          <w:rFonts w:ascii="Times New Roman" w:hAnsi="Times New Roman" w:cs="Times New Roman"/>
          <w:sz w:val="24"/>
          <w:szCs w:val="24"/>
        </w:rPr>
        <w:t xml:space="preserve">, </w:t>
      </w:r>
      <w:r w:rsidR="00972169" w:rsidRPr="005E11A8">
        <w:rPr>
          <w:rFonts w:ascii="Times New Roman" w:hAnsi="Times New Roman" w:cs="Times New Roman"/>
          <w:sz w:val="24"/>
          <w:szCs w:val="24"/>
        </w:rPr>
        <w:t>thereby</w:t>
      </w:r>
      <w:r w:rsidR="000A2895" w:rsidRPr="005E11A8">
        <w:rPr>
          <w:rFonts w:ascii="Times New Roman" w:hAnsi="Times New Roman" w:cs="Times New Roman"/>
          <w:sz w:val="24"/>
          <w:szCs w:val="24"/>
        </w:rPr>
        <w:t xml:space="preserve"> elimina</w:t>
      </w:r>
      <w:r w:rsidR="00972169" w:rsidRPr="005E11A8">
        <w:rPr>
          <w:rFonts w:ascii="Times New Roman" w:hAnsi="Times New Roman" w:cs="Times New Roman"/>
          <w:sz w:val="24"/>
          <w:szCs w:val="24"/>
        </w:rPr>
        <w:t>ting</w:t>
      </w:r>
      <w:r w:rsidR="00B663AC" w:rsidRPr="005E11A8">
        <w:rPr>
          <w:rFonts w:ascii="Times New Roman" w:hAnsi="Times New Roman" w:cs="Times New Roman"/>
          <w:sz w:val="24"/>
          <w:szCs w:val="24"/>
        </w:rPr>
        <w:t xml:space="preserve"> the motion advantage</w:t>
      </w:r>
      <w:bookmarkEnd w:id="54"/>
      <w:r w:rsidR="00BB417F" w:rsidRPr="005E11A8">
        <w:rPr>
          <w:rFonts w:ascii="Times New Roman" w:hAnsi="Times New Roman" w:cs="Times New Roman"/>
          <w:sz w:val="24"/>
          <w:szCs w:val="24"/>
        </w:rPr>
        <w:t xml:space="preserve">. </w:t>
      </w:r>
      <w:bookmarkStart w:id="56" w:name="_Hlk199259816"/>
      <w:bookmarkEnd w:id="55"/>
      <w:r w:rsidR="00AC21F2" w:rsidRPr="005E11A8">
        <w:rPr>
          <w:rFonts w:ascii="Times New Roman" w:hAnsi="Times New Roman" w:cs="Times New Roman"/>
          <w:sz w:val="24"/>
          <w:szCs w:val="24"/>
        </w:rPr>
        <w:t xml:space="preserve">Thus, caution should be taken when generalizing our results to naturalistic facial motion. </w:t>
      </w:r>
      <w:bookmarkEnd w:id="56"/>
      <w:r w:rsidRPr="005E11A8">
        <w:rPr>
          <w:rFonts w:ascii="Times New Roman" w:hAnsi="Times New Roman" w:cs="Times New Roman"/>
          <w:sz w:val="24"/>
          <w:szCs w:val="24"/>
        </w:rPr>
        <w:t xml:space="preserve">Note, however, </w:t>
      </w:r>
      <w:r w:rsidR="00253172" w:rsidRPr="005E11A8">
        <w:rPr>
          <w:rFonts w:ascii="Times New Roman" w:hAnsi="Times New Roman" w:cs="Times New Roman"/>
          <w:sz w:val="24"/>
          <w:szCs w:val="24"/>
        </w:rPr>
        <w:t xml:space="preserve">that </w:t>
      </w:r>
      <w:r w:rsidR="00FB469F" w:rsidRPr="005E11A8">
        <w:rPr>
          <w:rFonts w:ascii="Times New Roman" w:hAnsi="Times New Roman" w:cs="Times New Roman"/>
          <w:sz w:val="24"/>
          <w:szCs w:val="24"/>
        </w:rPr>
        <w:t xml:space="preserve">naturalistic moving faces </w:t>
      </w:r>
      <w:r w:rsidR="00B95944" w:rsidRPr="005E11A8">
        <w:rPr>
          <w:rFonts w:ascii="Times New Roman" w:hAnsi="Times New Roman" w:cs="Times New Roman"/>
          <w:sz w:val="24"/>
          <w:szCs w:val="24"/>
        </w:rPr>
        <w:t xml:space="preserve">do </w:t>
      </w:r>
      <w:r w:rsidR="000A4B3B" w:rsidRPr="005E11A8">
        <w:rPr>
          <w:rFonts w:ascii="Times New Roman" w:hAnsi="Times New Roman" w:cs="Times New Roman"/>
          <w:sz w:val="24"/>
          <w:szCs w:val="24"/>
        </w:rPr>
        <w:t xml:space="preserve">not necessarily enhance face memory </w:t>
      </w:r>
      <w:r w:rsidRPr="005E11A8">
        <w:rPr>
          <w:rFonts w:ascii="Times New Roman" w:hAnsi="Times New Roman" w:cs="Times New Roman"/>
          <w:sz w:val="24"/>
          <w:szCs w:val="24"/>
        </w:rPr>
        <w:t>(</w:t>
      </w:r>
      <w:r w:rsidR="000A4B3B" w:rsidRPr="005E11A8">
        <w:rPr>
          <w:rFonts w:ascii="Times New Roman" w:hAnsi="Times New Roman" w:cs="Times New Roman"/>
          <w:sz w:val="24"/>
          <w:szCs w:val="24"/>
        </w:rPr>
        <w:t xml:space="preserve">e.g., </w:t>
      </w:r>
      <w:r w:rsidRPr="005E11A8">
        <w:rPr>
          <w:rFonts w:ascii="Times New Roman" w:hAnsi="Times New Roman" w:cs="Times New Roman"/>
          <w:sz w:val="24"/>
          <w:szCs w:val="24"/>
        </w:rPr>
        <w:t xml:space="preserve">Mileva &amp; Burton, 2019, see also Maguinness &amp; Newell, 2014). </w:t>
      </w:r>
    </w:p>
    <w:p w14:paraId="117FE733" w14:textId="77777777" w:rsidR="00DA3286" w:rsidRPr="005E11A8" w:rsidRDefault="003D1FA2">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Although</w:t>
      </w:r>
      <w:r w:rsidR="00D15EB3" w:rsidRPr="005E11A8">
        <w:rPr>
          <w:rFonts w:ascii="Times New Roman" w:hAnsi="Times New Roman" w:cs="Times New Roman"/>
          <w:sz w:val="24"/>
          <w:szCs w:val="24"/>
        </w:rPr>
        <w:t xml:space="preserve"> our results are in line with the social signals hypothesis, they do not necessarily refute the supplementary information hypothesis or the representation enhancement hypothesis</w:t>
      </w:r>
      <w:r w:rsidRPr="005E11A8">
        <w:rPr>
          <w:rFonts w:ascii="Times New Roman" w:hAnsi="Times New Roman" w:cs="Times New Roman"/>
          <w:sz w:val="24"/>
          <w:szCs w:val="24"/>
        </w:rPr>
        <w:t>, which</w:t>
      </w:r>
      <w:r w:rsidR="00D15EB3" w:rsidRPr="005E11A8">
        <w:rPr>
          <w:rFonts w:ascii="Times New Roman" w:hAnsi="Times New Roman" w:cs="Times New Roman"/>
          <w:sz w:val="24"/>
          <w:szCs w:val="24"/>
        </w:rPr>
        <w:t xml:space="preserve"> may operate under different circumstances</w:t>
      </w:r>
      <w:r w:rsidRPr="005E11A8">
        <w:rPr>
          <w:rFonts w:ascii="Times New Roman" w:hAnsi="Times New Roman" w:cs="Times New Roman"/>
          <w:sz w:val="24"/>
          <w:szCs w:val="24"/>
        </w:rPr>
        <w:t xml:space="preserve"> (O’Toole et al., 2002; Roark et al., 2003)</w:t>
      </w:r>
      <w:r w:rsidR="00D15EB3" w:rsidRPr="005E11A8">
        <w:rPr>
          <w:rFonts w:ascii="Times New Roman" w:hAnsi="Times New Roman" w:cs="Times New Roman"/>
          <w:sz w:val="24"/>
          <w:szCs w:val="24"/>
        </w:rPr>
        <w:t>. For example, since all our elastically moving faces share the same facial movement</w:t>
      </w:r>
      <w:r w:rsidRPr="005E11A8">
        <w:rPr>
          <w:rFonts w:ascii="Times New Roman" w:hAnsi="Times New Roman" w:cs="Times New Roman"/>
          <w:sz w:val="24"/>
          <w:szCs w:val="24"/>
        </w:rPr>
        <w:t>s</w:t>
      </w:r>
      <w:r w:rsidR="00D15EB3" w:rsidRPr="005E11A8">
        <w:rPr>
          <w:rFonts w:ascii="Times New Roman" w:hAnsi="Times New Roman" w:cs="Times New Roman"/>
          <w:sz w:val="24"/>
          <w:szCs w:val="24"/>
        </w:rPr>
        <w:t xml:space="preserve">, elastic facial motion may not provide </w:t>
      </w:r>
      <w:r w:rsidRPr="005E11A8">
        <w:rPr>
          <w:rFonts w:ascii="Times New Roman" w:hAnsi="Times New Roman" w:cs="Times New Roman"/>
          <w:sz w:val="24"/>
          <w:szCs w:val="24"/>
        </w:rPr>
        <w:t>extra</w:t>
      </w:r>
      <w:r w:rsidR="00D15EB3" w:rsidRPr="005E11A8">
        <w:rPr>
          <w:rFonts w:ascii="Times New Roman" w:hAnsi="Times New Roman" w:cs="Times New Roman"/>
          <w:sz w:val="24"/>
          <w:szCs w:val="24"/>
        </w:rPr>
        <w:t xml:space="preserve"> “dynamic facial features” to individual faces, thereby minimizing the potential contribution of such supplementary information to face memory. </w:t>
      </w:r>
      <w:r w:rsidRPr="005E11A8">
        <w:rPr>
          <w:rFonts w:ascii="Times New Roman" w:hAnsi="Times New Roman" w:cs="Times New Roman"/>
          <w:sz w:val="24"/>
          <w:szCs w:val="24"/>
        </w:rPr>
        <w:t>Research that applies idiosyncratic elastic facial motion to different faces will provide a sensitive test for the supplementary information hypothesis. For instance, Bucher and Lander (2017) showed that naturalistic facial motion benefits face memory more when facial motion is more excessive and distinctive.</w:t>
      </w:r>
    </w:p>
    <w:p w14:paraId="5976A3FA" w14:textId="6B419EFE" w:rsidR="00224804" w:rsidRPr="005E11A8" w:rsidRDefault="00D15EB3">
      <w:pPr>
        <w:spacing w:line="360" w:lineRule="auto"/>
        <w:ind w:firstLineChars="200" w:firstLine="480"/>
        <w:rPr>
          <w:rFonts w:ascii="Times New Roman" w:hAnsi="Times New Roman" w:cs="Times New Roman"/>
          <w:sz w:val="24"/>
          <w:szCs w:val="24"/>
        </w:rPr>
      </w:pPr>
      <w:r w:rsidRPr="005E11A8">
        <w:rPr>
          <w:rFonts w:ascii="Times New Roman" w:hAnsi="Times New Roman" w:cs="Times New Roman"/>
          <w:sz w:val="24"/>
          <w:szCs w:val="24"/>
        </w:rPr>
        <w:t xml:space="preserve">Similarly, as we only manipulated gaze and head direction between study and test faces, our face memory test may not be sufficiently sensitive to the 3D facial structures, which are presumably enhanced when faces are learned with rigid motion. </w:t>
      </w:r>
      <w:r w:rsidR="002B0FE4" w:rsidRPr="005E11A8">
        <w:rPr>
          <w:rFonts w:ascii="Times New Roman" w:hAnsi="Times New Roman" w:cs="Times New Roman"/>
          <w:sz w:val="24"/>
          <w:szCs w:val="24"/>
        </w:rPr>
        <w:t>E</w:t>
      </w:r>
      <w:r w:rsidRPr="005E11A8">
        <w:rPr>
          <w:rFonts w:ascii="Times New Roman" w:hAnsi="Times New Roman" w:cs="Times New Roman"/>
          <w:sz w:val="24"/>
          <w:szCs w:val="24"/>
        </w:rPr>
        <w:t xml:space="preserve">mploying face recognition task that relies on 3D facial structures will offer </w:t>
      </w:r>
      <w:r w:rsidR="002B0FE4" w:rsidRPr="005E11A8">
        <w:rPr>
          <w:rFonts w:ascii="Times New Roman" w:hAnsi="Times New Roman" w:cs="Times New Roman"/>
          <w:sz w:val="24"/>
          <w:szCs w:val="24"/>
        </w:rPr>
        <w:t>a better</w:t>
      </w:r>
      <w:r w:rsidRPr="005E11A8">
        <w:rPr>
          <w:rFonts w:ascii="Times New Roman" w:hAnsi="Times New Roman" w:cs="Times New Roman"/>
          <w:sz w:val="24"/>
          <w:szCs w:val="24"/>
        </w:rPr>
        <w:t xml:space="preserve"> test for the representation enhancement hypothesis </w:t>
      </w:r>
      <w:r w:rsidR="002B0FE4" w:rsidRPr="005E11A8">
        <w:rPr>
          <w:rFonts w:ascii="Times New Roman" w:hAnsi="Times New Roman" w:cs="Times New Roman"/>
          <w:sz w:val="24"/>
          <w:szCs w:val="24"/>
        </w:rPr>
        <w:t>and</w:t>
      </w:r>
      <w:r w:rsidRPr="005E11A8">
        <w:rPr>
          <w:rFonts w:ascii="Times New Roman" w:hAnsi="Times New Roman" w:cs="Times New Roman"/>
          <w:sz w:val="24"/>
          <w:szCs w:val="24"/>
        </w:rPr>
        <w:t xml:space="preserve"> help reconcile discrepant findings on the role of rigid motion in face recognition (e.g., </w:t>
      </w:r>
      <w:r w:rsidR="0095507E" w:rsidRPr="005E11A8">
        <w:rPr>
          <w:rFonts w:ascii="Times New Roman" w:hAnsi="Times New Roman" w:cs="Times New Roman"/>
          <w:sz w:val="24"/>
          <w:szCs w:val="24"/>
        </w:rPr>
        <w:t>Christie &amp; Bruce, 1998</w:t>
      </w:r>
      <w:r w:rsidR="0095507E">
        <w:rPr>
          <w:rFonts w:ascii="Times New Roman" w:hAnsi="Times New Roman" w:cs="Times New Roman" w:hint="eastAsia"/>
          <w:sz w:val="24"/>
          <w:szCs w:val="24"/>
        </w:rPr>
        <w:t xml:space="preserve">; </w:t>
      </w:r>
      <w:r w:rsidRPr="005E11A8">
        <w:rPr>
          <w:rFonts w:ascii="Times New Roman" w:hAnsi="Times New Roman" w:cs="Times New Roman"/>
          <w:sz w:val="24"/>
          <w:szCs w:val="24"/>
        </w:rPr>
        <w:t xml:space="preserve">Pike et al., 1997) and face perception (e.g., Favelle et al., 2015; Xiao et al., 2012, 2013; Zhao &amp; Bülthoff, 2017). </w:t>
      </w:r>
    </w:p>
    <w:p w14:paraId="0D0EE81F" w14:textId="77777777" w:rsidR="00DD77C6" w:rsidRPr="005E11A8" w:rsidRDefault="00DD77C6">
      <w:pPr>
        <w:spacing w:line="360" w:lineRule="auto"/>
        <w:ind w:firstLineChars="200" w:firstLine="480"/>
        <w:rPr>
          <w:rFonts w:ascii="Times New Roman" w:hAnsi="Times New Roman" w:cs="Times New Roman"/>
          <w:sz w:val="24"/>
          <w:szCs w:val="24"/>
        </w:rPr>
      </w:pPr>
    </w:p>
    <w:p w14:paraId="3B06B54B" w14:textId="68CB5BB6" w:rsidR="00DA3286" w:rsidRPr="005E11A8" w:rsidRDefault="00DA3286" w:rsidP="008D61C8">
      <w:pPr>
        <w:spacing w:line="360" w:lineRule="auto"/>
        <w:rPr>
          <w:rFonts w:ascii="Times New Roman" w:hAnsi="Times New Roman" w:cs="Times New Roman"/>
          <w:b/>
          <w:bCs/>
          <w:sz w:val="24"/>
          <w:szCs w:val="24"/>
        </w:rPr>
      </w:pPr>
      <w:bookmarkStart w:id="57" w:name="_Hlk191488205"/>
      <w:bookmarkStart w:id="58" w:name="_Hlk512925414"/>
      <w:r w:rsidRPr="005E11A8">
        <w:rPr>
          <w:rFonts w:ascii="Times New Roman" w:hAnsi="Times New Roman" w:cs="Times New Roman"/>
          <w:b/>
          <w:bCs/>
          <w:sz w:val="24"/>
          <w:szCs w:val="24"/>
        </w:rPr>
        <w:t>Conclusion</w:t>
      </w:r>
    </w:p>
    <w:p w14:paraId="0E469580" w14:textId="6CC775FF" w:rsidR="00224804" w:rsidRPr="005E11A8" w:rsidRDefault="00D15EB3" w:rsidP="00B400B0">
      <w:pPr>
        <w:spacing w:line="360" w:lineRule="auto"/>
        <w:ind w:firstLineChars="200" w:firstLine="480"/>
        <w:rPr>
          <w:rFonts w:ascii="Times New Roman" w:hAnsi="Times New Roman" w:cs="Times New Roman"/>
        </w:rPr>
      </w:pPr>
      <w:r w:rsidRPr="005E11A8">
        <w:rPr>
          <w:rFonts w:ascii="Times New Roman" w:hAnsi="Times New Roman" w:cs="Times New Roman"/>
          <w:sz w:val="24"/>
          <w:szCs w:val="24"/>
        </w:rPr>
        <w:t xml:space="preserve">In summary, </w:t>
      </w:r>
      <w:r w:rsidR="001711A1" w:rsidRPr="005E11A8">
        <w:rPr>
          <w:rFonts w:ascii="Times New Roman" w:hAnsi="Times New Roman" w:cs="Times New Roman"/>
          <w:sz w:val="24"/>
          <w:szCs w:val="24"/>
        </w:rPr>
        <w:t xml:space="preserve">our study </w:t>
      </w:r>
      <w:r w:rsidR="003337BA" w:rsidRPr="005E11A8">
        <w:rPr>
          <w:rFonts w:ascii="Times New Roman" w:hAnsi="Times New Roman" w:cs="Times New Roman"/>
          <w:sz w:val="24"/>
          <w:szCs w:val="24"/>
        </w:rPr>
        <w:t xml:space="preserve">systematically investigated the effect of facial motion and eye gaze on face memory and whether these effects generalize across own- and other-race faces. </w:t>
      </w:r>
      <w:r w:rsidR="00930974" w:rsidRPr="005E11A8">
        <w:rPr>
          <w:rFonts w:ascii="Times New Roman" w:hAnsi="Times New Roman" w:cs="Times New Roman"/>
          <w:sz w:val="24"/>
          <w:szCs w:val="24"/>
        </w:rPr>
        <w:t>B</w:t>
      </w:r>
      <w:r w:rsidRPr="005E11A8">
        <w:rPr>
          <w:rFonts w:ascii="Times New Roman" w:hAnsi="Times New Roman" w:cs="Times New Roman"/>
          <w:sz w:val="24"/>
          <w:szCs w:val="24"/>
        </w:rPr>
        <w:t xml:space="preserve">y systematically manipulating gaze direction in </w:t>
      </w:r>
      <w:r w:rsidR="001169E9" w:rsidRPr="005E11A8">
        <w:rPr>
          <w:rFonts w:ascii="Times New Roman" w:hAnsi="Times New Roman" w:cs="Times New Roman"/>
          <w:sz w:val="24"/>
          <w:szCs w:val="24"/>
        </w:rPr>
        <w:t>rigidly and elastically moving</w:t>
      </w:r>
      <w:r w:rsidRPr="005E11A8">
        <w:rPr>
          <w:rFonts w:ascii="Times New Roman" w:hAnsi="Times New Roman" w:cs="Times New Roman"/>
          <w:sz w:val="24"/>
          <w:szCs w:val="24"/>
        </w:rPr>
        <w:t xml:space="preserve"> faces, we dissociated the roles of facial motion from its accompanying eye gaze—</w:t>
      </w:r>
      <w:r w:rsidR="00930974" w:rsidRPr="005E11A8">
        <w:rPr>
          <w:rFonts w:ascii="Times New Roman" w:hAnsi="Times New Roman" w:cs="Times New Roman"/>
          <w:sz w:val="24"/>
          <w:szCs w:val="24"/>
        </w:rPr>
        <w:t xml:space="preserve">an essential social cue </w:t>
      </w:r>
      <w:r w:rsidR="00626A0B" w:rsidRPr="005E11A8">
        <w:rPr>
          <w:rFonts w:ascii="Times New Roman" w:hAnsi="Times New Roman" w:cs="Times New Roman"/>
          <w:sz w:val="24"/>
          <w:szCs w:val="24"/>
        </w:rPr>
        <w:t>often</w:t>
      </w:r>
      <w:r w:rsidR="00DE013D" w:rsidRPr="005E11A8">
        <w:rPr>
          <w:rFonts w:ascii="Times New Roman" w:hAnsi="Times New Roman" w:cs="Times New Roman"/>
          <w:sz w:val="24"/>
          <w:szCs w:val="24"/>
        </w:rPr>
        <w:t xml:space="preserve"> confounded </w:t>
      </w:r>
      <w:r w:rsidR="003058B8" w:rsidRPr="005E11A8">
        <w:rPr>
          <w:rFonts w:ascii="Times New Roman" w:hAnsi="Times New Roman" w:cs="Times New Roman"/>
          <w:sz w:val="24"/>
          <w:szCs w:val="24"/>
        </w:rPr>
        <w:t>with facial motion—</w:t>
      </w:r>
      <w:r w:rsidR="00930974" w:rsidRPr="005E11A8">
        <w:rPr>
          <w:rFonts w:ascii="Times New Roman" w:hAnsi="Times New Roman" w:cs="Times New Roman"/>
          <w:sz w:val="24"/>
          <w:szCs w:val="24"/>
        </w:rPr>
        <w:t>in face memory</w:t>
      </w:r>
      <w:r w:rsidRPr="005E11A8">
        <w:rPr>
          <w:rFonts w:ascii="Times New Roman" w:hAnsi="Times New Roman" w:cs="Times New Roman"/>
          <w:sz w:val="24"/>
          <w:szCs w:val="24"/>
        </w:rPr>
        <w:t xml:space="preserve">. </w:t>
      </w:r>
      <w:bookmarkStart w:id="59" w:name="_Hlk191488224"/>
      <w:bookmarkEnd w:id="57"/>
      <w:r w:rsidRPr="005E11A8">
        <w:rPr>
          <w:rFonts w:ascii="Times New Roman" w:hAnsi="Times New Roman" w:cs="Times New Roman"/>
          <w:sz w:val="24"/>
          <w:szCs w:val="24"/>
        </w:rPr>
        <w:t xml:space="preserve">Our results </w:t>
      </w:r>
      <w:r w:rsidR="00626A0B" w:rsidRPr="005E11A8">
        <w:rPr>
          <w:rFonts w:ascii="Times New Roman" w:hAnsi="Times New Roman" w:cs="Times New Roman"/>
          <w:sz w:val="24"/>
          <w:szCs w:val="24"/>
        </w:rPr>
        <w:t>reveal</w:t>
      </w:r>
      <w:r w:rsidRPr="005E11A8">
        <w:rPr>
          <w:rFonts w:ascii="Times New Roman" w:hAnsi="Times New Roman" w:cs="Times New Roman"/>
          <w:sz w:val="24"/>
          <w:szCs w:val="24"/>
        </w:rPr>
        <w:t xml:space="preserve"> </w:t>
      </w:r>
      <w:r w:rsidR="00DB68C5" w:rsidRPr="005E11A8">
        <w:rPr>
          <w:rFonts w:ascii="Times New Roman" w:hAnsi="Times New Roman" w:cs="Times New Roman"/>
          <w:sz w:val="24"/>
          <w:szCs w:val="24"/>
        </w:rPr>
        <w:t xml:space="preserve">a </w:t>
      </w:r>
      <w:r w:rsidR="00E71C6C" w:rsidRPr="005E11A8">
        <w:rPr>
          <w:rFonts w:ascii="Times New Roman" w:hAnsi="Times New Roman" w:cs="Times New Roman"/>
          <w:sz w:val="24"/>
          <w:szCs w:val="24"/>
        </w:rPr>
        <w:t xml:space="preserve">robust </w:t>
      </w:r>
      <w:r w:rsidR="00DB68C5" w:rsidRPr="005E11A8">
        <w:rPr>
          <w:rFonts w:ascii="Times New Roman" w:hAnsi="Times New Roman" w:cs="Times New Roman"/>
          <w:sz w:val="24"/>
          <w:szCs w:val="24"/>
        </w:rPr>
        <w:t xml:space="preserve">direct-gaze advantage </w:t>
      </w:r>
      <w:r w:rsidR="00E975D6" w:rsidRPr="005E11A8">
        <w:rPr>
          <w:rFonts w:ascii="Times New Roman" w:hAnsi="Times New Roman" w:cs="Times New Roman"/>
          <w:sz w:val="24"/>
          <w:szCs w:val="24"/>
        </w:rPr>
        <w:t>in the</w:t>
      </w:r>
      <w:r w:rsidRPr="005E11A8">
        <w:rPr>
          <w:rFonts w:ascii="Times New Roman" w:hAnsi="Times New Roman" w:cs="Times New Roman"/>
          <w:sz w:val="24"/>
          <w:szCs w:val="24"/>
        </w:rPr>
        <w:t xml:space="preserve"> memory of dynamic faces</w:t>
      </w:r>
      <w:r w:rsidR="00E975D6" w:rsidRPr="005E11A8">
        <w:rPr>
          <w:rFonts w:ascii="Times New Roman" w:hAnsi="Times New Roman" w:cs="Times New Roman"/>
          <w:sz w:val="24"/>
          <w:szCs w:val="24"/>
        </w:rPr>
        <w:t>.</w:t>
      </w:r>
      <w:r w:rsidRPr="005E11A8">
        <w:rPr>
          <w:rFonts w:ascii="Times New Roman" w:hAnsi="Times New Roman" w:cs="Times New Roman"/>
          <w:sz w:val="24"/>
          <w:szCs w:val="24"/>
        </w:rPr>
        <w:t xml:space="preserve"> </w:t>
      </w:r>
      <w:r w:rsidR="00E975D6" w:rsidRPr="005E11A8">
        <w:rPr>
          <w:rFonts w:ascii="Times New Roman" w:hAnsi="Times New Roman" w:cs="Times New Roman"/>
          <w:sz w:val="24"/>
          <w:szCs w:val="24"/>
        </w:rPr>
        <w:t>F</w:t>
      </w:r>
      <w:r w:rsidRPr="005E11A8">
        <w:rPr>
          <w:rFonts w:ascii="Times New Roman" w:hAnsi="Times New Roman" w:cs="Times New Roman"/>
          <w:sz w:val="24"/>
          <w:szCs w:val="24"/>
        </w:rPr>
        <w:t xml:space="preserve">aces learned with a direct gaze </w:t>
      </w:r>
      <w:r w:rsidR="00C1699B" w:rsidRPr="005E11A8">
        <w:rPr>
          <w:rFonts w:ascii="Times New Roman" w:hAnsi="Times New Roman" w:cs="Times New Roman"/>
          <w:sz w:val="24"/>
          <w:szCs w:val="24"/>
        </w:rPr>
        <w:t>are remembered better than those with an averted gaze</w:t>
      </w:r>
      <w:r w:rsidRPr="005E11A8">
        <w:rPr>
          <w:rFonts w:ascii="Times New Roman" w:hAnsi="Times New Roman" w:cs="Times New Roman"/>
          <w:sz w:val="24"/>
          <w:szCs w:val="24"/>
        </w:rPr>
        <w:t xml:space="preserve">, irrespective of whether faces are moving rigidly or elastically. </w:t>
      </w:r>
      <w:r w:rsidR="00E80395" w:rsidRPr="005E11A8">
        <w:rPr>
          <w:rFonts w:ascii="Times New Roman" w:hAnsi="Times New Roman" w:cs="Times New Roman"/>
          <w:sz w:val="24"/>
          <w:szCs w:val="24"/>
        </w:rPr>
        <w:t>Moreover, this</w:t>
      </w:r>
      <w:r w:rsidRPr="005E11A8">
        <w:rPr>
          <w:rFonts w:ascii="Times New Roman" w:hAnsi="Times New Roman" w:cs="Times New Roman"/>
          <w:sz w:val="24"/>
          <w:szCs w:val="24"/>
        </w:rPr>
        <w:t xml:space="preserve"> direct-gaze </w:t>
      </w:r>
      <w:r w:rsidR="003D5D83" w:rsidRPr="005E11A8">
        <w:rPr>
          <w:rFonts w:ascii="Times New Roman" w:hAnsi="Times New Roman" w:cs="Times New Roman"/>
          <w:sz w:val="24"/>
          <w:szCs w:val="24"/>
        </w:rPr>
        <w:t>advantage</w:t>
      </w:r>
      <w:r w:rsidRPr="005E11A8">
        <w:rPr>
          <w:rFonts w:ascii="Times New Roman" w:hAnsi="Times New Roman" w:cs="Times New Roman"/>
          <w:sz w:val="24"/>
          <w:szCs w:val="24"/>
        </w:rPr>
        <w:t xml:space="preserve"> is more pronounced for own-race than other-race faces and is stronger with longer face encoding time. These results not only provide a novel account for </w:t>
      </w:r>
      <w:r w:rsidR="00CB7646" w:rsidRPr="005E11A8">
        <w:rPr>
          <w:rFonts w:ascii="Times New Roman" w:hAnsi="Times New Roman" w:cs="Times New Roman"/>
          <w:sz w:val="24"/>
          <w:szCs w:val="24"/>
        </w:rPr>
        <w:t>the</w:t>
      </w:r>
      <w:r w:rsidRPr="005E11A8">
        <w:rPr>
          <w:rFonts w:ascii="Times New Roman" w:hAnsi="Times New Roman" w:cs="Times New Roman"/>
          <w:sz w:val="24"/>
          <w:szCs w:val="24"/>
        </w:rPr>
        <w:t xml:space="preserve"> </w:t>
      </w:r>
      <w:r w:rsidR="007D3563" w:rsidRPr="005E11A8">
        <w:rPr>
          <w:rFonts w:ascii="Times New Roman" w:hAnsi="Times New Roman" w:cs="Times New Roman"/>
          <w:sz w:val="24"/>
          <w:szCs w:val="24"/>
        </w:rPr>
        <w:t xml:space="preserve">influences of rigid and elastic motion on face memory </w:t>
      </w:r>
      <w:r w:rsidRPr="005E11A8">
        <w:rPr>
          <w:rFonts w:ascii="Times New Roman" w:hAnsi="Times New Roman" w:cs="Times New Roman"/>
          <w:sz w:val="24"/>
          <w:szCs w:val="24"/>
        </w:rPr>
        <w:t xml:space="preserve">but also highlight </w:t>
      </w:r>
      <w:r w:rsidR="007D3563" w:rsidRPr="005E11A8">
        <w:rPr>
          <w:rFonts w:ascii="Times New Roman" w:hAnsi="Times New Roman" w:cs="Times New Roman"/>
          <w:sz w:val="24"/>
          <w:szCs w:val="24"/>
        </w:rPr>
        <w:t xml:space="preserve">the </w:t>
      </w:r>
      <w:r w:rsidR="00B84792" w:rsidRPr="005E11A8">
        <w:rPr>
          <w:rFonts w:ascii="Times New Roman" w:hAnsi="Times New Roman" w:cs="Times New Roman"/>
          <w:sz w:val="24"/>
          <w:szCs w:val="24"/>
        </w:rPr>
        <w:t xml:space="preserve">determining role </w:t>
      </w:r>
      <w:r w:rsidRPr="005E11A8">
        <w:rPr>
          <w:rFonts w:ascii="Times New Roman" w:hAnsi="Times New Roman" w:cs="Times New Roman"/>
          <w:sz w:val="24"/>
          <w:szCs w:val="24"/>
        </w:rPr>
        <w:t>of social signals (</w:t>
      </w:r>
      <w:r w:rsidR="007D3563" w:rsidRPr="005E11A8">
        <w:rPr>
          <w:rFonts w:ascii="Times New Roman" w:hAnsi="Times New Roman" w:cs="Times New Roman"/>
          <w:sz w:val="24"/>
          <w:szCs w:val="24"/>
        </w:rPr>
        <w:t>i.e.</w:t>
      </w:r>
      <w:r w:rsidRPr="005E11A8">
        <w:rPr>
          <w:rFonts w:ascii="Times New Roman" w:hAnsi="Times New Roman" w:cs="Times New Roman"/>
          <w:sz w:val="24"/>
          <w:szCs w:val="24"/>
        </w:rPr>
        <w:t>, gaze) in memory of both static and dynamic faces.</w:t>
      </w:r>
      <w:bookmarkEnd w:id="58"/>
      <w:bookmarkEnd w:id="59"/>
      <w:r w:rsidRPr="005E11A8">
        <w:rPr>
          <w:rFonts w:ascii="Times New Roman" w:hAnsi="Times New Roman" w:cs="Times New Roman"/>
        </w:rPr>
        <w:br w:type="page"/>
      </w:r>
    </w:p>
    <w:p w14:paraId="1A551A9C" w14:textId="77777777" w:rsidR="00604920" w:rsidRPr="005E11A8" w:rsidRDefault="00604920" w:rsidP="00604920">
      <w:pPr>
        <w:widowControl/>
        <w:spacing w:line="480" w:lineRule="auto"/>
        <w:jc w:val="center"/>
        <w:rPr>
          <w:rFonts w:ascii="Times New Roman" w:hAnsi="Times New Roman" w:cs="Times New Roman"/>
          <w:b/>
          <w:bCs/>
          <w:sz w:val="24"/>
          <w:szCs w:val="24"/>
        </w:rPr>
      </w:pPr>
      <w:r w:rsidRPr="005E11A8">
        <w:rPr>
          <w:rFonts w:ascii="Times New Roman" w:hAnsi="Times New Roman" w:cs="Times New Roman"/>
          <w:b/>
          <w:bCs/>
          <w:sz w:val="24"/>
          <w:szCs w:val="24"/>
        </w:rPr>
        <w:t>Acknowledgements</w:t>
      </w:r>
    </w:p>
    <w:p w14:paraId="1498EEF8" w14:textId="264EE790" w:rsidR="00604920" w:rsidRPr="005E11A8" w:rsidRDefault="00C53A97" w:rsidP="00604920">
      <w:pPr>
        <w:widowControl/>
        <w:spacing w:line="480" w:lineRule="auto"/>
        <w:jc w:val="left"/>
        <w:rPr>
          <w:rFonts w:ascii="Times New Roman" w:hAnsi="Times New Roman" w:cs="Times New Roman"/>
          <w:sz w:val="24"/>
          <w:szCs w:val="24"/>
        </w:rPr>
      </w:pPr>
      <w:r w:rsidRPr="005E11A8">
        <w:rPr>
          <w:rFonts w:ascii="Times New Roman" w:hAnsi="Times New Roman" w:cs="Times New Roman"/>
          <w:sz w:val="24"/>
          <w:szCs w:val="24"/>
        </w:rPr>
        <w:t>We thank Emily Mason for her help with proofreading.</w:t>
      </w:r>
    </w:p>
    <w:p w14:paraId="3F0A5457" w14:textId="77777777" w:rsidR="00C53A97" w:rsidRPr="005E11A8" w:rsidRDefault="00C53A97" w:rsidP="00604920">
      <w:pPr>
        <w:widowControl/>
        <w:spacing w:line="480" w:lineRule="auto"/>
        <w:jc w:val="left"/>
        <w:rPr>
          <w:rFonts w:ascii="Times New Roman" w:hAnsi="Times New Roman" w:cs="Times New Roman"/>
          <w:sz w:val="24"/>
          <w:szCs w:val="24"/>
        </w:rPr>
      </w:pPr>
    </w:p>
    <w:p w14:paraId="44E211A9" w14:textId="3C012FF0" w:rsidR="00224804" w:rsidRPr="005E11A8" w:rsidRDefault="00D15EB3" w:rsidP="00604920">
      <w:pPr>
        <w:widowControl/>
        <w:spacing w:line="480" w:lineRule="auto"/>
        <w:jc w:val="center"/>
        <w:rPr>
          <w:rFonts w:ascii="Times New Roman" w:hAnsi="Times New Roman" w:cs="Times New Roman"/>
          <w:b/>
          <w:bCs/>
          <w:sz w:val="24"/>
          <w:szCs w:val="24"/>
        </w:rPr>
      </w:pPr>
      <w:r w:rsidRPr="005E11A8">
        <w:rPr>
          <w:rFonts w:ascii="Times New Roman" w:hAnsi="Times New Roman" w:cs="Times New Roman"/>
          <w:b/>
          <w:bCs/>
          <w:sz w:val="24"/>
          <w:szCs w:val="24"/>
        </w:rPr>
        <w:t>Declarations</w:t>
      </w:r>
    </w:p>
    <w:p w14:paraId="2FCC6925" w14:textId="77777777" w:rsidR="00224804" w:rsidRPr="005E11A8" w:rsidRDefault="00224804">
      <w:pPr>
        <w:widowControl/>
        <w:spacing w:line="480" w:lineRule="auto"/>
        <w:jc w:val="center"/>
        <w:rPr>
          <w:rFonts w:ascii="Times New Roman" w:hAnsi="Times New Roman" w:cs="Times New Roman"/>
          <w:b/>
          <w:bCs/>
          <w:sz w:val="24"/>
          <w:szCs w:val="24"/>
        </w:rPr>
      </w:pPr>
    </w:p>
    <w:p w14:paraId="4FEA87BB" w14:textId="77777777" w:rsidR="00224804" w:rsidRPr="005E11A8" w:rsidRDefault="00D15EB3">
      <w:pPr>
        <w:widowControl/>
        <w:spacing w:line="480" w:lineRule="auto"/>
        <w:jc w:val="left"/>
        <w:rPr>
          <w:rFonts w:ascii="Times New Roman" w:hAnsi="Times New Roman" w:cs="Times New Roman"/>
          <w:b/>
          <w:bCs/>
          <w:sz w:val="24"/>
          <w:szCs w:val="24"/>
        </w:rPr>
      </w:pPr>
      <w:r w:rsidRPr="005E11A8">
        <w:rPr>
          <w:rFonts w:ascii="Times New Roman" w:hAnsi="Times New Roman" w:cs="Times New Roman"/>
          <w:b/>
          <w:bCs/>
          <w:sz w:val="24"/>
          <w:szCs w:val="24"/>
        </w:rPr>
        <w:t>Funding</w:t>
      </w:r>
    </w:p>
    <w:p w14:paraId="73660239" w14:textId="77777777" w:rsidR="00224804" w:rsidRPr="005E11A8" w:rsidRDefault="00D15EB3">
      <w:pPr>
        <w:widowControl/>
        <w:spacing w:line="480" w:lineRule="auto"/>
        <w:jc w:val="left"/>
        <w:rPr>
          <w:rFonts w:ascii="Times New Roman" w:hAnsi="Times New Roman" w:cs="Times New Roman"/>
          <w:sz w:val="24"/>
          <w:szCs w:val="24"/>
        </w:rPr>
      </w:pPr>
      <w:r w:rsidRPr="005E11A8">
        <w:rPr>
          <w:rFonts w:ascii="Times New Roman" w:hAnsi="Times New Roman" w:cs="Times New Roman"/>
          <w:sz w:val="24"/>
          <w:szCs w:val="24"/>
        </w:rPr>
        <w:t xml:space="preserve">The study and the preparation of this research report were supported by research grants from the National Natural Science Foundation of China to Guomei Zhou (31771208, 32071048) and a research grant from the Royal Society, the United Kingdom (RGS\R2\202066) to Mintao Zhao. </w:t>
      </w:r>
    </w:p>
    <w:p w14:paraId="2B703720" w14:textId="77777777" w:rsidR="00224804" w:rsidRPr="005E11A8" w:rsidRDefault="00224804">
      <w:pPr>
        <w:widowControl/>
        <w:spacing w:line="480" w:lineRule="auto"/>
        <w:jc w:val="left"/>
        <w:rPr>
          <w:rFonts w:ascii="Times New Roman" w:hAnsi="Times New Roman" w:cs="Times New Roman"/>
          <w:sz w:val="24"/>
          <w:szCs w:val="24"/>
        </w:rPr>
      </w:pPr>
    </w:p>
    <w:p w14:paraId="0AFF8831" w14:textId="77777777" w:rsidR="00224804" w:rsidRPr="005E11A8" w:rsidRDefault="00D15EB3">
      <w:pPr>
        <w:widowControl/>
        <w:spacing w:line="480" w:lineRule="auto"/>
        <w:jc w:val="left"/>
        <w:rPr>
          <w:rFonts w:ascii="Times New Roman" w:hAnsi="Times New Roman" w:cs="Times New Roman"/>
          <w:b/>
          <w:bCs/>
          <w:sz w:val="24"/>
          <w:szCs w:val="24"/>
        </w:rPr>
      </w:pPr>
      <w:r w:rsidRPr="005E11A8">
        <w:rPr>
          <w:rFonts w:ascii="Times New Roman" w:hAnsi="Times New Roman" w:cs="Times New Roman"/>
          <w:b/>
          <w:bCs/>
          <w:sz w:val="24"/>
          <w:szCs w:val="24"/>
        </w:rPr>
        <w:t>Conflicts of interest/Competing interests</w:t>
      </w:r>
    </w:p>
    <w:p w14:paraId="081870CF" w14:textId="77777777" w:rsidR="00224804" w:rsidRPr="005E11A8" w:rsidRDefault="00D15EB3">
      <w:pPr>
        <w:widowControl/>
        <w:spacing w:line="480" w:lineRule="auto"/>
        <w:jc w:val="left"/>
        <w:rPr>
          <w:rFonts w:ascii="Times New Roman" w:hAnsi="Times New Roman" w:cs="Times New Roman"/>
          <w:sz w:val="24"/>
          <w:szCs w:val="24"/>
        </w:rPr>
      </w:pPr>
      <w:r w:rsidRPr="005E11A8">
        <w:rPr>
          <w:rFonts w:ascii="Times New Roman" w:hAnsi="Times New Roman" w:cs="Times New Roman"/>
          <w:sz w:val="24"/>
          <w:szCs w:val="24"/>
        </w:rPr>
        <w:t>The authors declare no conflicts of interest.</w:t>
      </w:r>
    </w:p>
    <w:p w14:paraId="2CAC60BC" w14:textId="77777777" w:rsidR="00224804" w:rsidRPr="005E11A8" w:rsidRDefault="00224804">
      <w:pPr>
        <w:widowControl/>
        <w:spacing w:line="480" w:lineRule="auto"/>
        <w:jc w:val="left"/>
        <w:rPr>
          <w:rFonts w:ascii="Times New Roman" w:hAnsi="Times New Roman" w:cs="Times New Roman"/>
          <w:b/>
          <w:bCs/>
          <w:sz w:val="24"/>
          <w:szCs w:val="24"/>
        </w:rPr>
      </w:pPr>
    </w:p>
    <w:p w14:paraId="6C07D43A" w14:textId="77777777" w:rsidR="00224804" w:rsidRPr="005E11A8" w:rsidRDefault="00D15EB3">
      <w:pPr>
        <w:widowControl/>
        <w:spacing w:line="480" w:lineRule="auto"/>
        <w:jc w:val="left"/>
        <w:rPr>
          <w:rFonts w:ascii="Times New Roman" w:hAnsi="Times New Roman" w:cs="Times New Roman"/>
          <w:b/>
          <w:bCs/>
          <w:sz w:val="24"/>
          <w:szCs w:val="24"/>
        </w:rPr>
      </w:pPr>
      <w:r w:rsidRPr="005E11A8">
        <w:rPr>
          <w:rFonts w:ascii="Times New Roman" w:hAnsi="Times New Roman" w:cs="Times New Roman"/>
          <w:b/>
          <w:bCs/>
          <w:sz w:val="24"/>
          <w:szCs w:val="24"/>
        </w:rPr>
        <w:t>Ethics approval</w:t>
      </w:r>
    </w:p>
    <w:p w14:paraId="03659D4D" w14:textId="77777777" w:rsidR="00224804" w:rsidRPr="005E11A8" w:rsidRDefault="00D15EB3">
      <w:pPr>
        <w:widowControl/>
        <w:spacing w:line="480" w:lineRule="auto"/>
        <w:jc w:val="left"/>
        <w:rPr>
          <w:rFonts w:ascii="Times New Roman" w:hAnsi="Times New Roman" w:cs="Times New Roman"/>
          <w:sz w:val="24"/>
          <w:szCs w:val="24"/>
        </w:rPr>
      </w:pPr>
      <w:r w:rsidRPr="005E11A8">
        <w:rPr>
          <w:rFonts w:ascii="Times New Roman" w:hAnsi="Times New Roman" w:cs="Times New Roman"/>
          <w:sz w:val="24"/>
          <w:szCs w:val="24"/>
        </w:rPr>
        <w:t>Approval was obtained from the Institutional Review Board of Department of Psychology at Sun Yat-sen University. The procedures used in this study adhere to the tenets of the Declaration of Helsinki.</w:t>
      </w:r>
    </w:p>
    <w:p w14:paraId="6C50398F" w14:textId="77777777" w:rsidR="00224804" w:rsidRPr="005E11A8" w:rsidRDefault="00224804">
      <w:pPr>
        <w:widowControl/>
        <w:spacing w:line="480" w:lineRule="auto"/>
        <w:jc w:val="left"/>
        <w:rPr>
          <w:rFonts w:ascii="Times New Roman" w:hAnsi="Times New Roman" w:cs="Times New Roman"/>
          <w:b/>
          <w:bCs/>
          <w:sz w:val="24"/>
          <w:szCs w:val="24"/>
        </w:rPr>
      </w:pPr>
    </w:p>
    <w:p w14:paraId="5CBD11B1" w14:textId="77777777" w:rsidR="00224804" w:rsidRPr="005E11A8" w:rsidRDefault="00D15EB3">
      <w:pPr>
        <w:widowControl/>
        <w:spacing w:line="480" w:lineRule="auto"/>
        <w:jc w:val="left"/>
        <w:rPr>
          <w:rFonts w:ascii="Times New Roman" w:hAnsi="Times New Roman" w:cs="Times New Roman"/>
          <w:b/>
          <w:bCs/>
          <w:sz w:val="24"/>
          <w:szCs w:val="24"/>
        </w:rPr>
      </w:pPr>
      <w:r w:rsidRPr="005E11A8">
        <w:rPr>
          <w:rFonts w:ascii="Times New Roman" w:hAnsi="Times New Roman" w:cs="Times New Roman"/>
          <w:b/>
          <w:bCs/>
          <w:sz w:val="24"/>
          <w:szCs w:val="24"/>
        </w:rPr>
        <w:t>Consent to participate</w:t>
      </w:r>
    </w:p>
    <w:p w14:paraId="5C5C9F1F" w14:textId="77777777" w:rsidR="00224804" w:rsidRPr="005E11A8" w:rsidRDefault="00D15EB3">
      <w:pPr>
        <w:widowControl/>
        <w:spacing w:line="480" w:lineRule="auto"/>
        <w:jc w:val="left"/>
        <w:rPr>
          <w:rFonts w:ascii="Times New Roman" w:hAnsi="Times New Roman" w:cs="Times New Roman"/>
          <w:sz w:val="24"/>
          <w:szCs w:val="24"/>
        </w:rPr>
      </w:pPr>
      <w:r w:rsidRPr="005E11A8">
        <w:rPr>
          <w:rFonts w:ascii="Times New Roman" w:hAnsi="Times New Roman" w:cs="Times New Roman"/>
          <w:sz w:val="24"/>
          <w:szCs w:val="24"/>
        </w:rPr>
        <w:t>Participants were provided appropriate disclosures and provided informed consent upon enrollment into the study.</w:t>
      </w:r>
    </w:p>
    <w:p w14:paraId="685150B6" w14:textId="77777777" w:rsidR="00224804" w:rsidRPr="005E11A8" w:rsidRDefault="00224804">
      <w:pPr>
        <w:widowControl/>
        <w:spacing w:line="480" w:lineRule="auto"/>
        <w:jc w:val="left"/>
        <w:rPr>
          <w:rFonts w:ascii="Times New Roman" w:hAnsi="Times New Roman" w:cs="Times New Roman"/>
          <w:b/>
          <w:bCs/>
          <w:sz w:val="24"/>
          <w:szCs w:val="24"/>
        </w:rPr>
      </w:pPr>
    </w:p>
    <w:p w14:paraId="129237E7" w14:textId="77777777" w:rsidR="00224804" w:rsidRPr="005E11A8" w:rsidRDefault="00D15EB3">
      <w:pPr>
        <w:widowControl/>
        <w:spacing w:line="480" w:lineRule="auto"/>
        <w:jc w:val="left"/>
        <w:rPr>
          <w:rFonts w:ascii="Times New Roman" w:hAnsi="Times New Roman" w:cs="Times New Roman"/>
          <w:b/>
          <w:bCs/>
          <w:sz w:val="24"/>
          <w:szCs w:val="24"/>
        </w:rPr>
      </w:pPr>
      <w:r w:rsidRPr="005E11A8">
        <w:rPr>
          <w:rFonts w:ascii="Times New Roman" w:hAnsi="Times New Roman" w:cs="Times New Roman"/>
          <w:b/>
          <w:bCs/>
          <w:sz w:val="24"/>
          <w:szCs w:val="24"/>
        </w:rPr>
        <w:t>Consent for publication</w:t>
      </w:r>
    </w:p>
    <w:p w14:paraId="0E774DF8" w14:textId="77777777" w:rsidR="00224804" w:rsidRPr="005E11A8" w:rsidRDefault="00D15EB3">
      <w:pPr>
        <w:widowControl/>
        <w:spacing w:line="480" w:lineRule="auto"/>
        <w:jc w:val="left"/>
        <w:rPr>
          <w:rFonts w:ascii="Times New Roman" w:hAnsi="Times New Roman" w:cs="Times New Roman"/>
          <w:sz w:val="24"/>
          <w:szCs w:val="24"/>
        </w:rPr>
      </w:pPr>
      <w:r w:rsidRPr="005E11A8">
        <w:rPr>
          <w:rFonts w:ascii="Times New Roman" w:hAnsi="Times New Roman" w:cs="Times New Roman"/>
          <w:sz w:val="24"/>
          <w:szCs w:val="24"/>
        </w:rPr>
        <w:t>Participants were fully informed that data describing their performance would be published subsequent to the study’s conclusion, and that no potentially identifying information would be disclosed in doing so.</w:t>
      </w:r>
    </w:p>
    <w:p w14:paraId="11F6EDA7" w14:textId="77777777" w:rsidR="00224804" w:rsidRPr="005E11A8" w:rsidRDefault="00224804">
      <w:pPr>
        <w:widowControl/>
        <w:spacing w:line="480" w:lineRule="auto"/>
        <w:jc w:val="left"/>
        <w:rPr>
          <w:rFonts w:ascii="Times New Roman" w:hAnsi="Times New Roman" w:cs="Times New Roman"/>
          <w:b/>
          <w:bCs/>
          <w:sz w:val="24"/>
          <w:szCs w:val="24"/>
        </w:rPr>
      </w:pPr>
    </w:p>
    <w:p w14:paraId="4907C8E1" w14:textId="77777777" w:rsidR="00224804" w:rsidRPr="005E11A8" w:rsidRDefault="00D15EB3">
      <w:pPr>
        <w:widowControl/>
        <w:spacing w:line="480" w:lineRule="auto"/>
        <w:jc w:val="left"/>
        <w:rPr>
          <w:rFonts w:ascii="Times New Roman" w:hAnsi="Times New Roman" w:cs="Times New Roman"/>
          <w:b/>
          <w:bCs/>
          <w:sz w:val="24"/>
          <w:szCs w:val="24"/>
        </w:rPr>
      </w:pPr>
      <w:r w:rsidRPr="005E11A8">
        <w:rPr>
          <w:rFonts w:ascii="Times New Roman" w:hAnsi="Times New Roman" w:cs="Times New Roman"/>
          <w:b/>
          <w:bCs/>
          <w:sz w:val="24"/>
          <w:szCs w:val="24"/>
        </w:rPr>
        <w:t>Availability of data and materials</w:t>
      </w:r>
    </w:p>
    <w:p w14:paraId="4AB235D5" w14:textId="623B7F1B" w:rsidR="00224804" w:rsidRPr="005E11A8" w:rsidRDefault="00D15EB3">
      <w:pPr>
        <w:widowControl/>
        <w:spacing w:line="480" w:lineRule="auto"/>
        <w:jc w:val="left"/>
        <w:rPr>
          <w:rFonts w:ascii="Times New Roman" w:hAnsi="Times New Roman" w:cs="Times New Roman"/>
          <w:sz w:val="24"/>
          <w:szCs w:val="24"/>
        </w:rPr>
      </w:pPr>
      <w:r w:rsidRPr="005E11A8">
        <w:rPr>
          <w:rFonts w:ascii="Times New Roman" w:hAnsi="Times New Roman" w:cs="Times New Roman"/>
          <w:sz w:val="24"/>
          <w:szCs w:val="24"/>
        </w:rPr>
        <w:t>The data and materials of the present study can be accessed via</w:t>
      </w:r>
      <w:r w:rsidR="008D61C8" w:rsidRPr="005E11A8">
        <w:rPr>
          <w:rFonts w:ascii="Times New Roman" w:hAnsi="Times New Roman" w:cs="Times New Roman"/>
          <w:sz w:val="24"/>
          <w:szCs w:val="24"/>
        </w:rPr>
        <w:t xml:space="preserve"> https://osf.io/yw6x2</w:t>
      </w:r>
    </w:p>
    <w:p w14:paraId="31C7FAE8" w14:textId="77777777" w:rsidR="00224804" w:rsidRPr="005E11A8" w:rsidRDefault="00224804">
      <w:pPr>
        <w:widowControl/>
        <w:spacing w:line="480" w:lineRule="auto"/>
        <w:jc w:val="left"/>
        <w:rPr>
          <w:rFonts w:ascii="Times New Roman" w:hAnsi="Times New Roman" w:cs="Times New Roman"/>
          <w:sz w:val="24"/>
          <w:szCs w:val="24"/>
        </w:rPr>
      </w:pPr>
    </w:p>
    <w:p w14:paraId="5FF1578B" w14:textId="77777777" w:rsidR="00224804" w:rsidRPr="005E11A8" w:rsidRDefault="00D15EB3">
      <w:pPr>
        <w:widowControl/>
        <w:spacing w:line="480" w:lineRule="auto"/>
        <w:jc w:val="left"/>
        <w:rPr>
          <w:rFonts w:ascii="Times New Roman" w:hAnsi="Times New Roman" w:cs="Times New Roman"/>
          <w:b/>
          <w:bCs/>
          <w:sz w:val="24"/>
          <w:szCs w:val="24"/>
        </w:rPr>
      </w:pPr>
      <w:r w:rsidRPr="005E11A8">
        <w:rPr>
          <w:rFonts w:ascii="Times New Roman" w:hAnsi="Times New Roman" w:cs="Times New Roman"/>
          <w:b/>
          <w:bCs/>
          <w:sz w:val="24"/>
          <w:szCs w:val="24"/>
        </w:rPr>
        <w:t>Code availability</w:t>
      </w:r>
    </w:p>
    <w:p w14:paraId="48B8515A" w14:textId="77777777" w:rsidR="00224804" w:rsidRPr="005E11A8" w:rsidRDefault="00D15EB3">
      <w:pPr>
        <w:widowControl/>
        <w:spacing w:line="480" w:lineRule="auto"/>
        <w:jc w:val="left"/>
        <w:rPr>
          <w:rFonts w:ascii="Times New Roman" w:hAnsi="Times New Roman" w:cs="Times New Roman"/>
          <w:sz w:val="24"/>
          <w:szCs w:val="24"/>
        </w:rPr>
      </w:pPr>
      <w:r w:rsidRPr="005E11A8">
        <w:rPr>
          <w:rFonts w:ascii="Times New Roman" w:hAnsi="Times New Roman" w:cs="Times New Roman"/>
          <w:sz w:val="24"/>
          <w:szCs w:val="24"/>
        </w:rPr>
        <w:t>The code used in this study is available upon request from the corresponding author, subject to the approval of any necessary permissions and agreements.</w:t>
      </w:r>
    </w:p>
    <w:p w14:paraId="6215CC13" w14:textId="77777777" w:rsidR="00224804" w:rsidRPr="005E11A8" w:rsidRDefault="00224804">
      <w:pPr>
        <w:widowControl/>
        <w:spacing w:line="480" w:lineRule="auto"/>
        <w:jc w:val="left"/>
        <w:rPr>
          <w:rFonts w:ascii="Times New Roman" w:hAnsi="Times New Roman" w:cs="Times New Roman"/>
          <w:b/>
          <w:bCs/>
          <w:sz w:val="24"/>
          <w:szCs w:val="24"/>
        </w:rPr>
      </w:pPr>
    </w:p>
    <w:p w14:paraId="7942E1B2" w14:textId="77777777" w:rsidR="00224804" w:rsidRPr="005E11A8" w:rsidRDefault="00D15EB3">
      <w:pPr>
        <w:widowControl/>
        <w:spacing w:line="480" w:lineRule="auto"/>
        <w:jc w:val="left"/>
        <w:rPr>
          <w:rFonts w:ascii="Times New Roman" w:hAnsi="Times New Roman" w:cs="Times New Roman"/>
          <w:b/>
          <w:bCs/>
          <w:sz w:val="24"/>
          <w:szCs w:val="24"/>
        </w:rPr>
      </w:pPr>
      <w:r w:rsidRPr="005E11A8">
        <w:rPr>
          <w:rFonts w:ascii="Times New Roman" w:hAnsi="Times New Roman" w:cs="Times New Roman"/>
          <w:b/>
          <w:bCs/>
          <w:sz w:val="24"/>
          <w:szCs w:val="24"/>
        </w:rPr>
        <w:t xml:space="preserve">Authors' contributions </w:t>
      </w:r>
    </w:p>
    <w:p w14:paraId="15D95FFB" w14:textId="23FD880C" w:rsidR="00224804" w:rsidRPr="005E11A8" w:rsidRDefault="00D15EB3">
      <w:pPr>
        <w:spacing w:line="480" w:lineRule="auto"/>
        <w:jc w:val="left"/>
        <w:rPr>
          <w:rFonts w:ascii="Times New Roman" w:hAnsi="Times New Roman" w:cs="Times New Roman"/>
        </w:rPr>
      </w:pPr>
      <w:r w:rsidRPr="005E11A8">
        <w:rPr>
          <w:rFonts w:ascii="Times New Roman" w:hAnsi="Times New Roman" w:cs="Times New Roman"/>
          <w:sz w:val="24"/>
          <w:szCs w:val="24"/>
        </w:rPr>
        <w:t xml:space="preserve">X.F., G.Z., and M.Z. designed experiments, X.F. performed experiments, </w:t>
      </w:r>
      <w:r w:rsidR="1D4C813E" w:rsidRPr="005E11A8">
        <w:rPr>
          <w:rFonts w:ascii="Times New Roman" w:hAnsi="Times New Roman" w:cs="Times New Roman"/>
          <w:sz w:val="24"/>
          <w:szCs w:val="24"/>
        </w:rPr>
        <w:t>analyzed</w:t>
      </w:r>
      <w:r w:rsidRPr="005E11A8">
        <w:rPr>
          <w:rFonts w:ascii="Times New Roman" w:hAnsi="Times New Roman" w:cs="Times New Roman"/>
          <w:sz w:val="24"/>
          <w:szCs w:val="24"/>
        </w:rPr>
        <w:t xml:space="preserve"> data, and wrote the original draft; M.Z. and G.Z. made critical revisions. All authors discussed the results and implications and commented on the manuscript at all stages.</w:t>
      </w:r>
      <w:r w:rsidR="541ACD84" w:rsidRPr="005E11A8">
        <w:rPr>
          <w:rFonts w:ascii="Times New Roman" w:hAnsi="Times New Roman" w:cs="Times New Roman"/>
          <w:sz w:val="24"/>
          <w:szCs w:val="24"/>
        </w:rPr>
        <w:t xml:space="preserve"> </w:t>
      </w:r>
      <w:r w:rsidRPr="005E11A8">
        <w:rPr>
          <w:rFonts w:ascii="Times New Roman" w:hAnsi="Times New Roman" w:cs="Times New Roman"/>
        </w:rPr>
        <w:br w:type="page"/>
        <w:t xml:space="preserve">  </w:t>
      </w:r>
    </w:p>
    <w:p w14:paraId="4F43CC77" w14:textId="77777777" w:rsidR="00224804" w:rsidRPr="005E11A8" w:rsidRDefault="00D15EB3">
      <w:pPr>
        <w:spacing w:line="360" w:lineRule="auto"/>
        <w:jc w:val="center"/>
        <w:rPr>
          <w:rFonts w:ascii="Times New Roman" w:eastAsia="SimSun" w:hAnsi="Times New Roman" w:cs="Times New Roman"/>
          <w:b/>
          <w:sz w:val="24"/>
          <w:szCs w:val="24"/>
        </w:rPr>
      </w:pPr>
      <w:r w:rsidRPr="005E11A8">
        <w:rPr>
          <w:rFonts w:ascii="Times New Roman" w:eastAsia="SimSun" w:hAnsi="Times New Roman" w:cs="Times New Roman"/>
          <w:b/>
          <w:sz w:val="24"/>
          <w:szCs w:val="24"/>
        </w:rPr>
        <w:t>References</w:t>
      </w:r>
    </w:p>
    <w:p w14:paraId="7707D87B"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Adams Jr, R. B., &amp; Kleck, R. E. (2005). Effects of direct and averted gaze on the perception of facially communicated emotion. </w:t>
      </w:r>
      <w:r w:rsidRPr="005E11A8">
        <w:rPr>
          <w:rFonts w:ascii="Times New Roman" w:hAnsi="Times New Roman" w:cs="Times New Roman"/>
          <w:i/>
          <w:iCs/>
          <w:sz w:val="24"/>
          <w:szCs w:val="24"/>
        </w:rPr>
        <w:t>Emotion</w:t>
      </w:r>
      <w:r w:rsidRPr="005E11A8">
        <w:rPr>
          <w:rFonts w:ascii="Times New Roman" w:hAnsi="Times New Roman" w:cs="Times New Roman"/>
          <w:sz w:val="24"/>
          <w:szCs w:val="24"/>
        </w:rPr>
        <w:t>, </w:t>
      </w:r>
      <w:r w:rsidRPr="005E11A8">
        <w:rPr>
          <w:rFonts w:ascii="Times New Roman" w:hAnsi="Times New Roman" w:cs="Times New Roman"/>
          <w:i/>
          <w:iCs/>
          <w:sz w:val="24"/>
          <w:szCs w:val="24"/>
        </w:rPr>
        <w:t>5</w:t>
      </w:r>
      <w:r w:rsidRPr="005E11A8">
        <w:rPr>
          <w:rFonts w:ascii="Times New Roman" w:hAnsi="Times New Roman" w:cs="Times New Roman"/>
          <w:sz w:val="24"/>
          <w:szCs w:val="24"/>
        </w:rPr>
        <w:t>(1), 3-11.</w:t>
      </w:r>
    </w:p>
    <w:p w14:paraId="0308CC11"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Adams Jr, R. B., Pauker, K., &amp; Weisbuch, M. (2010). Looking the other way: The role of gaze direction in the cross-race memory effect. </w:t>
      </w:r>
      <w:r w:rsidRPr="005E11A8">
        <w:rPr>
          <w:rFonts w:ascii="Times New Roman" w:hAnsi="Times New Roman" w:cs="Times New Roman"/>
          <w:i/>
          <w:iCs/>
          <w:sz w:val="24"/>
          <w:szCs w:val="24"/>
        </w:rPr>
        <w:t>Journal of Experimental Social Psychology</w:t>
      </w:r>
      <w:r w:rsidRPr="005E11A8">
        <w:rPr>
          <w:rFonts w:ascii="Times New Roman" w:hAnsi="Times New Roman" w:cs="Times New Roman"/>
          <w:sz w:val="24"/>
          <w:szCs w:val="24"/>
        </w:rPr>
        <w:t>, </w:t>
      </w:r>
      <w:r w:rsidRPr="005E11A8">
        <w:rPr>
          <w:rFonts w:ascii="Times New Roman" w:hAnsi="Times New Roman" w:cs="Times New Roman"/>
          <w:i/>
          <w:iCs/>
          <w:sz w:val="24"/>
          <w:szCs w:val="24"/>
        </w:rPr>
        <w:t>46</w:t>
      </w:r>
      <w:r w:rsidRPr="005E11A8">
        <w:rPr>
          <w:rFonts w:ascii="Times New Roman" w:hAnsi="Times New Roman" w:cs="Times New Roman"/>
          <w:sz w:val="24"/>
          <w:szCs w:val="24"/>
        </w:rPr>
        <w:t>(2), 478-481.</w:t>
      </w:r>
    </w:p>
    <w:p w14:paraId="03895284"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Bayliss, A. P., Murphy, E., Naughtin, C. K., Kritikos, A., Schilbach, L., &amp; Becker, S. I. (2013). “Gaze leading”: Initiating simulated joint attention influences eye movements and choice behavior. </w:t>
      </w:r>
      <w:r w:rsidRPr="005E11A8">
        <w:rPr>
          <w:rFonts w:ascii="Times New Roman" w:hAnsi="Times New Roman" w:cs="Times New Roman"/>
          <w:i/>
          <w:iCs/>
          <w:sz w:val="24"/>
          <w:szCs w:val="24"/>
        </w:rPr>
        <w:t>Journal of Experimental Psychology: General, 142</w:t>
      </w:r>
      <w:r w:rsidRPr="005E11A8">
        <w:rPr>
          <w:rFonts w:ascii="Times New Roman" w:hAnsi="Times New Roman" w:cs="Times New Roman"/>
          <w:sz w:val="24"/>
          <w:szCs w:val="24"/>
        </w:rPr>
        <w:t>(1), 76–92. https://doi.org/10.1037/a0029286</w:t>
      </w:r>
    </w:p>
    <w:p w14:paraId="072F616A"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Bindemann, M., Fysh, M. C., Trifonova, I. V., Allen, J., McCall, C., &amp; Burton, A. M. (2022). Face identification in the laboratory and in virtual worlds. </w:t>
      </w:r>
      <w:r w:rsidRPr="005E11A8">
        <w:rPr>
          <w:rFonts w:ascii="Times New Roman" w:hAnsi="Times New Roman" w:cs="Times New Roman"/>
          <w:i/>
          <w:iCs/>
          <w:sz w:val="24"/>
          <w:szCs w:val="24"/>
        </w:rPr>
        <w:t>Journal of Applied Research in Memory and Cognition</w:t>
      </w:r>
      <w:r w:rsidRPr="005E11A8">
        <w:rPr>
          <w:rFonts w:ascii="Times New Roman" w:hAnsi="Times New Roman" w:cs="Times New Roman"/>
          <w:sz w:val="24"/>
          <w:szCs w:val="24"/>
        </w:rPr>
        <w:t>, </w:t>
      </w:r>
      <w:r w:rsidRPr="005E11A8">
        <w:rPr>
          <w:rFonts w:ascii="Times New Roman" w:hAnsi="Times New Roman" w:cs="Times New Roman"/>
          <w:i/>
          <w:iCs/>
          <w:sz w:val="24"/>
          <w:szCs w:val="24"/>
        </w:rPr>
        <w:t>11</w:t>
      </w:r>
      <w:r w:rsidRPr="005E11A8">
        <w:rPr>
          <w:rFonts w:ascii="Times New Roman" w:hAnsi="Times New Roman" w:cs="Times New Roman"/>
          <w:sz w:val="24"/>
          <w:szCs w:val="24"/>
        </w:rPr>
        <w:t>(1), 120.</w:t>
      </w:r>
    </w:p>
    <w:p w14:paraId="3FB8CB44"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Bonato, M., Priftis, K., Marenzi, R., &amp; Zorzi, M. (2009). Normal and impaired reflexive orienting of attention after central nonpredictive cues. </w:t>
      </w:r>
      <w:r w:rsidRPr="005E11A8">
        <w:rPr>
          <w:rFonts w:ascii="Times New Roman" w:hAnsi="Times New Roman" w:cs="Times New Roman"/>
          <w:i/>
          <w:sz w:val="24"/>
          <w:szCs w:val="24"/>
        </w:rPr>
        <w:t>Journal of Cognitive Neuroscience, 21</w:t>
      </w:r>
      <w:r w:rsidRPr="005E11A8">
        <w:rPr>
          <w:rFonts w:ascii="Times New Roman" w:hAnsi="Times New Roman" w:cs="Times New Roman"/>
          <w:sz w:val="24"/>
          <w:szCs w:val="24"/>
        </w:rPr>
        <w:t xml:space="preserve">(4), 745–759. </w:t>
      </w:r>
    </w:p>
    <w:p w14:paraId="2F5ACC8A"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Bruce, V., Henderson, Z., Greenwood, K., Hancock, P.J.B., Burton, A., &amp; Miller, P. (1999). Verification of face identities from images captured on video. </w:t>
      </w:r>
      <w:r w:rsidRPr="005E11A8">
        <w:rPr>
          <w:rFonts w:ascii="Times New Roman" w:hAnsi="Times New Roman" w:cs="Times New Roman"/>
          <w:i/>
          <w:iCs/>
          <w:sz w:val="24"/>
          <w:szCs w:val="24"/>
        </w:rPr>
        <w:t>Journal of Experimental Psychology: Applied, 5</w:t>
      </w:r>
      <w:r w:rsidRPr="005E11A8">
        <w:rPr>
          <w:rFonts w:ascii="Times New Roman" w:hAnsi="Times New Roman" w:cs="Times New Roman"/>
          <w:sz w:val="24"/>
          <w:szCs w:val="24"/>
        </w:rPr>
        <w:t>, 339–360.</w:t>
      </w:r>
    </w:p>
    <w:p w14:paraId="4965A5FF" w14:textId="2857D79D"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Buratto, L. G., Matthews, W. J., &amp; Lamberts, K. (2009). When are moving images remembered better? Study–test congruence and the dynamic superiority effect. </w:t>
      </w:r>
      <w:r w:rsidRPr="005E11A8">
        <w:rPr>
          <w:rFonts w:ascii="Times New Roman" w:hAnsi="Times New Roman" w:cs="Times New Roman"/>
          <w:i/>
          <w:iCs/>
          <w:sz w:val="24"/>
          <w:szCs w:val="24"/>
        </w:rPr>
        <w:t>Quarterly Journal of Experimental Psychology</w:t>
      </w:r>
      <w:r w:rsidRPr="005E11A8">
        <w:rPr>
          <w:rFonts w:ascii="Times New Roman" w:hAnsi="Times New Roman" w:cs="Times New Roman"/>
          <w:sz w:val="24"/>
          <w:szCs w:val="24"/>
        </w:rPr>
        <w:t>, </w:t>
      </w:r>
      <w:r w:rsidRPr="005E11A8">
        <w:rPr>
          <w:rFonts w:ascii="Times New Roman" w:hAnsi="Times New Roman" w:cs="Times New Roman"/>
          <w:i/>
          <w:iCs/>
          <w:sz w:val="24"/>
          <w:szCs w:val="24"/>
        </w:rPr>
        <w:t>62</w:t>
      </w:r>
      <w:r w:rsidRPr="005E11A8">
        <w:rPr>
          <w:rFonts w:ascii="Times New Roman" w:hAnsi="Times New Roman" w:cs="Times New Roman"/>
          <w:sz w:val="24"/>
          <w:szCs w:val="24"/>
        </w:rPr>
        <w:t>(10), 1896-1903.</w:t>
      </w:r>
    </w:p>
    <w:p w14:paraId="55E54B6D"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Butcher, N., &amp; Lander, K. (2017). Exploring the motion advantage: evaluating the contribution of familiarity and differences in facial motion. </w:t>
      </w:r>
      <w:r w:rsidRPr="005E11A8">
        <w:rPr>
          <w:rFonts w:ascii="Times New Roman" w:hAnsi="Times New Roman" w:cs="Times New Roman"/>
          <w:i/>
          <w:iCs/>
          <w:sz w:val="24"/>
          <w:szCs w:val="24"/>
        </w:rPr>
        <w:t>Quarterly Journal of Experimental Psychology</w:t>
      </w:r>
      <w:r w:rsidRPr="005E11A8">
        <w:rPr>
          <w:rFonts w:ascii="Times New Roman" w:hAnsi="Times New Roman" w:cs="Times New Roman"/>
          <w:sz w:val="24"/>
          <w:szCs w:val="24"/>
        </w:rPr>
        <w:t>, </w:t>
      </w:r>
      <w:r w:rsidRPr="005E11A8">
        <w:rPr>
          <w:rFonts w:ascii="Times New Roman" w:hAnsi="Times New Roman" w:cs="Times New Roman"/>
          <w:i/>
          <w:iCs/>
          <w:sz w:val="24"/>
          <w:szCs w:val="24"/>
        </w:rPr>
        <w:t>70</w:t>
      </w:r>
      <w:r w:rsidRPr="005E11A8">
        <w:rPr>
          <w:rFonts w:ascii="Times New Roman" w:hAnsi="Times New Roman" w:cs="Times New Roman"/>
          <w:sz w:val="24"/>
          <w:szCs w:val="24"/>
        </w:rPr>
        <w:t>(5), 919-929.</w:t>
      </w:r>
    </w:p>
    <w:p w14:paraId="588B6CF0"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Butcher, N., Lander, K., Fang, H., &amp; Costen, N. (2011). The effect of motion at encoding and retrieval for same- and other-race face recognition. </w:t>
      </w:r>
      <w:r w:rsidRPr="005E11A8">
        <w:rPr>
          <w:rFonts w:ascii="Times New Roman" w:hAnsi="Times New Roman" w:cs="Times New Roman"/>
          <w:i/>
          <w:iCs/>
          <w:sz w:val="24"/>
          <w:szCs w:val="24"/>
        </w:rPr>
        <w:t>British Journal of Psychology</w:t>
      </w:r>
      <w:r w:rsidRPr="005E11A8">
        <w:rPr>
          <w:rFonts w:ascii="Times New Roman" w:hAnsi="Times New Roman" w:cs="Times New Roman"/>
          <w:sz w:val="24"/>
          <w:szCs w:val="24"/>
        </w:rPr>
        <w:t>, </w:t>
      </w:r>
      <w:r w:rsidRPr="005E11A8">
        <w:rPr>
          <w:rFonts w:ascii="Times New Roman" w:hAnsi="Times New Roman" w:cs="Times New Roman"/>
          <w:i/>
          <w:iCs/>
          <w:sz w:val="24"/>
          <w:szCs w:val="24"/>
        </w:rPr>
        <w:t>102</w:t>
      </w:r>
      <w:r w:rsidRPr="005E11A8">
        <w:rPr>
          <w:rFonts w:ascii="Times New Roman" w:hAnsi="Times New Roman" w:cs="Times New Roman"/>
          <w:sz w:val="24"/>
          <w:szCs w:val="24"/>
        </w:rPr>
        <w:t>(4), 931-942.</w:t>
      </w:r>
    </w:p>
    <w:p w14:paraId="77DF12F1" w14:textId="77777777" w:rsidR="00224804" w:rsidRPr="005E11A8" w:rsidRDefault="00D15EB3">
      <w:pPr>
        <w:spacing w:line="360" w:lineRule="auto"/>
        <w:ind w:left="480" w:hangingChars="200" w:hanging="480"/>
        <w:rPr>
          <w:rFonts w:ascii="Times New Roman" w:hAnsi="Times New Roman" w:cs="Times New Roman"/>
          <w:sz w:val="24"/>
          <w:szCs w:val="24"/>
        </w:rPr>
      </w:pPr>
      <w:bookmarkStart w:id="60" w:name="_Hlk200377057"/>
      <w:r w:rsidRPr="005E11A8">
        <w:rPr>
          <w:rFonts w:ascii="Times New Roman" w:hAnsi="Times New Roman" w:cs="Times New Roman"/>
          <w:sz w:val="24"/>
          <w:szCs w:val="24"/>
        </w:rPr>
        <w:t>Butcher, N., Lander, K., &amp; Jagger</w:t>
      </w:r>
      <w:bookmarkEnd w:id="60"/>
      <w:r w:rsidRPr="005E11A8">
        <w:rPr>
          <w:rFonts w:ascii="Times New Roman" w:hAnsi="Times New Roman" w:cs="Times New Roman"/>
          <w:sz w:val="24"/>
          <w:szCs w:val="24"/>
        </w:rPr>
        <w:t>, R. (2017). A search advantage for dynamic same-race and other-race faces. </w:t>
      </w:r>
      <w:r w:rsidRPr="005E11A8">
        <w:rPr>
          <w:rFonts w:ascii="Times New Roman" w:hAnsi="Times New Roman" w:cs="Times New Roman"/>
          <w:i/>
          <w:iCs/>
          <w:sz w:val="24"/>
          <w:szCs w:val="24"/>
        </w:rPr>
        <w:t>Visual Cognition</w:t>
      </w:r>
      <w:r w:rsidRPr="005E11A8">
        <w:rPr>
          <w:rFonts w:ascii="Times New Roman" w:hAnsi="Times New Roman" w:cs="Times New Roman"/>
          <w:sz w:val="24"/>
          <w:szCs w:val="24"/>
        </w:rPr>
        <w:t>, </w:t>
      </w:r>
      <w:r w:rsidRPr="005E11A8">
        <w:rPr>
          <w:rFonts w:ascii="Times New Roman" w:hAnsi="Times New Roman" w:cs="Times New Roman"/>
          <w:i/>
          <w:iCs/>
          <w:sz w:val="24"/>
          <w:szCs w:val="24"/>
        </w:rPr>
        <w:t>25</w:t>
      </w:r>
      <w:r w:rsidRPr="005E11A8">
        <w:rPr>
          <w:rFonts w:ascii="Times New Roman" w:hAnsi="Times New Roman" w:cs="Times New Roman"/>
          <w:sz w:val="24"/>
          <w:szCs w:val="24"/>
        </w:rPr>
        <w:t>(4-6), 442-455.</w:t>
      </w:r>
    </w:p>
    <w:p w14:paraId="03879FD0"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Christie, F., &amp; Bruce, V. (1998). The role of dynamic information in the recognition of unfamiliar faces. </w:t>
      </w:r>
      <w:r w:rsidRPr="005E11A8">
        <w:rPr>
          <w:rFonts w:ascii="Times New Roman" w:hAnsi="Times New Roman" w:cs="Times New Roman"/>
          <w:i/>
          <w:iCs/>
          <w:sz w:val="24"/>
          <w:szCs w:val="24"/>
        </w:rPr>
        <w:t>Memory &amp; Cognition</w:t>
      </w:r>
      <w:r w:rsidRPr="005E11A8">
        <w:rPr>
          <w:rFonts w:ascii="Times New Roman" w:hAnsi="Times New Roman" w:cs="Times New Roman"/>
          <w:sz w:val="24"/>
          <w:szCs w:val="24"/>
        </w:rPr>
        <w:t>, </w:t>
      </w:r>
      <w:r w:rsidRPr="005E11A8">
        <w:rPr>
          <w:rFonts w:ascii="Times New Roman" w:hAnsi="Times New Roman" w:cs="Times New Roman"/>
          <w:i/>
          <w:iCs/>
          <w:sz w:val="24"/>
          <w:szCs w:val="24"/>
        </w:rPr>
        <w:t>26</w:t>
      </w:r>
      <w:r w:rsidRPr="005E11A8">
        <w:rPr>
          <w:rFonts w:ascii="Times New Roman" w:hAnsi="Times New Roman" w:cs="Times New Roman"/>
          <w:sz w:val="24"/>
          <w:szCs w:val="24"/>
        </w:rPr>
        <w:t>(4), 780-790.</w:t>
      </w:r>
    </w:p>
    <w:p w14:paraId="050A94A1"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Collova, J. R., Kloth, N., Crookes, K., Burton, N., Chan, C. Y., Hsiao, J. H., &amp; Rhodes, G. (2017). A new other-race effect for gaze perception. </w:t>
      </w:r>
      <w:r w:rsidRPr="005E11A8">
        <w:rPr>
          <w:rFonts w:ascii="Times New Roman" w:hAnsi="Times New Roman" w:cs="Times New Roman"/>
          <w:i/>
          <w:iCs/>
          <w:sz w:val="24"/>
          <w:szCs w:val="24"/>
        </w:rPr>
        <w:t>Journal of Experimental Psychology: Human Perception and Performance</w:t>
      </w:r>
      <w:r w:rsidRPr="005E11A8">
        <w:rPr>
          <w:rFonts w:ascii="Times New Roman" w:hAnsi="Times New Roman" w:cs="Times New Roman"/>
          <w:sz w:val="24"/>
          <w:szCs w:val="24"/>
        </w:rPr>
        <w:t>, </w:t>
      </w:r>
      <w:r w:rsidRPr="005E11A8">
        <w:rPr>
          <w:rFonts w:ascii="Times New Roman" w:hAnsi="Times New Roman" w:cs="Times New Roman"/>
          <w:i/>
          <w:iCs/>
          <w:sz w:val="24"/>
          <w:szCs w:val="24"/>
        </w:rPr>
        <w:t>43</w:t>
      </w:r>
      <w:r w:rsidRPr="005E11A8">
        <w:rPr>
          <w:rFonts w:ascii="Times New Roman" w:hAnsi="Times New Roman" w:cs="Times New Roman"/>
          <w:sz w:val="24"/>
          <w:szCs w:val="24"/>
        </w:rPr>
        <w:t>(11), 1857-1863.</w:t>
      </w:r>
    </w:p>
    <w:p w14:paraId="01F4A275"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Crookes, K., Ewing, L., Gildenhuys, J. D., Kloth, N., Hayward, W. G., Oxner, M., Pond, S., &amp; Rhodes, G. (2015). How well do computer-generated faces tap face expertise? </w:t>
      </w:r>
      <w:r w:rsidRPr="005E11A8">
        <w:rPr>
          <w:rFonts w:ascii="Times New Roman" w:hAnsi="Times New Roman" w:cs="Times New Roman"/>
          <w:i/>
          <w:iCs/>
          <w:sz w:val="24"/>
          <w:szCs w:val="24"/>
        </w:rPr>
        <w:t>PloS One</w:t>
      </w:r>
      <w:r w:rsidRPr="005E11A8">
        <w:rPr>
          <w:rFonts w:ascii="Times New Roman" w:hAnsi="Times New Roman" w:cs="Times New Roman"/>
          <w:sz w:val="24"/>
          <w:szCs w:val="24"/>
        </w:rPr>
        <w:t>, </w:t>
      </w:r>
      <w:r w:rsidRPr="005E11A8">
        <w:rPr>
          <w:rFonts w:ascii="Times New Roman" w:hAnsi="Times New Roman" w:cs="Times New Roman"/>
          <w:i/>
          <w:iCs/>
          <w:sz w:val="24"/>
          <w:szCs w:val="24"/>
        </w:rPr>
        <w:t>10</w:t>
      </w:r>
      <w:r w:rsidRPr="005E11A8">
        <w:rPr>
          <w:rFonts w:ascii="Times New Roman" w:hAnsi="Times New Roman" w:cs="Times New Roman"/>
          <w:sz w:val="24"/>
          <w:szCs w:val="24"/>
        </w:rPr>
        <w:t>(11), e0141353.</w:t>
      </w:r>
    </w:p>
    <w:p w14:paraId="0D4D3DAC" w14:textId="61192BE4" w:rsidR="005D796D"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Dobs, K., Bülthoff, I. &amp; Schultz, J. (2016). Identity information content depends on the type of facial movement. </w:t>
      </w:r>
      <w:r w:rsidRPr="005E11A8">
        <w:rPr>
          <w:rFonts w:ascii="Times New Roman" w:hAnsi="Times New Roman" w:cs="Times New Roman"/>
          <w:i/>
          <w:iCs/>
          <w:sz w:val="24"/>
          <w:szCs w:val="24"/>
        </w:rPr>
        <w:t>Scientific Reports, 6, 34301</w:t>
      </w:r>
      <w:r w:rsidRPr="005E11A8">
        <w:rPr>
          <w:rFonts w:ascii="Times New Roman" w:hAnsi="Times New Roman" w:cs="Times New Roman"/>
          <w:sz w:val="24"/>
          <w:szCs w:val="24"/>
        </w:rPr>
        <w:t xml:space="preserve">. </w:t>
      </w:r>
      <w:r w:rsidR="008D61C8" w:rsidRPr="005E11A8">
        <w:rPr>
          <w:rFonts w:ascii="Times New Roman" w:hAnsi="Times New Roman" w:cs="Times New Roman"/>
          <w:sz w:val="24"/>
          <w:szCs w:val="24"/>
        </w:rPr>
        <w:t>https://doi.org/10.1038/srep34301</w:t>
      </w:r>
    </w:p>
    <w:p w14:paraId="18FE1ED1"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Favelle, S., Tobin, A., Piepers, D., Burke, D., &amp; Robbins, R. A. (2015). Dynamic composite faces are processed holistically. </w:t>
      </w:r>
      <w:r w:rsidRPr="005E11A8">
        <w:rPr>
          <w:rFonts w:ascii="Times New Roman" w:hAnsi="Times New Roman" w:cs="Times New Roman"/>
          <w:i/>
          <w:iCs/>
          <w:sz w:val="24"/>
          <w:szCs w:val="24"/>
        </w:rPr>
        <w:t>Vision Research</w:t>
      </w:r>
      <w:r w:rsidRPr="005E11A8">
        <w:rPr>
          <w:rFonts w:ascii="Times New Roman" w:hAnsi="Times New Roman" w:cs="Times New Roman"/>
          <w:sz w:val="24"/>
          <w:szCs w:val="24"/>
        </w:rPr>
        <w:t>, </w:t>
      </w:r>
      <w:r w:rsidRPr="005E11A8">
        <w:rPr>
          <w:rFonts w:ascii="Times New Roman" w:hAnsi="Times New Roman" w:cs="Times New Roman"/>
          <w:i/>
          <w:iCs/>
          <w:sz w:val="24"/>
          <w:szCs w:val="24"/>
        </w:rPr>
        <w:t>112</w:t>
      </w:r>
      <w:r w:rsidRPr="005E11A8">
        <w:rPr>
          <w:rFonts w:ascii="Times New Roman" w:hAnsi="Times New Roman" w:cs="Times New Roman"/>
          <w:sz w:val="24"/>
          <w:szCs w:val="24"/>
        </w:rPr>
        <w:t>, 26-32.</w:t>
      </w:r>
    </w:p>
    <w:p w14:paraId="67F10061"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Faul, F., Erdfelder, E., Buchner, A., &amp; Lang, A. G. (2009). Statistical power analyses using G* Power 3.1: Tests for correlation and regression analyses. </w:t>
      </w:r>
      <w:r w:rsidRPr="005E11A8">
        <w:rPr>
          <w:rFonts w:ascii="Times New Roman" w:hAnsi="Times New Roman" w:cs="Times New Roman"/>
          <w:i/>
          <w:iCs/>
          <w:sz w:val="24"/>
          <w:szCs w:val="24"/>
        </w:rPr>
        <w:t>Behavior Research Methods, 41</w:t>
      </w:r>
      <w:r w:rsidRPr="005E11A8">
        <w:rPr>
          <w:rFonts w:ascii="Times New Roman" w:hAnsi="Times New Roman" w:cs="Times New Roman"/>
          <w:sz w:val="24"/>
          <w:szCs w:val="24"/>
        </w:rPr>
        <w:t>(4), 1149-1160.</w:t>
      </w:r>
    </w:p>
    <w:p w14:paraId="23A87BE1"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Frischen, A., Bayliss, A. P., &amp; Tipper, S. P. (2007). Gaze cueing of attention: Visual attention, social cognition, and individual differences. </w:t>
      </w:r>
      <w:r w:rsidRPr="005E11A8">
        <w:rPr>
          <w:rFonts w:ascii="Times New Roman" w:hAnsi="Times New Roman" w:cs="Times New Roman"/>
          <w:i/>
          <w:iCs/>
          <w:sz w:val="24"/>
          <w:szCs w:val="24"/>
        </w:rPr>
        <w:t>Psychological Bulletin</w:t>
      </w:r>
      <w:r w:rsidRPr="005E11A8">
        <w:rPr>
          <w:rFonts w:ascii="Times New Roman" w:hAnsi="Times New Roman" w:cs="Times New Roman"/>
          <w:sz w:val="24"/>
          <w:szCs w:val="24"/>
        </w:rPr>
        <w:t>, </w:t>
      </w:r>
      <w:r w:rsidRPr="005E11A8">
        <w:rPr>
          <w:rFonts w:ascii="Times New Roman" w:hAnsi="Times New Roman" w:cs="Times New Roman"/>
          <w:i/>
          <w:iCs/>
          <w:sz w:val="24"/>
          <w:szCs w:val="24"/>
        </w:rPr>
        <w:t>133</w:t>
      </w:r>
      <w:r w:rsidRPr="005E11A8">
        <w:rPr>
          <w:rFonts w:ascii="Times New Roman" w:hAnsi="Times New Roman" w:cs="Times New Roman"/>
          <w:sz w:val="24"/>
          <w:szCs w:val="24"/>
        </w:rPr>
        <w:t>(4), 694-724.</w:t>
      </w:r>
    </w:p>
    <w:p w14:paraId="11A53D22" w14:textId="6D8A4FAE"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Frost, P., &amp; Weaver, C. A. (1997). Overcoming misinformation effects in eyewitness memory: Effects of encoding time and event cues. </w:t>
      </w:r>
      <w:r w:rsidRPr="005E11A8">
        <w:rPr>
          <w:rFonts w:ascii="Times New Roman" w:hAnsi="Times New Roman" w:cs="Times New Roman"/>
          <w:i/>
          <w:iCs/>
          <w:sz w:val="24"/>
          <w:szCs w:val="24"/>
        </w:rPr>
        <w:t>Memory</w:t>
      </w:r>
      <w:r w:rsidRPr="005E11A8">
        <w:rPr>
          <w:rFonts w:ascii="Times New Roman" w:hAnsi="Times New Roman" w:cs="Times New Roman"/>
          <w:sz w:val="24"/>
          <w:szCs w:val="24"/>
        </w:rPr>
        <w:t xml:space="preserve">, </w:t>
      </w:r>
      <w:r w:rsidRPr="005E11A8">
        <w:rPr>
          <w:rFonts w:ascii="Times New Roman" w:hAnsi="Times New Roman" w:cs="Times New Roman"/>
          <w:i/>
          <w:iCs/>
          <w:sz w:val="24"/>
          <w:szCs w:val="24"/>
        </w:rPr>
        <w:t>5</w:t>
      </w:r>
      <w:r w:rsidRPr="005E11A8">
        <w:rPr>
          <w:rFonts w:ascii="Times New Roman" w:hAnsi="Times New Roman" w:cs="Times New Roman"/>
          <w:sz w:val="24"/>
          <w:szCs w:val="24"/>
        </w:rPr>
        <w:t xml:space="preserve">(6), 725-740. </w:t>
      </w:r>
    </w:p>
    <w:p w14:paraId="1C0E167F" w14:textId="34C0F1F0" w:rsidR="00732ADE" w:rsidRPr="005E11A8" w:rsidRDefault="00732ADE">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Gaither, S. E., Chen, J. M., Pauker, K., &amp; Sommers, S. R. (2019). At face value: Psychological outcomes differ for real vs. computer-generated multiracial faces. </w:t>
      </w:r>
      <w:r w:rsidRPr="005E11A8">
        <w:rPr>
          <w:rFonts w:ascii="Times New Roman" w:hAnsi="Times New Roman" w:cs="Times New Roman"/>
          <w:i/>
          <w:iCs/>
          <w:sz w:val="24"/>
          <w:szCs w:val="24"/>
        </w:rPr>
        <w:t>The Journal of Social Psychology, 159(5</w:t>
      </w:r>
      <w:r w:rsidRPr="005E11A8">
        <w:rPr>
          <w:rFonts w:ascii="Times New Roman" w:hAnsi="Times New Roman" w:cs="Times New Roman"/>
          <w:sz w:val="24"/>
          <w:szCs w:val="24"/>
        </w:rPr>
        <w:t>), 592–610.</w:t>
      </w:r>
    </w:p>
    <w:p w14:paraId="0B270564"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Geraets, C. N. W., Tuente, S. K., Lestestuiver, B. P., Van Beilen, M., Nijman, S. A., Marsman, J. B. C., &amp; Veling, W. (2021). Virtual reality facial emotion recognition in social environments: An eye-tracking study. </w:t>
      </w:r>
      <w:r w:rsidRPr="005E11A8">
        <w:rPr>
          <w:rFonts w:ascii="Times New Roman" w:hAnsi="Times New Roman" w:cs="Times New Roman"/>
          <w:i/>
          <w:iCs/>
          <w:sz w:val="24"/>
          <w:szCs w:val="24"/>
        </w:rPr>
        <w:t>Internet Interventions</w:t>
      </w:r>
      <w:r w:rsidRPr="005E11A8">
        <w:rPr>
          <w:rFonts w:ascii="Times New Roman" w:hAnsi="Times New Roman" w:cs="Times New Roman"/>
          <w:sz w:val="24"/>
          <w:szCs w:val="24"/>
        </w:rPr>
        <w:t>, </w:t>
      </w:r>
      <w:r w:rsidRPr="005E11A8">
        <w:rPr>
          <w:rFonts w:ascii="Times New Roman" w:hAnsi="Times New Roman" w:cs="Times New Roman"/>
          <w:i/>
          <w:iCs/>
          <w:sz w:val="24"/>
          <w:szCs w:val="24"/>
        </w:rPr>
        <w:t>25</w:t>
      </w:r>
      <w:r w:rsidRPr="005E11A8">
        <w:rPr>
          <w:rFonts w:ascii="Times New Roman" w:hAnsi="Times New Roman" w:cs="Times New Roman"/>
          <w:sz w:val="24"/>
          <w:szCs w:val="24"/>
        </w:rPr>
        <w:t>, 100432.</w:t>
      </w:r>
    </w:p>
    <w:p w14:paraId="73067E1B"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Goldinger, S. D., He, Y., &amp; Papesh, M. H. (2009). Deficits in cross-race face learning: Insights from eye movements and pupillometry. </w:t>
      </w:r>
      <w:r w:rsidRPr="005E11A8">
        <w:rPr>
          <w:rFonts w:ascii="Times New Roman" w:hAnsi="Times New Roman" w:cs="Times New Roman"/>
          <w:i/>
          <w:iCs/>
          <w:sz w:val="24"/>
          <w:szCs w:val="24"/>
        </w:rPr>
        <w:t>Journal of Experimental Psychology: Learning, Memory, and Cognition</w:t>
      </w:r>
      <w:r w:rsidRPr="005E11A8">
        <w:rPr>
          <w:rFonts w:ascii="Times New Roman" w:hAnsi="Times New Roman" w:cs="Times New Roman"/>
          <w:sz w:val="24"/>
          <w:szCs w:val="24"/>
        </w:rPr>
        <w:t>, </w:t>
      </w:r>
      <w:r w:rsidRPr="005E11A8">
        <w:rPr>
          <w:rFonts w:ascii="Times New Roman" w:hAnsi="Times New Roman" w:cs="Times New Roman"/>
          <w:i/>
          <w:iCs/>
          <w:sz w:val="24"/>
          <w:szCs w:val="24"/>
        </w:rPr>
        <w:t>35</w:t>
      </w:r>
      <w:r w:rsidRPr="005E11A8">
        <w:rPr>
          <w:rFonts w:ascii="Times New Roman" w:hAnsi="Times New Roman" w:cs="Times New Roman"/>
          <w:sz w:val="24"/>
          <w:szCs w:val="24"/>
        </w:rPr>
        <w:t>(5), 1105-1122.</w:t>
      </w:r>
    </w:p>
    <w:p w14:paraId="5B20B52A" w14:textId="5449FB22" w:rsidR="00224804" w:rsidRPr="005E11A8" w:rsidRDefault="00D15EB3">
      <w:pPr>
        <w:spacing w:line="360" w:lineRule="auto"/>
        <w:ind w:left="475" w:hangingChars="198" w:hanging="475"/>
        <w:rPr>
          <w:rFonts w:ascii="Times New Roman" w:hAnsi="Times New Roman" w:cs="Times New Roman"/>
          <w:sz w:val="24"/>
          <w:szCs w:val="24"/>
          <w:lang w:val="fr-FR"/>
        </w:rPr>
      </w:pPr>
      <w:r w:rsidRPr="005E11A8">
        <w:rPr>
          <w:rFonts w:ascii="Times New Roman" w:hAnsi="Times New Roman" w:cs="Times New Roman"/>
          <w:sz w:val="24"/>
          <w:szCs w:val="24"/>
          <w:lang w:val="fr-FR"/>
        </w:rPr>
        <w:t xml:space="preserve">Gong, Y., Zhao, X., Ma, Q., &amp; Zhou, G. (2024). Social identity threat attenuates own-race bias in face recognition under the “Asian-Caucasian” context. </w:t>
      </w:r>
      <w:r w:rsidRPr="005E11A8">
        <w:rPr>
          <w:rFonts w:ascii="Times New Roman" w:hAnsi="Times New Roman" w:cs="Times New Roman"/>
          <w:i/>
          <w:iCs/>
          <w:sz w:val="24"/>
          <w:szCs w:val="24"/>
          <w:lang w:val="fr-FR"/>
        </w:rPr>
        <w:t>Journal of Experimental Social Psychology, 113</w:t>
      </w:r>
      <w:r w:rsidRPr="005E11A8">
        <w:rPr>
          <w:rFonts w:ascii="Times New Roman" w:hAnsi="Times New Roman" w:cs="Times New Roman"/>
          <w:sz w:val="24"/>
          <w:szCs w:val="24"/>
          <w:lang w:val="fr-FR"/>
        </w:rPr>
        <w:t xml:space="preserve">, 104624. </w:t>
      </w:r>
      <w:r w:rsidR="006F7BD6" w:rsidRPr="005E11A8">
        <w:rPr>
          <w:rFonts w:ascii="Times New Roman" w:hAnsi="Times New Roman" w:cs="Times New Roman"/>
          <w:sz w:val="24"/>
          <w:szCs w:val="24"/>
          <w:lang w:val="fr-FR"/>
        </w:rPr>
        <w:t>https://doi.org/10.1016/j.jesp.2024.104624</w:t>
      </w:r>
    </w:p>
    <w:p w14:paraId="05032812"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Hancock, P. J. B., Bruce, V., &amp; Burton, A. M. (2000). Recognition of unfamiliar faces. </w:t>
      </w:r>
      <w:r w:rsidRPr="005E11A8">
        <w:rPr>
          <w:rFonts w:ascii="Times New Roman" w:hAnsi="Times New Roman" w:cs="Times New Roman"/>
          <w:i/>
          <w:iCs/>
          <w:sz w:val="24"/>
          <w:szCs w:val="24"/>
        </w:rPr>
        <w:t>Trends in Cognitive Sciences, 4</w:t>
      </w:r>
      <w:r w:rsidRPr="005E11A8">
        <w:rPr>
          <w:rFonts w:ascii="Times New Roman" w:hAnsi="Times New Roman" w:cs="Times New Roman"/>
          <w:sz w:val="24"/>
          <w:szCs w:val="24"/>
        </w:rPr>
        <w:t>(9), 330–337. https://doi.org/10.1016/S1364-6613(00)01519-9</w:t>
      </w:r>
    </w:p>
    <w:p w14:paraId="6524E35F"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Hayward, W. G., Crookes, K., &amp; Rhodes, G. (2013). The other-race effect: Holistic coding differences and beyond. </w:t>
      </w:r>
      <w:r w:rsidRPr="005E11A8">
        <w:rPr>
          <w:rFonts w:ascii="Times New Roman" w:hAnsi="Times New Roman" w:cs="Times New Roman"/>
          <w:i/>
          <w:iCs/>
          <w:sz w:val="24"/>
          <w:szCs w:val="24"/>
        </w:rPr>
        <w:t>Visual Cognition</w:t>
      </w:r>
      <w:r w:rsidRPr="005E11A8">
        <w:rPr>
          <w:rFonts w:ascii="Times New Roman" w:hAnsi="Times New Roman" w:cs="Times New Roman"/>
          <w:sz w:val="24"/>
          <w:szCs w:val="24"/>
        </w:rPr>
        <w:t xml:space="preserve">, </w:t>
      </w:r>
      <w:r w:rsidRPr="005E11A8">
        <w:rPr>
          <w:rFonts w:ascii="Times New Roman" w:hAnsi="Times New Roman" w:cs="Times New Roman"/>
          <w:i/>
          <w:iCs/>
          <w:sz w:val="24"/>
          <w:szCs w:val="24"/>
        </w:rPr>
        <w:t>21</w:t>
      </w:r>
      <w:r w:rsidRPr="005E11A8">
        <w:rPr>
          <w:rFonts w:ascii="Times New Roman" w:hAnsi="Times New Roman" w:cs="Times New Roman"/>
          <w:sz w:val="24"/>
          <w:szCs w:val="24"/>
        </w:rPr>
        <w:t xml:space="preserve">, 1224-1247. </w:t>
      </w:r>
    </w:p>
    <w:p w14:paraId="5333B37D"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Hood, B. M., Macrae, C. N., Cole‐Davies, V., &amp; Dias, M. (2003). Eye remember you: The effects of gaze direction on face recognition in children and adults. </w:t>
      </w:r>
      <w:r w:rsidRPr="005E11A8">
        <w:rPr>
          <w:rFonts w:ascii="Times New Roman" w:hAnsi="Times New Roman" w:cs="Times New Roman"/>
          <w:i/>
          <w:iCs/>
          <w:sz w:val="24"/>
          <w:szCs w:val="24"/>
        </w:rPr>
        <w:t>Developmental Science</w:t>
      </w:r>
      <w:r w:rsidRPr="005E11A8">
        <w:rPr>
          <w:rFonts w:ascii="Times New Roman" w:hAnsi="Times New Roman" w:cs="Times New Roman"/>
          <w:sz w:val="24"/>
          <w:szCs w:val="24"/>
        </w:rPr>
        <w:t>, </w:t>
      </w:r>
      <w:r w:rsidRPr="005E11A8">
        <w:rPr>
          <w:rFonts w:ascii="Times New Roman" w:hAnsi="Times New Roman" w:cs="Times New Roman"/>
          <w:i/>
          <w:iCs/>
          <w:sz w:val="24"/>
          <w:szCs w:val="24"/>
        </w:rPr>
        <w:t>6</w:t>
      </w:r>
      <w:r w:rsidRPr="005E11A8">
        <w:rPr>
          <w:rFonts w:ascii="Times New Roman" w:hAnsi="Times New Roman" w:cs="Times New Roman"/>
          <w:sz w:val="24"/>
          <w:szCs w:val="24"/>
        </w:rPr>
        <w:t>(1), 67-71.</w:t>
      </w:r>
    </w:p>
    <w:p w14:paraId="0486C592"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Hugenberg, K., Young, S. G., Bernstein, M. J., &amp; Sacco, D. F. (2010). The categorization-individuation model: An integrative account of the other-race recognition deficit. </w:t>
      </w:r>
      <w:r w:rsidRPr="005E11A8">
        <w:rPr>
          <w:rFonts w:ascii="Times New Roman" w:hAnsi="Times New Roman" w:cs="Times New Roman"/>
          <w:i/>
          <w:sz w:val="24"/>
          <w:szCs w:val="24"/>
        </w:rPr>
        <w:t>Psychological Review, 117</w:t>
      </w:r>
      <w:r w:rsidRPr="005E11A8">
        <w:rPr>
          <w:rFonts w:ascii="Times New Roman" w:hAnsi="Times New Roman" w:cs="Times New Roman"/>
          <w:sz w:val="24"/>
          <w:szCs w:val="24"/>
        </w:rPr>
        <w:t>(4), 1168-1187.</w:t>
      </w:r>
    </w:p>
    <w:p w14:paraId="41562D7F"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Johnston, R. A., &amp; Edmonds, A. J. (2009). Familiar and unfamiliar face recognition: A review. </w:t>
      </w:r>
      <w:r w:rsidRPr="005E11A8">
        <w:rPr>
          <w:rFonts w:ascii="Times New Roman" w:hAnsi="Times New Roman" w:cs="Times New Roman"/>
          <w:i/>
          <w:iCs/>
          <w:sz w:val="24"/>
          <w:szCs w:val="24"/>
        </w:rPr>
        <w:t>Memory</w:t>
      </w:r>
      <w:r w:rsidRPr="005E11A8">
        <w:rPr>
          <w:rFonts w:ascii="Times New Roman" w:hAnsi="Times New Roman" w:cs="Times New Roman"/>
          <w:sz w:val="24"/>
          <w:szCs w:val="24"/>
        </w:rPr>
        <w:t>, </w:t>
      </w:r>
      <w:r w:rsidRPr="005E11A8">
        <w:rPr>
          <w:rFonts w:ascii="Times New Roman" w:hAnsi="Times New Roman" w:cs="Times New Roman"/>
          <w:i/>
          <w:iCs/>
          <w:sz w:val="24"/>
          <w:szCs w:val="24"/>
        </w:rPr>
        <w:t>17</w:t>
      </w:r>
      <w:r w:rsidRPr="005E11A8">
        <w:rPr>
          <w:rFonts w:ascii="Times New Roman" w:hAnsi="Times New Roman" w:cs="Times New Roman"/>
          <w:sz w:val="24"/>
          <w:szCs w:val="24"/>
        </w:rPr>
        <w:t>(5), 577-596.</w:t>
      </w:r>
    </w:p>
    <w:p w14:paraId="221C2CDB"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Kawakami, K., Williams, A., Sidhu, D., Choma, B. L., Rodriguez-Bailón, R., Cañadas, E., Chung, D., &amp; Hugenberg, K. (2014). An eye for the I: Preferential attention to the eyes of ingroup members. </w:t>
      </w:r>
      <w:r w:rsidRPr="005E11A8">
        <w:rPr>
          <w:rFonts w:ascii="Times New Roman" w:hAnsi="Times New Roman" w:cs="Times New Roman"/>
          <w:i/>
          <w:iCs/>
          <w:sz w:val="24"/>
          <w:szCs w:val="24"/>
        </w:rPr>
        <w:t>Journal of Personality and Social Psychology</w:t>
      </w:r>
      <w:r w:rsidRPr="005E11A8">
        <w:rPr>
          <w:rFonts w:ascii="Times New Roman" w:hAnsi="Times New Roman" w:cs="Times New Roman"/>
          <w:sz w:val="24"/>
          <w:szCs w:val="24"/>
        </w:rPr>
        <w:t>, </w:t>
      </w:r>
      <w:r w:rsidRPr="005E11A8">
        <w:rPr>
          <w:rFonts w:ascii="Times New Roman" w:hAnsi="Times New Roman" w:cs="Times New Roman"/>
          <w:i/>
          <w:iCs/>
          <w:sz w:val="24"/>
          <w:szCs w:val="24"/>
        </w:rPr>
        <w:t>107</w:t>
      </w:r>
      <w:r w:rsidRPr="005E11A8">
        <w:rPr>
          <w:rFonts w:ascii="Times New Roman" w:hAnsi="Times New Roman" w:cs="Times New Roman"/>
          <w:sz w:val="24"/>
          <w:szCs w:val="24"/>
        </w:rPr>
        <w:t>(1), 1-20.</w:t>
      </w:r>
    </w:p>
    <w:p w14:paraId="2537E4B6"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Knappmeyer, B., Thornton, I. M., &amp; Bülthoff, H. H. (2003). The use of facial motion and facial form during the processing of identity. </w:t>
      </w:r>
      <w:r w:rsidRPr="005E11A8">
        <w:rPr>
          <w:rFonts w:ascii="Times New Roman" w:hAnsi="Times New Roman" w:cs="Times New Roman"/>
          <w:i/>
          <w:iCs/>
          <w:sz w:val="24"/>
          <w:szCs w:val="24"/>
        </w:rPr>
        <w:t>Vision Research</w:t>
      </w:r>
      <w:r w:rsidRPr="005E11A8">
        <w:rPr>
          <w:rFonts w:ascii="Times New Roman" w:hAnsi="Times New Roman" w:cs="Times New Roman"/>
          <w:sz w:val="24"/>
          <w:szCs w:val="24"/>
        </w:rPr>
        <w:t>, </w:t>
      </w:r>
      <w:r w:rsidRPr="005E11A8">
        <w:rPr>
          <w:rFonts w:ascii="Times New Roman" w:hAnsi="Times New Roman" w:cs="Times New Roman"/>
          <w:i/>
          <w:iCs/>
          <w:sz w:val="24"/>
          <w:szCs w:val="24"/>
        </w:rPr>
        <w:t>43</w:t>
      </w:r>
      <w:r w:rsidRPr="005E11A8">
        <w:rPr>
          <w:rFonts w:ascii="Times New Roman" w:hAnsi="Times New Roman" w:cs="Times New Roman"/>
          <w:sz w:val="24"/>
          <w:szCs w:val="24"/>
        </w:rPr>
        <w:t>(18), 1921-1936.</w:t>
      </w:r>
    </w:p>
    <w:p w14:paraId="6C4DD934"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Knight, B., &amp; Johnston, A. (1997). The role of movement in face recognition. </w:t>
      </w:r>
      <w:r w:rsidRPr="005E11A8">
        <w:rPr>
          <w:rFonts w:ascii="Times New Roman" w:hAnsi="Times New Roman" w:cs="Times New Roman"/>
          <w:i/>
          <w:iCs/>
          <w:sz w:val="24"/>
          <w:szCs w:val="24"/>
        </w:rPr>
        <w:t>Visual Cognition</w:t>
      </w:r>
      <w:r w:rsidRPr="005E11A8">
        <w:rPr>
          <w:rFonts w:ascii="Times New Roman" w:hAnsi="Times New Roman" w:cs="Times New Roman"/>
          <w:sz w:val="24"/>
          <w:szCs w:val="24"/>
        </w:rPr>
        <w:t>, </w:t>
      </w:r>
      <w:r w:rsidRPr="005E11A8">
        <w:rPr>
          <w:rFonts w:ascii="Times New Roman" w:hAnsi="Times New Roman" w:cs="Times New Roman"/>
          <w:i/>
          <w:iCs/>
          <w:sz w:val="24"/>
          <w:szCs w:val="24"/>
        </w:rPr>
        <w:t>4</w:t>
      </w:r>
      <w:r w:rsidRPr="005E11A8">
        <w:rPr>
          <w:rFonts w:ascii="Times New Roman" w:hAnsi="Times New Roman" w:cs="Times New Roman"/>
          <w:sz w:val="24"/>
          <w:szCs w:val="24"/>
        </w:rPr>
        <w:t>(3), 265-273.</w:t>
      </w:r>
    </w:p>
    <w:p w14:paraId="01929DD9"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Krumhuber, E. G., Skora, L. I., Hill, H. C., &amp; Lander, K. (2023). The role of facial movements in emotion recognition. </w:t>
      </w:r>
      <w:r w:rsidRPr="005E11A8">
        <w:rPr>
          <w:rFonts w:ascii="Times New Roman" w:hAnsi="Times New Roman" w:cs="Times New Roman"/>
          <w:i/>
          <w:iCs/>
          <w:sz w:val="24"/>
          <w:szCs w:val="24"/>
        </w:rPr>
        <w:t>Nature Reviews Psychology</w:t>
      </w:r>
      <w:r w:rsidRPr="005E11A8">
        <w:rPr>
          <w:rFonts w:ascii="Times New Roman" w:hAnsi="Times New Roman" w:cs="Times New Roman"/>
          <w:sz w:val="24"/>
          <w:szCs w:val="24"/>
        </w:rPr>
        <w:t>, </w:t>
      </w:r>
      <w:r w:rsidRPr="005E11A8">
        <w:rPr>
          <w:rFonts w:ascii="Times New Roman" w:hAnsi="Times New Roman" w:cs="Times New Roman"/>
          <w:i/>
          <w:iCs/>
          <w:sz w:val="24"/>
          <w:szCs w:val="24"/>
        </w:rPr>
        <w:t>2</w:t>
      </w:r>
      <w:r w:rsidRPr="005E11A8">
        <w:rPr>
          <w:rFonts w:ascii="Times New Roman" w:hAnsi="Times New Roman" w:cs="Times New Roman"/>
          <w:sz w:val="24"/>
          <w:szCs w:val="24"/>
        </w:rPr>
        <w:t>(5), 283-296.</w:t>
      </w:r>
    </w:p>
    <w:p w14:paraId="70BE4E58"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Lander, K., &amp; Bruce, V. (2003). The role of motion in learning new faces. </w:t>
      </w:r>
      <w:r w:rsidRPr="005E11A8">
        <w:rPr>
          <w:rFonts w:ascii="Times New Roman" w:hAnsi="Times New Roman" w:cs="Times New Roman"/>
          <w:i/>
          <w:iCs/>
          <w:sz w:val="24"/>
          <w:szCs w:val="24"/>
        </w:rPr>
        <w:t>Visual Cognition</w:t>
      </w:r>
      <w:r w:rsidRPr="005E11A8">
        <w:rPr>
          <w:rFonts w:ascii="Times New Roman" w:hAnsi="Times New Roman" w:cs="Times New Roman"/>
          <w:sz w:val="24"/>
          <w:szCs w:val="24"/>
        </w:rPr>
        <w:t>, </w:t>
      </w:r>
      <w:r w:rsidRPr="005E11A8">
        <w:rPr>
          <w:rFonts w:ascii="Times New Roman" w:hAnsi="Times New Roman" w:cs="Times New Roman"/>
          <w:i/>
          <w:iCs/>
          <w:sz w:val="24"/>
          <w:szCs w:val="24"/>
        </w:rPr>
        <w:t>10</w:t>
      </w:r>
      <w:r w:rsidRPr="005E11A8">
        <w:rPr>
          <w:rFonts w:ascii="Times New Roman" w:hAnsi="Times New Roman" w:cs="Times New Roman"/>
          <w:sz w:val="24"/>
          <w:szCs w:val="24"/>
        </w:rPr>
        <w:t>(8), 897-912.</w:t>
      </w:r>
    </w:p>
    <w:p w14:paraId="5DD4C246" w14:textId="77777777" w:rsidR="00502A05" w:rsidRPr="005E11A8" w:rsidRDefault="00502A05" w:rsidP="00502A05">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Lander, K., Christie, F., &amp; Bruce, V. (1999). The role of movement in the recognition of famous faces. </w:t>
      </w:r>
      <w:r w:rsidRPr="005E11A8">
        <w:rPr>
          <w:rFonts w:ascii="Times New Roman" w:hAnsi="Times New Roman" w:cs="Times New Roman"/>
          <w:i/>
          <w:iCs/>
          <w:sz w:val="24"/>
          <w:szCs w:val="24"/>
        </w:rPr>
        <w:t>Memory &amp; Cognition, 27(6)</w:t>
      </w:r>
      <w:r w:rsidRPr="005E11A8">
        <w:rPr>
          <w:rFonts w:ascii="Times New Roman" w:hAnsi="Times New Roman" w:cs="Times New Roman"/>
          <w:sz w:val="24"/>
          <w:szCs w:val="24"/>
        </w:rPr>
        <w:t xml:space="preserve">, 974-985. </w:t>
      </w:r>
    </w:p>
    <w:p w14:paraId="71C5B571" w14:textId="76C22655" w:rsidR="00112FEA" w:rsidRPr="005E11A8" w:rsidRDefault="00112FEA">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Lander, K., Chuang, L., &amp; Wickham, L. (2006). Recognizing face identity from natural and morphed smiles. </w:t>
      </w:r>
      <w:r w:rsidRPr="005E11A8">
        <w:rPr>
          <w:rFonts w:ascii="Times New Roman" w:hAnsi="Times New Roman" w:cs="Times New Roman"/>
          <w:i/>
          <w:iCs/>
          <w:sz w:val="24"/>
          <w:szCs w:val="24"/>
        </w:rPr>
        <w:t>The Quarterly Journal of Experimental Psychology, 59(5),</w:t>
      </w:r>
      <w:r w:rsidRPr="005E11A8">
        <w:rPr>
          <w:rFonts w:ascii="Times New Roman" w:hAnsi="Times New Roman" w:cs="Times New Roman"/>
          <w:sz w:val="24"/>
          <w:szCs w:val="24"/>
        </w:rPr>
        <w:t xml:space="preserve"> 801–808.</w:t>
      </w:r>
    </w:p>
    <w:p w14:paraId="48FC7E90"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Langton, S. R., Watt, R. J., &amp; Bruce, I. I. (2000). Do the eyes have it? Cues to the direction of social attention. </w:t>
      </w:r>
      <w:r w:rsidRPr="005E11A8">
        <w:rPr>
          <w:rFonts w:ascii="Times New Roman" w:hAnsi="Times New Roman" w:cs="Times New Roman"/>
          <w:i/>
          <w:iCs/>
          <w:sz w:val="24"/>
          <w:szCs w:val="24"/>
        </w:rPr>
        <w:t>Trends in Cognitive Sciences, 4</w:t>
      </w:r>
      <w:r w:rsidRPr="005E11A8">
        <w:rPr>
          <w:rFonts w:ascii="Times New Roman" w:hAnsi="Times New Roman" w:cs="Times New Roman"/>
          <w:sz w:val="24"/>
          <w:szCs w:val="24"/>
        </w:rPr>
        <w:t>(2), 50-59.</w:t>
      </w:r>
    </w:p>
    <w:p w14:paraId="4A61A288"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Love, J., Selker, R., Marsman, M., Jamil, T., Dropmann, D., Verhagen, J., ... &amp; Wagenmakers, E. J. (2019). JASP: Graphical statistical software for common statistical designs. </w:t>
      </w:r>
      <w:r w:rsidRPr="005E11A8">
        <w:rPr>
          <w:rFonts w:ascii="Times New Roman" w:hAnsi="Times New Roman" w:cs="Times New Roman"/>
          <w:i/>
          <w:iCs/>
          <w:sz w:val="24"/>
          <w:szCs w:val="24"/>
        </w:rPr>
        <w:t>Journal of Statistical Software</w:t>
      </w:r>
      <w:r w:rsidRPr="005E11A8">
        <w:rPr>
          <w:rFonts w:ascii="Times New Roman" w:hAnsi="Times New Roman" w:cs="Times New Roman"/>
          <w:sz w:val="24"/>
          <w:szCs w:val="24"/>
        </w:rPr>
        <w:t>, </w:t>
      </w:r>
      <w:r w:rsidRPr="005E11A8">
        <w:rPr>
          <w:rFonts w:ascii="Times New Roman" w:hAnsi="Times New Roman" w:cs="Times New Roman"/>
          <w:i/>
          <w:iCs/>
          <w:sz w:val="24"/>
          <w:szCs w:val="24"/>
        </w:rPr>
        <w:t>88</w:t>
      </w:r>
      <w:r w:rsidRPr="005E11A8">
        <w:rPr>
          <w:rFonts w:ascii="Times New Roman" w:hAnsi="Times New Roman" w:cs="Times New Roman"/>
          <w:sz w:val="24"/>
          <w:szCs w:val="24"/>
        </w:rPr>
        <w:t>, 1-17.</w:t>
      </w:r>
    </w:p>
    <w:p w14:paraId="1EA51BFE"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Lundqvist, D., Flykt, A., &amp; Öhman, A. (1998). Karolinska directed emotional faces. </w:t>
      </w:r>
      <w:r w:rsidRPr="005E11A8">
        <w:rPr>
          <w:rFonts w:ascii="Times New Roman" w:hAnsi="Times New Roman" w:cs="Times New Roman"/>
          <w:i/>
          <w:iCs/>
          <w:sz w:val="24"/>
          <w:szCs w:val="24"/>
        </w:rPr>
        <w:t>PsycTESTS Dataset, 91</w:t>
      </w:r>
      <w:r w:rsidRPr="005E11A8">
        <w:rPr>
          <w:rFonts w:ascii="Times New Roman" w:hAnsi="Times New Roman" w:cs="Times New Roman"/>
          <w:sz w:val="24"/>
          <w:szCs w:val="24"/>
        </w:rPr>
        <w:t>, 630.</w:t>
      </w:r>
    </w:p>
    <w:p w14:paraId="3F2F97EB"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Maguinness, C. &amp; Newell, F. N. (2014). Motion facilitates face perception across changes in viewpoint and expression in older adults. </w:t>
      </w:r>
      <w:r w:rsidRPr="005E11A8">
        <w:rPr>
          <w:rFonts w:ascii="Times New Roman" w:hAnsi="Times New Roman" w:cs="Times New Roman"/>
          <w:i/>
          <w:iCs/>
          <w:sz w:val="24"/>
          <w:szCs w:val="24"/>
        </w:rPr>
        <w:t>Journal of Experimental Psychology: Human Perception and Performance, 40(</w:t>
      </w:r>
      <w:r w:rsidRPr="005E11A8">
        <w:rPr>
          <w:rFonts w:ascii="Times New Roman" w:hAnsi="Times New Roman" w:cs="Times New Roman"/>
          <w:sz w:val="24"/>
          <w:szCs w:val="24"/>
        </w:rPr>
        <w:t>6), 2266-2280.</w:t>
      </w:r>
    </w:p>
    <w:p w14:paraId="07C11015"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Mason, M., Hood, B., &amp; Macrae, C. N. (2004). Look into my eyes: Gaze direction and person memory. </w:t>
      </w:r>
      <w:r w:rsidRPr="005E11A8">
        <w:rPr>
          <w:rFonts w:ascii="Times New Roman" w:hAnsi="Times New Roman" w:cs="Times New Roman"/>
          <w:i/>
          <w:iCs/>
          <w:sz w:val="24"/>
          <w:szCs w:val="24"/>
        </w:rPr>
        <w:t>Memory</w:t>
      </w:r>
      <w:r w:rsidRPr="005E11A8">
        <w:rPr>
          <w:rFonts w:ascii="Times New Roman" w:hAnsi="Times New Roman" w:cs="Times New Roman"/>
          <w:sz w:val="24"/>
          <w:szCs w:val="24"/>
        </w:rPr>
        <w:t>, </w:t>
      </w:r>
      <w:r w:rsidRPr="005E11A8">
        <w:rPr>
          <w:rFonts w:ascii="Times New Roman" w:hAnsi="Times New Roman" w:cs="Times New Roman"/>
          <w:i/>
          <w:iCs/>
          <w:sz w:val="24"/>
          <w:szCs w:val="24"/>
        </w:rPr>
        <w:t>12</w:t>
      </w:r>
      <w:r w:rsidRPr="005E11A8">
        <w:rPr>
          <w:rFonts w:ascii="Times New Roman" w:hAnsi="Times New Roman" w:cs="Times New Roman"/>
          <w:sz w:val="24"/>
          <w:szCs w:val="24"/>
        </w:rPr>
        <w:t>(5), 637-643.</w:t>
      </w:r>
    </w:p>
    <w:p w14:paraId="5B9069E8"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Meissner, C. A., &amp; Brigham, J. C. (2001). Thirty years of investigating the own-race bias in memory for faces: A meta-analytic review. </w:t>
      </w:r>
      <w:r w:rsidRPr="005E11A8">
        <w:rPr>
          <w:rFonts w:ascii="Times New Roman" w:hAnsi="Times New Roman" w:cs="Times New Roman"/>
          <w:i/>
          <w:iCs/>
          <w:sz w:val="24"/>
          <w:szCs w:val="24"/>
        </w:rPr>
        <w:t>Psychology, Public Policy, and Law</w:t>
      </w:r>
      <w:r w:rsidRPr="005E11A8">
        <w:rPr>
          <w:rFonts w:ascii="Times New Roman" w:hAnsi="Times New Roman" w:cs="Times New Roman"/>
          <w:sz w:val="24"/>
          <w:szCs w:val="24"/>
        </w:rPr>
        <w:t>, </w:t>
      </w:r>
      <w:r w:rsidRPr="005E11A8">
        <w:rPr>
          <w:rFonts w:ascii="Times New Roman" w:hAnsi="Times New Roman" w:cs="Times New Roman"/>
          <w:i/>
          <w:iCs/>
          <w:sz w:val="24"/>
          <w:szCs w:val="24"/>
        </w:rPr>
        <w:t>7</w:t>
      </w:r>
      <w:r w:rsidRPr="005E11A8">
        <w:rPr>
          <w:rFonts w:ascii="Times New Roman" w:hAnsi="Times New Roman" w:cs="Times New Roman"/>
          <w:sz w:val="24"/>
          <w:szCs w:val="24"/>
        </w:rPr>
        <w:t>(1), 3.</w:t>
      </w:r>
    </w:p>
    <w:p w14:paraId="4E3BD94C"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Memon, A., Hope, L., &amp; Bull, R. (2003). Exposure duration: Effects on eyewitness accuracy and confidence. </w:t>
      </w:r>
      <w:r w:rsidRPr="005E11A8">
        <w:rPr>
          <w:rFonts w:ascii="Times New Roman" w:hAnsi="Times New Roman" w:cs="Times New Roman"/>
          <w:i/>
          <w:iCs/>
          <w:sz w:val="24"/>
          <w:szCs w:val="24"/>
        </w:rPr>
        <w:t>British Journal of Psychology</w:t>
      </w:r>
      <w:r w:rsidRPr="005E11A8">
        <w:rPr>
          <w:rFonts w:ascii="Times New Roman" w:hAnsi="Times New Roman" w:cs="Times New Roman"/>
          <w:sz w:val="24"/>
          <w:szCs w:val="24"/>
        </w:rPr>
        <w:t>, </w:t>
      </w:r>
      <w:r w:rsidRPr="005E11A8">
        <w:rPr>
          <w:rFonts w:ascii="Times New Roman" w:hAnsi="Times New Roman" w:cs="Times New Roman"/>
          <w:i/>
          <w:iCs/>
          <w:sz w:val="24"/>
          <w:szCs w:val="24"/>
        </w:rPr>
        <w:t>94</w:t>
      </w:r>
      <w:r w:rsidRPr="005E11A8">
        <w:rPr>
          <w:rFonts w:ascii="Times New Roman" w:hAnsi="Times New Roman" w:cs="Times New Roman"/>
          <w:sz w:val="24"/>
          <w:szCs w:val="24"/>
        </w:rPr>
        <w:t>(3), 339-354.</w:t>
      </w:r>
    </w:p>
    <w:p w14:paraId="690C27A7"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Milders, M., Hietanen, J. K., Leppänen, J. M., &amp; Braun, M. (2011). Detection of emotional faces is modulated by the direction of eye gaze. </w:t>
      </w:r>
      <w:r w:rsidRPr="005E11A8">
        <w:rPr>
          <w:rFonts w:ascii="Times New Roman" w:hAnsi="Times New Roman" w:cs="Times New Roman"/>
          <w:i/>
          <w:iCs/>
          <w:sz w:val="24"/>
          <w:szCs w:val="24"/>
        </w:rPr>
        <w:t>Emotion</w:t>
      </w:r>
      <w:r w:rsidRPr="005E11A8">
        <w:rPr>
          <w:rFonts w:ascii="Times New Roman" w:hAnsi="Times New Roman" w:cs="Times New Roman"/>
          <w:sz w:val="24"/>
          <w:szCs w:val="24"/>
        </w:rPr>
        <w:t>, </w:t>
      </w:r>
      <w:r w:rsidRPr="005E11A8">
        <w:rPr>
          <w:rFonts w:ascii="Times New Roman" w:hAnsi="Times New Roman" w:cs="Times New Roman"/>
          <w:i/>
          <w:iCs/>
          <w:sz w:val="24"/>
          <w:szCs w:val="24"/>
        </w:rPr>
        <w:t>11</w:t>
      </w:r>
      <w:r w:rsidRPr="005E11A8">
        <w:rPr>
          <w:rFonts w:ascii="Times New Roman" w:hAnsi="Times New Roman" w:cs="Times New Roman"/>
          <w:sz w:val="24"/>
          <w:szCs w:val="24"/>
        </w:rPr>
        <w:t>(6), 1456.</w:t>
      </w:r>
    </w:p>
    <w:p w14:paraId="125A12DA"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Mileva, M., &amp; Burton, A. M. (2019). Face search in CCTV surveillance. </w:t>
      </w:r>
      <w:r w:rsidRPr="005E11A8">
        <w:rPr>
          <w:rFonts w:ascii="Times New Roman" w:hAnsi="Times New Roman" w:cs="Times New Roman"/>
          <w:i/>
          <w:iCs/>
          <w:sz w:val="24"/>
          <w:szCs w:val="24"/>
        </w:rPr>
        <w:t>Cognitive Research: Principles and Implications</w:t>
      </w:r>
      <w:r w:rsidRPr="005E11A8">
        <w:rPr>
          <w:rFonts w:ascii="Times New Roman" w:hAnsi="Times New Roman" w:cs="Times New Roman"/>
          <w:sz w:val="24"/>
          <w:szCs w:val="24"/>
        </w:rPr>
        <w:t>, </w:t>
      </w:r>
      <w:r w:rsidRPr="005E11A8">
        <w:rPr>
          <w:rFonts w:ascii="Times New Roman" w:hAnsi="Times New Roman" w:cs="Times New Roman"/>
          <w:i/>
          <w:iCs/>
          <w:sz w:val="24"/>
          <w:szCs w:val="24"/>
        </w:rPr>
        <w:t>4</w:t>
      </w:r>
      <w:r w:rsidRPr="005E11A8">
        <w:rPr>
          <w:rFonts w:ascii="Times New Roman" w:hAnsi="Times New Roman" w:cs="Times New Roman"/>
          <w:sz w:val="24"/>
          <w:szCs w:val="24"/>
        </w:rPr>
        <w:t>(1), 1-21.</w:t>
      </w:r>
    </w:p>
    <w:p w14:paraId="2491FF3A"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O’Toole, A. J., Roark, D. A., &amp; Abdi, H. (2002). Recognizing moving faces: A psychological and neural synthesis. </w:t>
      </w:r>
      <w:r w:rsidRPr="005E11A8">
        <w:rPr>
          <w:rFonts w:ascii="Times New Roman" w:hAnsi="Times New Roman" w:cs="Times New Roman"/>
          <w:i/>
          <w:iCs/>
          <w:sz w:val="24"/>
          <w:szCs w:val="24"/>
        </w:rPr>
        <w:t>Trends in Cognitive Sciences, 6</w:t>
      </w:r>
      <w:r w:rsidRPr="005E11A8">
        <w:rPr>
          <w:rFonts w:ascii="Times New Roman" w:hAnsi="Times New Roman" w:cs="Times New Roman"/>
          <w:sz w:val="24"/>
          <w:szCs w:val="24"/>
        </w:rPr>
        <w:t>(6), 261-266.</w:t>
      </w:r>
    </w:p>
    <w:p w14:paraId="0FF9193B"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Pike, G. E., Kemp, R. I., Towell, N. A., &amp; Phillips, K. C. (1997). Recognizing moving faces: The relative contribution of motion and perspective view information. </w:t>
      </w:r>
      <w:r w:rsidRPr="005E11A8">
        <w:rPr>
          <w:rFonts w:ascii="Times New Roman" w:hAnsi="Times New Roman" w:cs="Times New Roman"/>
          <w:i/>
          <w:iCs/>
          <w:sz w:val="24"/>
          <w:szCs w:val="24"/>
        </w:rPr>
        <w:t>Visual Cognition</w:t>
      </w:r>
      <w:r w:rsidRPr="005E11A8">
        <w:rPr>
          <w:rFonts w:ascii="Times New Roman" w:hAnsi="Times New Roman" w:cs="Times New Roman"/>
          <w:sz w:val="24"/>
          <w:szCs w:val="24"/>
        </w:rPr>
        <w:t>, </w:t>
      </w:r>
      <w:r w:rsidRPr="005E11A8">
        <w:rPr>
          <w:rFonts w:ascii="Times New Roman" w:hAnsi="Times New Roman" w:cs="Times New Roman"/>
          <w:i/>
          <w:iCs/>
          <w:sz w:val="24"/>
          <w:szCs w:val="24"/>
        </w:rPr>
        <w:t>4</w:t>
      </w:r>
      <w:r w:rsidRPr="005E11A8">
        <w:rPr>
          <w:rFonts w:ascii="Times New Roman" w:hAnsi="Times New Roman" w:cs="Times New Roman"/>
          <w:sz w:val="24"/>
          <w:szCs w:val="24"/>
        </w:rPr>
        <w:t>(4), 409-438.</w:t>
      </w:r>
    </w:p>
    <w:p w14:paraId="6249B902"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Pilz, K.S., Vuong, Q. C., Bülthoff, H. H., &amp; Thornton, I. M. (2011). Walk this way: approaching bodies can influence the processing of faces. </w:t>
      </w:r>
      <w:r w:rsidRPr="005E11A8">
        <w:rPr>
          <w:rFonts w:ascii="Times New Roman" w:hAnsi="Times New Roman" w:cs="Times New Roman"/>
          <w:i/>
          <w:iCs/>
          <w:sz w:val="24"/>
          <w:szCs w:val="24"/>
        </w:rPr>
        <w:t>Cognition, 118</w:t>
      </w:r>
      <w:r w:rsidRPr="005E11A8">
        <w:rPr>
          <w:rFonts w:ascii="Times New Roman" w:hAnsi="Times New Roman" w:cs="Times New Roman"/>
          <w:sz w:val="24"/>
          <w:szCs w:val="24"/>
        </w:rPr>
        <w:t>(1)</w:t>
      </w:r>
      <w:r w:rsidRPr="005E11A8">
        <w:rPr>
          <w:rFonts w:ascii="Times New Roman" w:hAnsi="Times New Roman" w:cs="Times New Roman"/>
          <w:i/>
          <w:iCs/>
          <w:sz w:val="24"/>
          <w:szCs w:val="24"/>
        </w:rPr>
        <w:t>,</w:t>
      </w:r>
      <w:r w:rsidRPr="005E11A8">
        <w:rPr>
          <w:rFonts w:ascii="Times New Roman" w:hAnsi="Times New Roman" w:cs="Times New Roman"/>
          <w:sz w:val="24"/>
          <w:szCs w:val="24"/>
        </w:rPr>
        <w:t xml:space="preserve"> 17–31. </w:t>
      </w:r>
    </w:p>
    <w:p w14:paraId="414B73FE"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Ritchie, K. L., Mireku, M. O., &amp; Kramer, R. S. (2020). Face averages and multiple images in a live matching task. </w:t>
      </w:r>
      <w:r w:rsidRPr="005E11A8">
        <w:rPr>
          <w:rFonts w:ascii="Times New Roman" w:hAnsi="Times New Roman" w:cs="Times New Roman"/>
          <w:i/>
          <w:iCs/>
          <w:sz w:val="24"/>
          <w:szCs w:val="24"/>
        </w:rPr>
        <w:t>British Journal of Psychology</w:t>
      </w:r>
      <w:r w:rsidRPr="005E11A8">
        <w:rPr>
          <w:rFonts w:ascii="Times New Roman" w:hAnsi="Times New Roman" w:cs="Times New Roman"/>
          <w:sz w:val="24"/>
          <w:szCs w:val="24"/>
        </w:rPr>
        <w:t>, </w:t>
      </w:r>
      <w:r w:rsidRPr="005E11A8">
        <w:rPr>
          <w:rFonts w:ascii="Times New Roman" w:hAnsi="Times New Roman" w:cs="Times New Roman"/>
          <w:i/>
          <w:iCs/>
          <w:sz w:val="24"/>
          <w:szCs w:val="24"/>
        </w:rPr>
        <w:t>111</w:t>
      </w:r>
      <w:r w:rsidRPr="005E11A8">
        <w:rPr>
          <w:rFonts w:ascii="Times New Roman" w:hAnsi="Times New Roman" w:cs="Times New Roman"/>
          <w:sz w:val="24"/>
          <w:szCs w:val="24"/>
        </w:rPr>
        <w:t>(1), 92-102.</w:t>
      </w:r>
    </w:p>
    <w:p w14:paraId="06ADB131"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Roark, D. A., Barrett, S. E., Spence, M. J., Abdi, H., &amp; O’Toole, A. J. (2003). Psychological and neural perspectives on the role of motion in face recognition. </w:t>
      </w:r>
      <w:r w:rsidRPr="005E11A8">
        <w:rPr>
          <w:rFonts w:ascii="Times New Roman" w:hAnsi="Times New Roman" w:cs="Times New Roman"/>
          <w:i/>
          <w:iCs/>
          <w:sz w:val="24"/>
          <w:szCs w:val="24"/>
        </w:rPr>
        <w:t>Behavioral and Cognitive Neuroscience Reviews</w:t>
      </w:r>
      <w:r w:rsidRPr="005E11A8">
        <w:rPr>
          <w:rFonts w:ascii="Times New Roman" w:hAnsi="Times New Roman" w:cs="Times New Roman"/>
          <w:sz w:val="24"/>
          <w:szCs w:val="24"/>
        </w:rPr>
        <w:t>, </w:t>
      </w:r>
      <w:r w:rsidRPr="005E11A8">
        <w:rPr>
          <w:rFonts w:ascii="Times New Roman" w:hAnsi="Times New Roman" w:cs="Times New Roman"/>
          <w:i/>
          <w:iCs/>
          <w:sz w:val="24"/>
          <w:szCs w:val="24"/>
        </w:rPr>
        <w:t>2</w:t>
      </w:r>
      <w:r w:rsidRPr="005E11A8">
        <w:rPr>
          <w:rFonts w:ascii="Times New Roman" w:hAnsi="Times New Roman" w:cs="Times New Roman"/>
          <w:sz w:val="24"/>
          <w:szCs w:val="24"/>
        </w:rPr>
        <w:t>(1), 15-46.</w:t>
      </w:r>
    </w:p>
    <w:p w14:paraId="73E06F88"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Senju, A., &amp; Hasegawa, T. (2005). Direct gaze captures visuospatial attention. </w:t>
      </w:r>
      <w:r w:rsidRPr="005E11A8">
        <w:rPr>
          <w:rFonts w:ascii="Times New Roman" w:hAnsi="Times New Roman" w:cs="Times New Roman"/>
          <w:i/>
          <w:iCs/>
          <w:sz w:val="24"/>
          <w:szCs w:val="24"/>
        </w:rPr>
        <w:t>Visual Cognition</w:t>
      </w:r>
      <w:r w:rsidRPr="005E11A8">
        <w:rPr>
          <w:rFonts w:ascii="Times New Roman" w:hAnsi="Times New Roman" w:cs="Times New Roman"/>
          <w:sz w:val="24"/>
          <w:szCs w:val="24"/>
        </w:rPr>
        <w:t>, </w:t>
      </w:r>
      <w:r w:rsidRPr="005E11A8">
        <w:rPr>
          <w:rFonts w:ascii="Times New Roman" w:hAnsi="Times New Roman" w:cs="Times New Roman"/>
          <w:i/>
          <w:iCs/>
          <w:sz w:val="24"/>
          <w:szCs w:val="24"/>
        </w:rPr>
        <w:t>12</w:t>
      </w:r>
      <w:r w:rsidRPr="005E11A8">
        <w:rPr>
          <w:rFonts w:ascii="Times New Roman" w:hAnsi="Times New Roman" w:cs="Times New Roman"/>
          <w:sz w:val="24"/>
          <w:szCs w:val="24"/>
        </w:rPr>
        <w:t>(1), 127-144.</w:t>
      </w:r>
    </w:p>
    <w:p w14:paraId="0423A960"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Sessa, P., &amp; Dalmaso, M. (2016). Race perception and gaze direction differently impair visual working memory for faces: An event-related potential study. </w:t>
      </w:r>
      <w:r w:rsidRPr="005E11A8">
        <w:rPr>
          <w:rFonts w:ascii="Times New Roman" w:hAnsi="Times New Roman" w:cs="Times New Roman"/>
          <w:i/>
          <w:iCs/>
          <w:sz w:val="24"/>
          <w:szCs w:val="24"/>
        </w:rPr>
        <w:t>Social Neuroscience</w:t>
      </w:r>
      <w:r w:rsidRPr="005E11A8">
        <w:rPr>
          <w:rFonts w:ascii="Times New Roman" w:hAnsi="Times New Roman" w:cs="Times New Roman"/>
          <w:sz w:val="24"/>
          <w:szCs w:val="24"/>
        </w:rPr>
        <w:t>, </w:t>
      </w:r>
      <w:r w:rsidRPr="005E11A8">
        <w:rPr>
          <w:rFonts w:ascii="Times New Roman" w:hAnsi="Times New Roman" w:cs="Times New Roman"/>
          <w:i/>
          <w:iCs/>
          <w:sz w:val="24"/>
          <w:szCs w:val="24"/>
        </w:rPr>
        <w:t>11</w:t>
      </w:r>
      <w:r w:rsidRPr="005E11A8">
        <w:rPr>
          <w:rFonts w:ascii="Times New Roman" w:hAnsi="Times New Roman" w:cs="Times New Roman"/>
          <w:sz w:val="24"/>
          <w:szCs w:val="24"/>
        </w:rPr>
        <w:t>(1), 97-107.</w:t>
      </w:r>
    </w:p>
    <w:p w14:paraId="21595BA2"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Smith, A. D., Hood, B. M., &amp; Hector, K. (2006). Eye remember you two: Gaze direction modulates face recognition in a developmental study. </w:t>
      </w:r>
      <w:r w:rsidRPr="005E11A8">
        <w:rPr>
          <w:rFonts w:ascii="Times New Roman" w:hAnsi="Times New Roman" w:cs="Times New Roman"/>
          <w:i/>
          <w:iCs/>
          <w:sz w:val="24"/>
          <w:szCs w:val="24"/>
        </w:rPr>
        <w:t>Developmental Science</w:t>
      </w:r>
      <w:r w:rsidRPr="005E11A8">
        <w:rPr>
          <w:rFonts w:ascii="Times New Roman" w:hAnsi="Times New Roman" w:cs="Times New Roman"/>
          <w:sz w:val="24"/>
          <w:szCs w:val="24"/>
        </w:rPr>
        <w:t>, </w:t>
      </w:r>
      <w:r w:rsidRPr="005E11A8">
        <w:rPr>
          <w:rFonts w:ascii="Times New Roman" w:hAnsi="Times New Roman" w:cs="Times New Roman"/>
          <w:i/>
          <w:iCs/>
          <w:sz w:val="24"/>
          <w:szCs w:val="24"/>
        </w:rPr>
        <w:t>9</w:t>
      </w:r>
      <w:r w:rsidRPr="005E11A8">
        <w:rPr>
          <w:rFonts w:ascii="Times New Roman" w:hAnsi="Times New Roman" w:cs="Times New Roman"/>
          <w:sz w:val="24"/>
          <w:szCs w:val="24"/>
        </w:rPr>
        <w:t>(5), 465-472.</w:t>
      </w:r>
    </w:p>
    <w:p w14:paraId="655DD6F6" w14:textId="636F4248" w:rsidR="00224804" w:rsidRPr="005E11A8" w:rsidRDefault="00D15EB3">
      <w:pPr>
        <w:spacing w:line="360" w:lineRule="auto"/>
        <w:ind w:left="480" w:hangingChars="200" w:hanging="480"/>
        <w:rPr>
          <w:rStyle w:val="Hyperlink"/>
          <w:rFonts w:ascii="Times New Roman" w:hAnsi="Times New Roman" w:cs="Times New Roman"/>
          <w:color w:val="auto"/>
          <w:sz w:val="24"/>
          <w:szCs w:val="24"/>
          <w:u w:val="none"/>
        </w:rPr>
      </w:pPr>
      <w:r w:rsidRPr="005E11A8">
        <w:rPr>
          <w:rFonts w:ascii="Times New Roman" w:hAnsi="Times New Roman" w:cs="Times New Roman"/>
          <w:sz w:val="24"/>
          <w:szCs w:val="24"/>
        </w:rPr>
        <w:t xml:space="preserve">Tanaka, J. W., Heptonstall, B., &amp; Hagen, S. (2013). Perceptual expertise and the plasticity of other-race face recognition. </w:t>
      </w:r>
      <w:r w:rsidRPr="005E11A8">
        <w:rPr>
          <w:rFonts w:ascii="Times New Roman" w:hAnsi="Times New Roman" w:cs="Times New Roman"/>
          <w:i/>
          <w:iCs/>
          <w:sz w:val="24"/>
          <w:szCs w:val="24"/>
        </w:rPr>
        <w:t>Visual Cognition</w:t>
      </w:r>
      <w:r w:rsidRPr="005E11A8">
        <w:rPr>
          <w:rFonts w:ascii="Times New Roman" w:hAnsi="Times New Roman" w:cs="Times New Roman"/>
          <w:sz w:val="24"/>
          <w:szCs w:val="24"/>
        </w:rPr>
        <w:t xml:space="preserve">, </w:t>
      </w:r>
      <w:r w:rsidRPr="005E11A8">
        <w:rPr>
          <w:rFonts w:ascii="Times New Roman" w:hAnsi="Times New Roman" w:cs="Times New Roman"/>
          <w:i/>
          <w:iCs/>
          <w:sz w:val="24"/>
          <w:szCs w:val="24"/>
        </w:rPr>
        <w:t>21</w:t>
      </w:r>
      <w:r w:rsidRPr="005E11A8">
        <w:rPr>
          <w:rFonts w:ascii="Times New Roman" w:hAnsi="Times New Roman" w:cs="Times New Roman"/>
          <w:sz w:val="24"/>
          <w:szCs w:val="24"/>
        </w:rPr>
        <w:t xml:space="preserve">, 1183-1201. </w:t>
      </w:r>
    </w:p>
    <w:p w14:paraId="20983405" w14:textId="33073EA6" w:rsidR="00ED444F" w:rsidRPr="005E11A8" w:rsidRDefault="00ED444F">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van Doorn, J., van den Bergh, D., Böhm, U., Dablander, F., Derks, K., Draws, T., </w:t>
      </w:r>
      <w:r w:rsidR="008D61C8" w:rsidRPr="005E11A8">
        <w:rPr>
          <w:rFonts w:ascii="Times New Roman" w:hAnsi="Times New Roman" w:cs="Times New Roman"/>
          <w:sz w:val="24"/>
          <w:szCs w:val="24"/>
        </w:rPr>
        <w:t>...</w:t>
      </w:r>
      <w:r w:rsidRPr="005E11A8">
        <w:rPr>
          <w:rFonts w:ascii="Times New Roman" w:hAnsi="Times New Roman" w:cs="Times New Roman"/>
          <w:sz w:val="24"/>
          <w:szCs w:val="24"/>
        </w:rPr>
        <w:t xml:space="preserve">., &amp; Wagenmakers, E.-J. (2021). The JASP guidelines for conducting and reporting a Bayesian analysis. </w:t>
      </w:r>
      <w:r w:rsidRPr="005E11A8">
        <w:rPr>
          <w:rFonts w:ascii="Times New Roman" w:hAnsi="Times New Roman" w:cs="Times New Roman"/>
          <w:i/>
          <w:iCs/>
          <w:sz w:val="24"/>
          <w:szCs w:val="24"/>
        </w:rPr>
        <w:t>Psychonomic Bulletin &amp; Review, 28</w:t>
      </w:r>
      <w:r w:rsidRPr="005E11A8">
        <w:rPr>
          <w:rFonts w:ascii="Times New Roman" w:hAnsi="Times New Roman" w:cs="Times New Roman"/>
          <w:sz w:val="24"/>
          <w:szCs w:val="24"/>
        </w:rPr>
        <w:t xml:space="preserve">(3), 813–826. </w:t>
      </w:r>
    </w:p>
    <w:p w14:paraId="7654BD2D" w14:textId="47ADDC79" w:rsidR="005B51A7" w:rsidRPr="005E11A8" w:rsidRDefault="005B51A7">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Vuilleumier, P., George, N., Lister, V., Armony, J., &amp; Driver, J. (2005). Effects of perceived mutual gaze and gender on face processing and recognition memory. </w:t>
      </w:r>
      <w:r w:rsidRPr="005E11A8">
        <w:rPr>
          <w:rFonts w:ascii="Times New Roman" w:hAnsi="Times New Roman" w:cs="Times New Roman"/>
          <w:i/>
          <w:iCs/>
          <w:sz w:val="24"/>
          <w:szCs w:val="24"/>
        </w:rPr>
        <w:t>Visual Cognition, 12(1)</w:t>
      </w:r>
      <w:r w:rsidRPr="005E11A8">
        <w:rPr>
          <w:rFonts w:ascii="Times New Roman" w:hAnsi="Times New Roman" w:cs="Times New Roman"/>
          <w:sz w:val="24"/>
          <w:szCs w:val="24"/>
        </w:rPr>
        <w:t xml:space="preserve">, 85-101. </w:t>
      </w:r>
    </w:p>
    <w:p w14:paraId="65CB1A7C"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Wu, E. X. W., Laeng, B., &amp; Magnussen, S. (2011). Through the eyes of the own-race bias: Eye-tracking and pupillometry during face recognition. </w:t>
      </w:r>
      <w:r w:rsidRPr="005E11A8">
        <w:rPr>
          <w:rFonts w:ascii="Times New Roman" w:hAnsi="Times New Roman" w:cs="Times New Roman"/>
          <w:i/>
          <w:iCs/>
          <w:sz w:val="24"/>
          <w:szCs w:val="24"/>
        </w:rPr>
        <w:t>Social Neuroscience, 7</w:t>
      </w:r>
      <w:r w:rsidRPr="005E11A8">
        <w:rPr>
          <w:rFonts w:ascii="Times New Roman" w:hAnsi="Times New Roman" w:cs="Times New Roman"/>
          <w:sz w:val="24"/>
          <w:szCs w:val="24"/>
        </w:rPr>
        <w:t>(2), 202–216. https://doi.org/10.1080/17470919.2011.596946</w:t>
      </w:r>
    </w:p>
    <w:p w14:paraId="3BC3E682"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Xiao, N. G., Perrotta, S., Quinn, P. C., Wang, Z., Sun, Y. H. P., &amp; Lee, K. (2014). On the facilitative effects of face motion on face recognition and its development. </w:t>
      </w:r>
      <w:r w:rsidRPr="005E11A8">
        <w:rPr>
          <w:rFonts w:ascii="Times New Roman" w:hAnsi="Times New Roman" w:cs="Times New Roman"/>
          <w:i/>
          <w:iCs/>
          <w:sz w:val="24"/>
          <w:szCs w:val="24"/>
        </w:rPr>
        <w:t>Frontiers in Psychology</w:t>
      </w:r>
      <w:r w:rsidRPr="005E11A8">
        <w:rPr>
          <w:rFonts w:ascii="Times New Roman" w:hAnsi="Times New Roman" w:cs="Times New Roman"/>
          <w:sz w:val="24"/>
          <w:szCs w:val="24"/>
        </w:rPr>
        <w:t>, </w:t>
      </w:r>
      <w:r w:rsidRPr="005E11A8">
        <w:rPr>
          <w:rFonts w:ascii="Times New Roman" w:hAnsi="Times New Roman" w:cs="Times New Roman"/>
          <w:i/>
          <w:iCs/>
          <w:sz w:val="24"/>
          <w:szCs w:val="24"/>
        </w:rPr>
        <w:t>5</w:t>
      </w:r>
      <w:r w:rsidRPr="005E11A8">
        <w:rPr>
          <w:rFonts w:ascii="Times New Roman" w:hAnsi="Times New Roman" w:cs="Times New Roman"/>
          <w:sz w:val="24"/>
          <w:szCs w:val="24"/>
        </w:rPr>
        <w:t>, 633.</w:t>
      </w:r>
    </w:p>
    <w:p w14:paraId="656ECC6F"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Xiao, N. G., Quinn, P. C., Ge, L., &amp; Lee, K. (2012). Rigid facial motion influences featural, but not holistic, face processing. </w:t>
      </w:r>
      <w:r w:rsidRPr="005E11A8">
        <w:rPr>
          <w:rFonts w:ascii="Times New Roman" w:hAnsi="Times New Roman" w:cs="Times New Roman"/>
          <w:i/>
          <w:iCs/>
          <w:sz w:val="24"/>
          <w:szCs w:val="24"/>
        </w:rPr>
        <w:t>Vision Research</w:t>
      </w:r>
      <w:r w:rsidRPr="005E11A8">
        <w:rPr>
          <w:rFonts w:ascii="Times New Roman" w:hAnsi="Times New Roman" w:cs="Times New Roman"/>
          <w:sz w:val="24"/>
          <w:szCs w:val="24"/>
        </w:rPr>
        <w:t>, </w:t>
      </w:r>
      <w:r w:rsidRPr="005E11A8">
        <w:rPr>
          <w:rFonts w:ascii="Times New Roman" w:hAnsi="Times New Roman" w:cs="Times New Roman"/>
          <w:i/>
          <w:iCs/>
          <w:sz w:val="24"/>
          <w:szCs w:val="24"/>
        </w:rPr>
        <w:t>57</w:t>
      </w:r>
      <w:r w:rsidRPr="005E11A8">
        <w:rPr>
          <w:rFonts w:ascii="Times New Roman" w:hAnsi="Times New Roman" w:cs="Times New Roman"/>
          <w:sz w:val="24"/>
          <w:szCs w:val="24"/>
        </w:rPr>
        <w:t>, 26-34.</w:t>
      </w:r>
    </w:p>
    <w:p w14:paraId="66A5BBE7"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Xiao, N. G., Quinn, P. C., Ge, L., &amp; Lee, K. (2013). Elastic facial movement influences part-based but not holistic processing. </w:t>
      </w:r>
      <w:r w:rsidRPr="005E11A8">
        <w:rPr>
          <w:rFonts w:ascii="Times New Roman" w:hAnsi="Times New Roman" w:cs="Times New Roman"/>
          <w:i/>
          <w:iCs/>
          <w:sz w:val="24"/>
          <w:szCs w:val="24"/>
        </w:rPr>
        <w:t>Journal of Experimental Psychology: Human Perception and Performance</w:t>
      </w:r>
      <w:r w:rsidRPr="005E11A8">
        <w:rPr>
          <w:rFonts w:ascii="Times New Roman" w:hAnsi="Times New Roman" w:cs="Times New Roman"/>
          <w:sz w:val="24"/>
          <w:szCs w:val="24"/>
        </w:rPr>
        <w:t>, </w:t>
      </w:r>
      <w:r w:rsidRPr="005E11A8">
        <w:rPr>
          <w:rFonts w:ascii="Times New Roman" w:hAnsi="Times New Roman" w:cs="Times New Roman"/>
          <w:i/>
          <w:iCs/>
          <w:sz w:val="24"/>
          <w:szCs w:val="24"/>
        </w:rPr>
        <w:t>39</w:t>
      </w:r>
      <w:r w:rsidRPr="005E11A8">
        <w:rPr>
          <w:rFonts w:ascii="Times New Roman" w:hAnsi="Times New Roman" w:cs="Times New Roman"/>
          <w:sz w:val="24"/>
          <w:szCs w:val="24"/>
        </w:rPr>
        <w:t>(5), 1457-1467.</w:t>
      </w:r>
    </w:p>
    <w:p w14:paraId="7F26773D"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 xml:space="preserve">Yovel, G. &amp; O’Toole, A. J. (2015). Recognizing people in motion. </w:t>
      </w:r>
      <w:r w:rsidRPr="005E11A8">
        <w:rPr>
          <w:rFonts w:ascii="Times New Roman" w:hAnsi="Times New Roman" w:cs="Times New Roman"/>
          <w:i/>
          <w:iCs/>
          <w:sz w:val="24"/>
          <w:szCs w:val="24"/>
        </w:rPr>
        <w:t>Trends in Cognitive Sciences, 20(5)</w:t>
      </w:r>
      <w:r w:rsidRPr="005E11A8">
        <w:rPr>
          <w:rFonts w:ascii="Times New Roman" w:hAnsi="Times New Roman" w:cs="Times New Roman"/>
          <w:sz w:val="24"/>
          <w:szCs w:val="24"/>
        </w:rPr>
        <w:t xml:space="preserve">, 383-395. </w:t>
      </w:r>
    </w:p>
    <w:p w14:paraId="3E19754A"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Zhao, M., &amp; Bülthoff, I. (2017). Holistic processing of static and moving faces. </w:t>
      </w:r>
      <w:r w:rsidRPr="005E11A8">
        <w:rPr>
          <w:rFonts w:ascii="Times New Roman" w:hAnsi="Times New Roman" w:cs="Times New Roman"/>
          <w:i/>
          <w:iCs/>
          <w:sz w:val="24"/>
          <w:szCs w:val="24"/>
        </w:rPr>
        <w:t>Journal of Experimental Psychology: Learning, Memory, and Cognition</w:t>
      </w:r>
      <w:r w:rsidRPr="005E11A8">
        <w:rPr>
          <w:rFonts w:ascii="Times New Roman" w:hAnsi="Times New Roman" w:cs="Times New Roman"/>
          <w:sz w:val="24"/>
          <w:szCs w:val="24"/>
        </w:rPr>
        <w:t>, </w:t>
      </w:r>
      <w:r w:rsidRPr="005E11A8">
        <w:rPr>
          <w:rFonts w:ascii="Times New Roman" w:hAnsi="Times New Roman" w:cs="Times New Roman"/>
          <w:i/>
          <w:iCs/>
          <w:sz w:val="24"/>
          <w:szCs w:val="24"/>
        </w:rPr>
        <w:t>43</w:t>
      </w:r>
      <w:r w:rsidRPr="005E11A8">
        <w:rPr>
          <w:rFonts w:ascii="Times New Roman" w:hAnsi="Times New Roman" w:cs="Times New Roman"/>
          <w:sz w:val="24"/>
          <w:szCs w:val="24"/>
        </w:rPr>
        <w:t>(7), 1020-1035.</w:t>
      </w:r>
    </w:p>
    <w:p w14:paraId="71B579BD"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Zhao, M., Hayward, W. G., &amp; Bülthoff, I. (2014). Face format at encoding affects the other-race effect in face memory. </w:t>
      </w:r>
      <w:r w:rsidRPr="005E11A8">
        <w:rPr>
          <w:rFonts w:ascii="Times New Roman" w:hAnsi="Times New Roman" w:cs="Times New Roman"/>
          <w:i/>
          <w:sz w:val="24"/>
          <w:szCs w:val="24"/>
        </w:rPr>
        <w:t>Journal of Vision, 14</w:t>
      </w:r>
      <w:r w:rsidRPr="005E11A8">
        <w:rPr>
          <w:rFonts w:ascii="Times New Roman" w:hAnsi="Times New Roman" w:cs="Times New Roman"/>
          <w:sz w:val="24"/>
          <w:szCs w:val="24"/>
        </w:rPr>
        <w:t>(9), 6. https://doi.org/10.1167/14.9.6.</w:t>
      </w:r>
    </w:p>
    <w:p w14:paraId="5A0C410B" w14:textId="77777777" w:rsidR="00224804" w:rsidRPr="005E11A8" w:rsidRDefault="00D15EB3">
      <w:pPr>
        <w:spacing w:line="360" w:lineRule="auto"/>
        <w:ind w:left="480" w:hangingChars="200" w:hanging="480"/>
        <w:rPr>
          <w:rFonts w:ascii="Times New Roman" w:hAnsi="Times New Roman" w:cs="Times New Roman"/>
          <w:sz w:val="24"/>
          <w:szCs w:val="24"/>
        </w:rPr>
      </w:pPr>
      <w:r w:rsidRPr="005E11A8">
        <w:rPr>
          <w:rFonts w:ascii="Times New Roman" w:hAnsi="Times New Roman" w:cs="Times New Roman"/>
          <w:sz w:val="24"/>
          <w:szCs w:val="24"/>
        </w:rPr>
        <w:t>Zhou, G., Cheng, Z., Yue, Z., Tredoux, C., He, J., &amp; Wang, L. (2015). Own-race faces capture attention faster than other-race faces: Evidence from response time and the N2pc. </w:t>
      </w:r>
      <w:r w:rsidRPr="005E11A8">
        <w:rPr>
          <w:rFonts w:ascii="Times New Roman" w:hAnsi="Times New Roman" w:cs="Times New Roman"/>
          <w:i/>
          <w:iCs/>
          <w:sz w:val="24"/>
          <w:szCs w:val="24"/>
        </w:rPr>
        <w:t>PloS ONE</w:t>
      </w:r>
      <w:r w:rsidRPr="005E11A8">
        <w:rPr>
          <w:rFonts w:ascii="Times New Roman" w:hAnsi="Times New Roman" w:cs="Times New Roman"/>
          <w:sz w:val="24"/>
          <w:szCs w:val="24"/>
        </w:rPr>
        <w:t>, </w:t>
      </w:r>
      <w:r w:rsidRPr="005E11A8">
        <w:rPr>
          <w:rFonts w:ascii="Times New Roman" w:hAnsi="Times New Roman" w:cs="Times New Roman"/>
          <w:i/>
          <w:iCs/>
          <w:sz w:val="24"/>
          <w:szCs w:val="24"/>
        </w:rPr>
        <w:t>10</w:t>
      </w:r>
      <w:r w:rsidRPr="005E11A8">
        <w:rPr>
          <w:rFonts w:ascii="Times New Roman" w:hAnsi="Times New Roman" w:cs="Times New Roman"/>
          <w:sz w:val="24"/>
          <w:szCs w:val="24"/>
        </w:rPr>
        <w:t>(6), e0127709.</w:t>
      </w:r>
    </w:p>
    <w:p w14:paraId="232826BA" w14:textId="77777777" w:rsidR="00224804" w:rsidRPr="005E11A8" w:rsidRDefault="00D15EB3">
      <w:pPr>
        <w:spacing w:line="360" w:lineRule="auto"/>
        <w:ind w:left="480" w:hangingChars="200" w:hanging="480"/>
        <w:rPr>
          <w:rFonts w:ascii="Times New Roman" w:hAnsi="Times New Roman" w:cs="Times New Roman"/>
        </w:rPr>
      </w:pPr>
      <w:r w:rsidRPr="005E11A8">
        <w:rPr>
          <w:rFonts w:ascii="Times New Roman" w:hAnsi="Times New Roman" w:cs="Times New Roman"/>
          <w:sz w:val="24"/>
          <w:szCs w:val="24"/>
        </w:rPr>
        <w:t>Zhou, Y., Liu, X., Feng, X., &amp; Zhou, G. (2021). The constancy of the holistic processing of unfamiliar faces: Evidence from the study-test consistency effect and the within-person motion and viewpoint invariance. </w:t>
      </w:r>
      <w:r w:rsidRPr="005E11A8">
        <w:rPr>
          <w:rFonts w:ascii="Times New Roman" w:hAnsi="Times New Roman" w:cs="Times New Roman"/>
          <w:i/>
          <w:iCs/>
          <w:sz w:val="24"/>
          <w:szCs w:val="24"/>
        </w:rPr>
        <w:t>Attention, Perception, &amp; Psychophysics</w:t>
      </w:r>
      <w:r w:rsidRPr="005E11A8">
        <w:rPr>
          <w:rFonts w:ascii="Times New Roman" w:hAnsi="Times New Roman" w:cs="Times New Roman"/>
          <w:sz w:val="24"/>
          <w:szCs w:val="24"/>
        </w:rPr>
        <w:t>, </w:t>
      </w:r>
      <w:r w:rsidRPr="005E11A8">
        <w:rPr>
          <w:rFonts w:ascii="Times New Roman" w:hAnsi="Times New Roman" w:cs="Times New Roman"/>
          <w:i/>
          <w:iCs/>
          <w:sz w:val="24"/>
          <w:szCs w:val="24"/>
        </w:rPr>
        <w:t>83</w:t>
      </w:r>
      <w:r w:rsidRPr="005E11A8">
        <w:rPr>
          <w:rFonts w:ascii="Times New Roman" w:hAnsi="Times New Roman" w:cs="Times New Roman"/>
          <w:sz w:val="24"/>
          <w:szCs w:val="24"/>
        </w:rPr>
        <w:t>, 2174-2188.</w:t>
      </w:r>
    </w:p>
    <w:p w14:paraId="1B95C878" w14:textId="68BEBE23" w:rsidR="00224804" w:rsidRPr="005E11A8" w:rsidRDefault="00D15EB3">
      <w:pPr>
        <w:spacing w:line="360" w:lineRule="auto"/>
        <w:ind w:left="480" w:hangingChars="200" w:hanging="480"/>
        <w:rPr>
          <w:rFonts w:ascii="Times New Roman" w:hAnsi="Times New Roman" w:cs="Times New Roman"/>
        </w:rPr>
      </w:pPr>
      <w:r w:rsidRPr="005E11A8">
        <w:rPr>
          <w:rFonts w:ascii="Times New Roman" w:hAnsi="Times New Roman" w:cs="Times New Roman"/>
          <w:sz w:val="24"/>
          <w:szCs w:val="24"/>
        </w:rPr>
        <w:t>Zhou, G., Pu, X., Young, S. G., &amp; Tse, C. S. (2014). Effects of divided attention and social categorization on the Own-Race Bias in face recognition. </w:t>
      </w:r>
      <w:r w:rsidRPr="005E11A8">
        <w:rPr>
          <w:rFonts w:ascii="Times New Roman" w:hAnsi="Times New Roman" w:cs="Times New Roman"/>
          <w:i/>
          <w:iCs/>
          <w:sz w:val="24"/>
          <w:szCs w:val="24"/>
        </w:rPr>
        <w:t>Visual Cognition</w:t>
      </w:r>
      <w:r w:rsidRPr="005E11A8">
        <w:rPr>
          <w:rFonts w:ascii="Times New Roman" w:hAnsi="Times New Roman" w:cs="Times New Roman"/>
          <w:sz w:val="24"/>
          <w:szCs w:val="24"/>
        </w:rPr>
        <w:t>, </w:t>
      </w:r>
      <w:r w:rsidRPr="005E11A8">
        <w:rPr>
          <w:rFonts w:ascii="Times New Roman" w:hAnsi="Times New Roman" w:cs="Times New Roman"/>
          <w:i/>
          <w:iCs/>
          <w:sz w:val="24"/>
          <w:szCs w:val="24"/>
        </w:rPr>
        <w:t>22</w:t>
      </w:r>
      <w:r w:rsidRPr="005E11A8">
        <w:rPr>
          <w:rFonts w:ascii="Times New Roman" w:hAnsi="Times New Roman" w:cs="Times New Roman"/>
          <w:sz w:val="24"/>
          <w:szCs w:val="24"/>
        </w:rPr>
        <w:t>(9-10), 1296-1310.</w:t>
      </w:r>
    </w:p>
    <w:sectPr w:rsidR="00224804" w:rsidRPr="005E11A8" w:rsidSect="00A756F8">
      <w:footerReference w:type="default" r:id="rId15"/>
      <w:pgSz w:w="11906" w:h="16838"/>
      <w:pgMar w:top="1440" w:right="1440" w:bottom="144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48B9F" w14:textId="77777777" w:rsidR="00080411" w:rsidRDefault="00080411">
      <w:r>
        <w:separator/>
      </w:r>
    </w:p>
  </w:endnote>
  <w:endnote w:type="continuationSeparator" w:id="0">
    <w:p w14:paraId="1493306B" w14:textId="77777777" w:rsidR="00080411" w:rsidRDefault="00080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7327421"/>
    </w:sdtPr>
    <w:sdtEndPr/>
    <w:sdtContent>
      <w:p w14:paraId="26F40A92" w14:textId="77777777" w:rsidR="00224804" w:rsidRDefault="00D15EB3">
        <w:pPr>
          <w:pStyle w:val="Footer"/>
          <w:jc w:val="right"/>
        </w:pPr>
        <w:r>
          <w:fldChar w:fldCharType="begin"/>
        </w:r>
        <w:r>
          <w:instrText xml:space="preserve"> PAGE   \* MERGEFORMAT </w:instrText>
        </w:r>
        <w:r>
          <w:fldChar w:fldCharType="separate"/>
        </w:r>
        <w:r>
          <w:t>17</w:t>
        </w:r>
        <w:r>
          <w:fldChar w:fldCharType="end"/>
        </w:r>
      </w:p>
    </w:sdtContent>
  </w:sdt>
  <w:p w14:paraId="7B4640ED" w14:textId="77777777" w:rsidR="00224804" w:rsidRDefault="002248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7649A" w14:textId="77777777" w:rsidR="00080411" w:rsidRDefault="00080411">
      <w:r>
        <w:separator/>
      </w:r>
    </w:p>
  </w:footnote>
  <w:footnote w:type="continuationSeparator" w:id="0">
    <w:p w14:paraId="12ACA14C" w14:textId="77777777" w:rsidR="00080411" w:rsidRDefault="00080411">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extLst>
      <oel:ext uri="74B372B9-2EFF-4315-9A3F-32BA87CA82B1">
        <int2:goals int2:version="1" int2:formality="1"/>
      </oel:ext>
    </int2:extLst>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Q1MjM2MTQyMTMzNzRR0lEKTi0uzszPAymwqAUA1Qd33ywAAAA="/>
    <w:docVar w:name="commondata" w:val="eyJoZGlkIjoiZmQyODBmODAyMTBhODllNDE3ODhiNzdkYmE1NGU0MmYifQ=="/>
  </w:docVars>
  <w:rsids>
    <w:rsidRoot w:val="001578EF"/>
    <w:rsid w:val="9B465338"/>
    <w:rsid w:val="9FF9F2E1"/>
    <w:rsid w:val="CF3E6F30"/>
    <w:rsid w:val="DF6921D3"/>
    <w:rsid w:val="EB573270"/>
    <w:rsid w:val="F35FF8AA"/>
    <w:rsid w:val="F3B7EF60"/>
    <w:rsid w:val="F7DF2016"/>
    <w:rsid w:val="FBB765C7"/>
    <w:rsid w:val="FBDFC21C"/>
    <w:rsid w:val="FDBB5C50"/>
    <w:rsid w:val="FEEF387A"/>
    <w:rsid w:val="FF7F47A2"/>
    <w:rsid w:val="000003B6"/>
    <w:rsid w:val="000004B0"/>
    <w:rsid w:val="00000794"/>
    <w:rsid w:val="00000B91"/>
    <w:rsid w:val="00001264"/>
    <w:rsid w:val="000018E6"/>
    <w:rsid w:val="00002715"/>
    <w:rsid w:val="000027BC"/>
    <w:rsid w:val="00002FC7"/>
    <w:rsid w:val="0000476E"/>
    <w:rsid w:val="0000493B"/>
    <w:rsid w:val="00004D97"/>
    <w:rsid w:val="00005267"/>
    <w:rsid w:val="0000547F"/>
    <w:rsid w:val="000055B6"/>
    <w:rsid w:val="00005D93"/>
    <w:rsid w:val="00006683"/>
    <w:rsid w:val="00006718"/>
    <w:rsid w:val="0000679D"/>
    <w:rsid w:val="0000787C"/>
    <w:rsid w:val="000103A6"/>
    <w:rsid w:val="00010D56"/>
    <w:rsid w:val="00012133"/>
    <w:rsid w:val="00013C0A"/>
    <w:rsid w:val="00013FCE"/>
    <w:rsid w:val="0001442A"/>
    <w:rsid w:val="00014978"/>
    <w:rsid w:val="00014D21"/>
    <w:rsid w:val="00014D76"/>
    <w:rsid w:val="00014F22"/>
    <w:rsid w:val="000153D6"/>
    <w:rsid w:val="000159A8"/>
    <w:rsid w:val="00016686"/>
    <w:rsid w:val="00016A2F"/>
    <w:rsid w:val="00016B2E"/>
    <w:rsid w:val="00016D13"/>
    <w:rsid w:val="0002021D"/>
    <w:rsid w:val="00020283"/>
    <w:rsid w:val="00020444"/>
    <w:rsid w:val="000204C6"/>
    <w:rsid w:val="00020876"/>
    <w:rsid w:val="00020CB4"/>
    <w:rsid w:val="00020DCF"/>
    <w:rsid w:val="000210F1"/>
    <w:rsid w:val="00021869"/>
    <w:rsid w:val="0002212E"/>
    <w:rsid w:val="00022169"/>
    <w:rsid w:val="00022267"/>
    <w:rsid w:val="00022876"/>
    <w:rsid w:val="00022CE2"/>
    <w:rsid w:val="0002335E"/>
    <w:rsid w:val="000233CF"/>
    <w:rsid w:val="00023446"/>
    <w:rsid w:val="00024B59"/>
    <w:rsid w:val="00025105"/>
    <w:rsid w:val="000255DD"/>
    <w:rsid w:val="00025790"/>
    <w:rsid w:val="00025FF7"/>
    <w:rsid w:val="00026031"/>
    <w:rsid w:val="00026C64"/>
    <w:rsid w:val="00026DE0"/>
    <w:rsid w:val="00026EC7"/>
    <w:rsid w:val="00027C96"/>
    <w:rsid w:val="00027DC7"/>
    <w:rsid w:val="00027E60"/>
    <w:rsid w:val="00030F16"/>
    <w:rsid w:val="00031395"/>
    <w:rsid w:val="0003169D"/>
    <w:rsid w:val="000316B4"/>
    <w:rsid w:val="00031AAE"/>
    <w:rsid w:val="000325F9"/>
    <w:rsid w:val="00032872"/>
    <w:rsid w:val="000328AF"/>
    <w:rsid w:val="00032ADB"/>
    <w:rsid w:val="00032ECB"/>
    <w:rsid w:val="00032FE3"/>
    <w:rsid w:val="00033648"/>
    <w:rsid w:val="00033659"/>
    <w:rsid w:val="000340FF"/>
    <w:rsid w:val="00034447"/>
    <w:rsid w:val="00034CB1"/>
    <w:rsid w:val="000369CA"/>
    <w:rsid w:val="000371A8"/>
    <w:rsid w:val="00037485"/>
    <w:rsid w:val="000376E4"/>
    <w:rsid w:val="0003778B"/>
    <w:rsid w:val="00040975"/>
    <w:rsid w:val="000426D2"/>
    <w:rsid w:val="000433F8"/>
    <w:rsid w:val="0004376E"/>
    <w:rsid w:val="00043865"/>
    <w:rsid w:val="00045819"/>
    <w:rsid w:val="00045E9D"/>
    <w:rsid w:val="0004615D"/>
    <w:rsid w:val="00046331"/>
    <w:rsid w:val="00046D87"/>
    <w:rsid w:val="00047159"/>
    <w:rsid w:val="000479F5"/>
    <w:rsid w:val="0005004E"/>
    <w:rsid w:val="00050616"/>
    <w:rsid w:val="0005070E"/>
    <w:rsid w:val="00050C7D"/>
    <w:rsid w:val="00052A68"/>
    <w:rsid w:val="0005439B"/>
    <w:rsid w:val="00054F3F"/>
    <w:rsid w:val="00055404"/>
    <w:rsid w:val="00055576"/>
    <w:rsid w:val="0005609A"/>
    <w:rsid w:val="00056842"/>
    <w:rsid w:val="00056DFF"/>
    <w:rsid w:val="00057167"/>
    <w:rsid w:val="00060155"/>
    <w:rsid w:val="00060199"/>
    <w:rsid w:val="000609E6"/>
    <w:rsid w:val="00060AFE"/>
    <w:rsid w:val="00060C4F"/>
    <w:rsid w:val="00060F10"/>
    <w:rsid w:val="0006168F"/>
    <w:rsid w:val="0006194E"/>
    <w:rsid w:val="00062485"/>
    <w:rsid w:val="0006283B"/>
    <w:rsid w:val="00062887"/>
    <w:rsid w:val="00062C65"/>
    <w:rsid w:val="0006383E"/>
    <w:rsid w:val="000640DE"/>
    <w:rsid w:val="00064535"/>
    <w:rsid w:val="0006457C"/>
    <w:rsid w:val="00064BD5"/>
    <w:rsid w:val="00065236"/>
    <w:rsid w:val="00065346"/>
    <w:rsid w:val="00065368"/>
    <w:rsid w:val="0006575A"/>
    <w:rsid w:val="000662E0"/>
    <w:rsid w:val="000664E3"/>
    <w:rsid w:val="00066D3B"/>
    <w:rsid w:val="00066D48"/>
    <w:rsid w:val="0006725E"/>
    <w:rsid w:val="000672A1"/>
    <w:rsid w:val="000706C5"/>
    <w:rsid w:val="00070D4D"/>
    <w:rsid w:val="00070EC0"/>
    <w:rsid w:val="00071228"/>
    <w:rsid w:val="000715E1"/>
    <w:rsid w:val="000716A6"/>
    <w:rsid w:val="00071823"/>
    <w:rsid w:val="000724B0"/>
    <w:rsid w:val="00072720"/>
    <w:rsid w:val="00073373"/>
    <w:rsid w:val="0007388A"/>
    <w:rsid w:val="000738C6"/>
    <w:rsid w:val="000741FA"/>
    <w:rsid w:val="00074670"/>
    <w:rsid w:val="00074970"/>
    <w:rsid w:val="00074E84"/>
    <w:rsid w:val="000754B6"/>
    <w:rsid w:val="00075818"/>
    <w:rsid w:val="00076192"/>
    <w:rsid w:val="00076A20"/>
    <w:rsid w:val="0007705B"/>
    <w:rsid w:val="000778DD"/>
    <w:rsid w:val="00077B7A"/>
    <w:rsid w:val="00077D16"/>
    <w:rsid w:val="00077DFD"/>
    <w:rsid w:val="00080134"/>
    <w:rsid w:val="0008035B"/>
    <w:rsid w:val="00080411"/>
    <w:rsid w:val="00080906"/>
    <w:rsid w:val="00080DF4"/>
    <w:rsid w:val="00080F02"/>
    <w:rsid w:val="0008178A"/>
    <w:rsid w:val="00081FCA"/>
    <w:rsid w:val="00082C81"/>
    <w:rsid w:val="00083492"/>
    <w:rsid w:val="00083CF6"/>
    <w:rsid w:val="00084071"/>
    <w:rsid w:val="000848BC"/>
    <w:rsid w:val="00084CDE"/>
    <w:rsid w:val="00084E73"/>
    <w:rsid w:val="00085136"/>
    <w:rsid w:val="0008551A"/>
    <w:rsid w:val="00085E12"/>
    <w:rsid w:val="000864B8"/>
    <w:rsid w:val="00086590"/>
    <w:rsid w:val="00086B6A"/>
    <w:rsid w:val="00087C41"/>
    <w:rsid w:val="00090B9B"/>
    <w:rsid w:val="00090BC2"/>
    <w:rsid w:val="00091A26"/>
    <w:rsid w:val="00092435"/>
    <w:rsid w:val="00092917"/>
    <w:rsid w:val="00092F1B"/>
    <w:rsid w:val="00093E33"/>
    <w:rsid w:val="00093F26"/>
    <w:rsid w:val="000945DF"/>
    <w:rsid w:val="00094684"/>
    <w:rsid w:val="000951C5"/>
    <w:rsid w:val="00095609"/>
    <w:rsid w:val="000962FA"/>
    <w:rsid w:val="00096927"/>
    <w:rsid w:val="000A013D"/>
    <w:rsid w:val="000A18BA"/>
    <w:rsid w:val="000A1A87"/>
    <w:rsid w:val="000A21D7"/>
    <w:rsid w:val="000A23A7"/>
    <w:rsid w:val="000A2505"/>
    <w:rsid w:val="000A2895"/>
    <w:rsid w:val="000A3665"/>
    <w:rsid w:val="000A3CEE"/>
    <w:rsid w:val="000A3EF7"/>
    <w:rsid w:val="000A41A5"/>
    <w:rsid w:val="000A4521"/>
    <w:rsid w:val="000A45E7"/>
    <w:rsid w:val="000A4B3B"/>
    <w:rsid w:val="000A4D81"/>
    <w:rsid w:val="000A4E04"/>
    <w:rsid w:val="000A55DB"/>
    <w:rsid w:val="000A6037"/>
    <w:rsid w:val="000A6060"/>
    <w:rsid w:val="000A6158"/>
    <w:rsid w:val="000B0122"/>
    <w:rsid w:val="000B03A8"/>
    <w:rsid w:val="000B0CD6"/>
    <w:rsid w:val="000B11CB"/>
    <w:rsid w:val="000B13CD"/>
    <w:rsid w:val="000B1640"/>
    <w:rsid w:val="000B1EB7"/>
    <w:rsid w:val="000B2534"/>
    <w:rsid w:val="000B255E"/>
    <w:rsid w:val="000B3F4E"/>
    <w:rsid w:val="000B404D"/>
    <w:rsid w:val="000B514D"/>
    <w:rsid w:val="000B5B11"/>
    <w:rsid w:val="000B5DA6"/>
    <w:rsid w:val="000B5F32"/>
    <w:rsid w:val="000B65FA"/>
    <w:rsid w:val="000B662B"/>
    <w:rsid w:val="000B7614"/>
    <w:rsid w:val="000B79F6"/>
    <w:rsid w:val="000C0192"/>
    <w:rsid w:val="000C0242"/>
    <w:rsid w:val="000C0AF2"/>
    <w:rsid w:val="000C0CE8"/>
    <w:rsid w:val="000C1647"/>
    <w:rsid w:val="000C16A1"/>
    <w:rsid w:val="000C194A"/>
    <w:rsid w:val="000C1EE1"/>
    <w:rsid w:val="000C21F1"/>
    <w:rsid w:val="000C2202"/>
    <w:rsid w:val="000C2552"/>
    <w:rsid w:val="000C3247"/>
    <w:rsid w:val="000C4095"/>
    <w:rsid w:val="000C44C8"/>
    <w:rsid w:val="000C4812"/>
    <w:rsid w:val="000C4822"/>
    <w:rsid w:val="000C4D8F"/>
    <w:rsid w:val="000C4F9D"/>
    <w:rsid w:val="000C6068"/>
    <w:rsid w:val="000C66E1"/>
    <w:rsid w:val="000C671B"/>
    <w:rsid w:val="000C6AB8"/>
    <w:rsid w:val="000C7703"/>
    <w:rsid w:val="000C7BCE"/>
    <w:rsid w:val="000D0972"/>
    <w:rsid w:val="000D0A64"/>
    <w:rsid w:val="000D0CD9"/>
    <w:rsid w:val="000D1027"/>
    <w:rsid w:val="000D16E1"/>
    <w:rsid w:val="000D2A1B"/>
    <w:rsid w:val="000D2EFA"/>
    <w:rsid w:val="000D3201"/>
    <w:rsid w:val="000D329C"/>
    <w:rsid w:val="000D33D9"/>
    <w:rsid w:val="000D3CC4"/>
    <w:rsid w:val="000D3F87"/>
    <w:rsid w:val="000D4086"/>
    <w:rsid w:val="000D419B"/>
    <w:rsid w:val="000D44D1"/>
    <w:rsid w:val="000D4565"/>
    <w:rsid w:val="000D4B22"/>
    <w:rsid w:val="000D4BBE"/>
    <w:rsid w:val="000D52BE"/>
    <w:rsid w:val="000D5F8C"/>
    <w:rsid w:val="000D7497"/>
    <w:rsid w:val="000E00DB"/>
    <w:rsid w:val="000E05A3"/>
    <w:rsid w:val="000E1DB6"/>
    <w:rsid w:val="000E1FFE"/>
    <w:rsid w:val="000E20E5"/>
    <w:rsid w:val="000E29B9"/>
    <w:rsid w:val="000E3B93"/>
    <w:rsid w:val="000E3F33"/>
    <w:rsid w:val="000E41E6"/>
    <w:rsid w:val="000E4909"/>
    <w:rsid w:val="000E4C9D"/>
    <w:rsid w:val="000E4D3D"/>
    <w:rsid w:val="000E54E1"/>
    <w:rsid w:val="000E595F"/>
    <w:rsid w:val="000E6033"/>
    <w:rsid w:val="000E697E"/>
    <w:rsid w:val="000E7323"/>
    <w:rsid w:val="000E77C7"/>
    <w:rsid w:val="000E780F"/>
    <w:rsid w:val="000E7999"/>
    <w:rsid w:val="000F02A7"/>
    <w:rsid w:val="000F075D"/>
    <w:rsid w:val="000F0E1D"/>
    <w:rsid w:val="000F10BE"/>
    <w:rsid w:val="000F1A71"/>
    <w:rsid w:val="000F20E4"/>
    <w:rsid w:val="000F2D35"/>
    <w:rsid w:val="000F31ED"/>
    <w:rsid w:val="000F3B2A"/>
    <w:rsid w:val="000F3CB3"/>
    <w:rsid w:val="000F43B9"/>
    <w:rsid w:val="000F44A0"/>
    <w:rsid w:val="000F464F"/>
    <w:rsid w:val="000F48D0"/>
    <w:rsid w:val="000F4B15"/>
    <w:rsid w:val="000F4CD1"/>
    <w:rsid w:val="000F4DF2"/>
    <w:rsid w:val="000F5655"/>
    <w:rsid w:val="000F76C0"/>
    <w:rsid w:val="00100317"/>
    <w:rsid w:val="001004F9"/>
    <w:rsid w:val="001008A7"/>
    <w:rsid w:val="00100E08"/>
    <w:rsid w:val="00101117"/>
    <w:rsid w:val="00101553"/>
    <w:rsid w:val="00101CE2"/>
    <w:rsid w:val="00102384"/>
    <w:rsid w:val="001023EC"/>
    <w:rsid w:val="00102418"/>
    <w:rsid w:val="00103051"/>
    <w:rsid w:val="00103190"/>
    <w:rsid w:val="00103512"/>
    <w:rsid w:val="00103CF7"/>
    <w:rsid w:val="00103F6A"/>
    <w:rsid w:val="00104658"/>
    <w:rsid w:val="001055C4"/>
    <w:rsid w:val="00105753"/>
    <w:rsid w:val="00105FF5"/>
    <w:rsid w:val="00106052"/>
    <w:rsid w:val="00106392"/>
    <w:rsid w:val="001067EB"/>
    <w:rsid w:val="00106B34"/>
    <w:rsid w:val="00107E1B"/>
    <w:rsid w:val="00111973"/>
    <w:rsid w:val="00111B8B"/>
    <w:rsid w:val="00112913"/>
    <w:rsid w:val="00112FEA"/>
    <w:rsid w:val="00113F2F"/>
    <w:rsid w:val="001142EE"/>
    <w:rsid w:val="0011456B"/>
    <w:rsid w:val="00114C24"/>
    <w:rsid w:val="001152E2"/>
    <w:rsid w:val="001156B4"/>
    <w:rsid w:val="00115D90"/>
    <w:rsid w:val="001169E9"/>
    <w:rsid w:val="00117190"/>
    <w:rsid w:val="0011763C"/>
    <w:rsid w:val="001179DF"/>
    <w:rsid w:val="00117D73"/>
    <w:rsid w:val="00117DF3"/>
    <w:rsid w:val="00120004"/>
    <w:rsid w:val="00120484"/>
    <w:rsid w:val="00120668"/>
    <w:rsid w:val="00120B17"/>
    <w:rsid w:val="00120C41"/>
    <w:rsid w:val="00121BDA"/>
    <w:rsid w:val="00121F8E"/>
    <w:rsid w:val="00122219"/>
    <w:rsid w:val="001222B0"/>
    <w:rsid w:val="001223B3"/>
    <w:rsid w:val="001223D3"/>
    <w:rsid w:val="001223F9"/>
    <w:rsid w:val="00122504"/>
    <w:rsid w:val="00123496"/>
    <w:rsid w:val="00123C56"/>
    <w:rsid w:val="001243D2"/>
    <w:rsid w:val="00124822"/>
    <w:rsid w:val="00124DA9"/>
    <w:rsid w:val="0012536E"/>
    <w:rsid w:val="00126236"/>
    <w:rsid w:val="00126DCF"/>
    <w:rsid w:val="00126DD2"/>
    <w:rsid w:val="0012732B"/>
    <w:rsid w:val="00127BAA"/>
    <w:rsid w:val="00130E1E"/>
    <w:rsid w:val="00130E22"/>
    <w:rsid w:val="00131862"/>
    <w:rsid w:val="001318A6"/>
    <w:rsid w:val="00131931"/>
    <w:rsid w:val="00131F35"/>
    <w:rsid w:val="00132138"/>
    <w:rsid w:val="001321B2"/>
    <w:rsid w:val="001326D4"/>
    <w:rsid w:val="0013271A"/>
    <w:rsid w:val="0013345C"/>
    <w:rsid w:val="001334F7"/>
    <w:rsid w:val="00133781"/>
    <w:rsid w:val="001338E8"/>
    <w:rsid w:val="00133BCF"/>
    <w:rsid w:val="00134208"/>
    <w:rsid w:val="00134B47"/>
    <w:rsid w:val="00134CB5"/>
    <w:rsid w:val="00136E38"/>
    <w:rsid w:val="001376CD"/>
    <w:rsid w:val="0014041A"/>
    <w:rsid w:val="001410C9"/>
    <w:rsid w:val="0014210E"/>
    <w:rsid w:val="001426F4"/>
    <w:rsid w:val="001428CA"/>
    <w:rsid w:val="00142CD8"/>
    <w:rsid w:val="00143493"/>
    <w:rsid w:val="0014393C"/>
    <w:rsid w:val="00143C35"/>
    <w:rsid w:val="001455A9"/>
    <w:rsid w:val="0014583B"/>
    <w:rsid w:val="00145BBF"/>
    <w:rsid w:val="001462A3"/>
    <w:rsid w:val="001467BC"/>
    <w:rsid w:val="0014688E"/>
    <w:rsid w:val="00147FD6"/>
    <w:rsid w:val="001501BC"/>
    <w:rsid w:val="00151DE0"/>
    <w:rsid w:val="00152550"/>
    <w:rsid w:val="00152F7D"/>
    <w:rsid w:val="0015312B"/>
    <w:rsid w:val="00153488"/>
    <w:rsid w:val="00153A88"/>
    <w:rsid w:val="00153DAD"/>
    <w:rsid w:val="00154F59"/>
    <w:rsid w:val="00156553"/>
    <w:rsid w:val="001568EA"/>
    <w:rsid w:val="001569EF"/>
    <w:rsid w:val="00156F63"/>
    <w:rsid w:val="001570B0"/>
    <w:rsid w:val="001578EF"/>
    <w:rsid w:val="00160C36"/>
    <w:rsid w:val="001615A6"/>
    <w:rsid w:val="001620C6"/>
    <w:rsid w:val="0016245A"/>
    <w:rsid w:val="00162D63"/>
    <w:rsid w:val="0016310F"/>
    <w:rsid w:val="001634A4"/>
    <w:rsid w:val="001634EF"/>
    <w:rsid w:val="001639A7"/>
    <w:rsid w:val="0016470A"/>
    <w:rsid w:val="00164BCB"/>
    <w:rsid w:val="001655F2"/>
    <w:rsid w:val="00165BB8"/>
    <w:rsid w:val="00165BE9"/>
    <w:rsid w:val="001663D5"/>
    <w:rsid w:val="00167815"/>
    <w:rsid w:val="001700A1"/>
    <w:rsid w:val="00170333"/>
    <w:rsid w:val="0017062C"/>
    <w:rsid w:val="00170D9E"/>
    <w:rsid w:val="00170F70"/>
    <w:rsid w:val="001711A1"/>
    <w:rsid w:val="00171247"/>
    <w:rsid w:val="001715E5"/>
    <w:rsid w:val="00171A17"/>
    <w:rsid w:val="00172823"/>
    <w:rsid w:val="0017317B"/>
    <w:rsid w:val="00173E2D"/>
    <w:rsid w:val="00173FA2"/>
    <w:rsid w:val="00174097"/>
    <w:rsid w:val="001743FD"/>
    <w:rsid w:val="0017457F"/>
    <w:rsid w:val="00175B6D"/>
    <w:rsid w:val="00175CEE"/>
    <w:rsid w:val="00176079"/>
    <w:rsid w:val="001761BD"/>
    <w:rsid w:val="00177343"/>
    <w:rsid w:val="0017734B"/>
    <w:rsid w:val="00177A87"/>
    <w:rsid w:val="00177C1D"/>
    <w:rsid w:val="0018030F"/>
    <w:rsid w:val="001807B6"/>
    <w:rsid w:val="00181960"/>
    <w:rsid w:val="00181BCD"/>
    <w:rsid w:val="001830E3"/>
    <w:rsid w:val="0018331B"/>
    <w:rsid w:val="00183560"/>
    <w:rsid w:val="001835E2"/>
    <w:rsid w:val="00183C64"/>
    <w:rsid w:val="00183C9A"/>
    <w:rsid w:val="00183ECE"/>
    <w:rsid w:val="001856C5"/>
    <w:rsid w:val="0018586D"/>
    <w:rsid w:val="00185971"/>
    <w:rsid w:val="00186FF1"/>
    <w:rsid w:val="00187872"/>
    <w:rsid w:val="00187A2B"/>
    <w:rsid w:val="001901E2"/>
    <w:rsid w:val="001902AF"/>
    <w:rsid w:val="00190356"/>
    <w:rsid w:val="001908C5"/>
    <w:rsid w:val="0019114B"/>
    <w:rsid w:val="0019153F"/>
    <w:rsid w:val="00191736"/>
    <w:rsid w:val="0019197E"/>
    <w:rsid w:val="00191B9B"/>
    <w:rsid w:val="00192F0A"/>
    <w:rsid w:val="0019346F"/>
    <w:rsid w:val="001943F5"/>
    <w:rsid w:val="001946DF"/>
    <w:rsid w:val="0019498C"/>
    <w:rsid w:val="00194EC0"/>
    <w:rsid w:val="00195CEF"/>
    <w:rsid w:val="00196EC3"/>
    <w:rsid w:val="0019718E"/>
    <w:rsid w:val="00197227"/>
    <w:rsid w:val="001972CD"/>
    <w:rsid w:val="00197F9C"/>
    <w:rsid w:val="001A039E"/>
    <w:rsid w:val="001A0992"/>
    <w:rsid w:val="001A0AB7"/>
    <w:rsid w:val="001A2A53"/>
    <w:rsid w:val="001A2F2F"/>
    <w:rsid w:val="001A2FFB"/>
    <w:rsid w:val="001A3015"/>
    <w:rsid w:val="001A30FD"/>
    <w:rsid w:val="001A34AE"/>
    <w:rsid w:val="001A375E"/>
    <w:rsid w:val="001A3C3E"/>
    <w:rsid w:val="001A43C8"/>
    <w:rsid w:val="001A446C"/>
    <w:rsid w:val="001A4639"/>
    <w:rsid w:val="001A4743"/>
    <w:rsid w:val="001A474B"/>
    <w:rsid w:val="001A4F72"/>
    <w:rsid w:val="001A5D80"/>
    <w:rsid w:val="001A5F5C"/>
    <w:rsid w:val="001A6BED"/>
    <w:rsid w:val="001A74A6"/>
    <w:rsid w:val="001A777F"/>
    <w:rsid w:val="001B021C"/>
    <w:rsid w:val="001B0395"/>
    <w:rsid w:val="001B0A28"/>
    <w:rsid w:val="001B0D52"/>
    <w:rsid w:val="001B2818"/>
    <w:rsid w:val="001B29C9"/>
    <w:rsid w:val="001B3FDB"/>
    <w:rsid w:val="001B40F5"/>
    <w:rsid w:val="001B47FF"/>
    <w:rsid w:val="001B4E29"/>
    <w:rsid w:val="001B5CBF"/>
    <w:rsid w:val="001B7906"/>
    <w:rsid w:val="001B7F09"/>
    <w:rsid w:val="001C0754"/>
    <w:rsid w:val="001C07DA"/>
    <w:rsid w:val="001C0B2D"/>
    <w:rsid w:val="001C0FBB"/>
    <w:rsid w:val="001C1089"/>
    <w:rsid w:val="001C135B"/>
    <w:rsid w:val="001C1B29"/>
    <w:rsid w:val="001C276D"/>
    <w:rsid w:val="001C2774"/>
    <w:rsid w:val="001C3503"/>
    <w:rsid w:val="001C3C00"/>
    <w:rsid w:val="001C40EC"/>
    <w:rsid w:val="001C43D2"/>
    <w:rsid w:val="001C44D8"/>
    <w:rsid w:val="001C454A"/>
    <w:rsid w:val="001C4878"/>
    <w:rsid w:val="001C4C82"/>
    <w:rsid w:val="001C5720"/>
    <w:rsid w:val="001C5B6A"/>
    <w:rsid w:val="001C5F42"/>
    <w:rsid w:val="001C6025"/>
    <w:rsid w:val="001C604A"/>
    <w:rsid w:val="001C6305"/>
    <w:rsid w:val="001C75E9"/>
    <w:rsid w:val="001C7C4C"/>
    <w:rsid w:val="001D06D1"/>
    <w:rsid w:val="001D1464"/>
    <w:rsid w:val="001D1508"/>
    <w:rsid w:val="001D17AB"/>
    <w:rsid w:val="001D1AF0"/>
    <w:rsid w:val="001D26E9"/>
    <w:rsid w:val="001D2A18"/>
    <w:rsid w:val="001D2ABE"/>
    <w:rsid w:val="001D3F14"/>
    <w:rsid w:val="001D440D"/>
    <w:rsid w:val="001D5F07"/>
    <w:rsid w:val="001D69E0"/>
    <w:rsid w:val="001D6D99"/>
    <w:rsid w:val="001D708D"/>
    <w:rsid w:val="001D7592"/>
    <w:rsid w:val="001E07E0"/>
    <w:rsid w:val="001E0A08"/>
    <w:rsid w:val="001E0F2D"/>
    <w:rsid w:val="001E12D3"/>
    <w:rsid w:val="001E1D7E"/>
    <w:rsid w:val="001E260D"/>
    <w:rsid w:val="001E33F9"/>
    <w:rsid w:val="001E3507"/>
    <w:rsid w:val="001E3C8B"/>
    <w:rsid w:val="001E3EB0"/>
    <w:rsid w:val="001E4141"/>
    <w:rsid w:val="001E4471"/>
    <w:rsid w:val="001E49E5"/>
    <w:rsid w:val="001E5BB0"/>
    <w:rsid w:val="001E69A7"/>
    <w:rsid w:val="001E6A3E"/>
    <w:rsid w:val="001E780E"/>
    <w:rsid w:val="001E7853"/>
    <w:rsid w:val="001E7C62"/>
    <w:rsid w:val="001F0011"/>
    <w:rsid w:val="001F0759"/>
    <w:rsid w:val="001F0C53"/>
    <w:rsid w:val="001F13DC"/>
    <w:rsid w:val="001F16E7"/>
    <w:rsid w:val="001F1A5D"/>
    <w:rsid w:val="001F1CAF"/>
    <w:rsid w:val="001F2713"/>
    <w:rsid w:val="001F2891"/>
    <w:rsid w:val="001F28B2"/>
    <w:rsid w:val="001F39ED"/>
    <w:rsid w:val="001F3DDF"/>
    <w:rsid w:val="001F494C"/>
    <w:rsid w:val="001F5025"/>
    <w:rsid w:val="001F564A"/>
    <w:rsid w:val="001F590D"/>
    <w:rsid w:val="001F5CE9"/>
    <w:rsid w:val="001F5D8B"/>
    <w:rsid w:val="001F6FC1"/>
    <w:rsid w:val="001F799D"/>
    <w:rsid w:val="00200575"/>
    <w:rsid w:val="00200904"/>
    <w:rsid w:val="00200BBC"/>
    <w:rsid w:val="00202194"/>
    <w:rsid w:val="00202840"/>
    <w:rsid w:val="00202AB1"/>
    <w:rsid w:val="00202B82"/>
    <w:rsid w:val="00202E85"/>
    <w:rsid w:val="00203174"/>
    <w:rsid w:val="00203F6B"/>
    <w:rsid w:val="002040B1"/>
    <w:rsid w:val="00204188"/>
    <w:rsid w:val="00205890"/>
    <w:rsid w:val="002059BE"/>
    <w:rsid w:val="00206628"/>
    <w:rsid w:val="0020665C"/>
    <w:rsid w:val="002068EC"/>
    <w:rsid w:val="00206F4F"/>
    <w:rsid w:val="00207626"/>
    <w:rsid w:val="00207794"/>
    <w:rsid w:val="002102BB"/>
    <w:rsid w:val="002107EA"/>
    <w:rsid w:val="00210EC2"/>
    <w:rsid w:val="002110B4"/>
    <w:rsid w:val="00211307"/>
    <w:rsid w:val="002116ED"/>
    <w:rsid w:val="002119E7"/>
    <w:rsid w:val="00211DD5"/>
    <w:rsid w:val="00211ECF"/>
    <w:rsid w:val="00212375"/>
    <w:rsid w:val="002125DE"/>
    <w:rsid w:val="002125EA"/>
    <w:rsid w:val="002125F9"/>
    <w:rsid w:val="002128B4"/>
    <w:rsid w:val="002128D4"/>
    <w:rsid w:val="002131FE"/>
    <w:rsid w:val="00213735"/>
    <w:rsid w:val="002137E6"/>
    <w:rsid w:val="0021454A"/>
    <w:rsid w:val="0021492C"/>
    <w:rsid w:val="00214938"/>
    <w:rsid w:val="0021575A"/>
    <w:rsid w:val="00215ECF"/>
    <w:rsid w:val="002163E5"/>
    <w:rsid w:val="00216D5F"/>
    <w:rsid w:val="00216FA1"/>
    <w:rsid w:val="002174DF"/>
    <w:rsid w:val="00217AD0"/>
    <w:rsid w:val="0022026A"/>
    <w:rsid w:val="00220332"/>
    <w:rsid w:val="002218FF"/>
    <w:rsid w:val="00222580"/>
    <w:rsid w:val="002225A6"/>
    <w:rsid w:val="00222B57"/>
    <w:rsid w:val="00222BFC"/>
    <w:rsid w:val="0022302F"/>
    <w:rsid w:val="00223098"/>
    <w:rsid w:val="002235EE"/>
    <w:rsid w:val="002239FC"/>
    <w:rsid w:val="00223BB5"/>
    <w:rsid w:val="002245F5"/>
    <w:rsid w:val="00224804"/>
    <w:rsid w:val="00224B9A"/>
    <w:rsid w:val="00224BA3"/>
    <w:rsid w:val="002251C8"/>
    <w:rsid w:val="00225337"/>
    <w:rsid w:val="0022589E"/>
    <w:rsid w:val="00226254"/>
    <w:rsid w:val="00226325"/>
    <w:rsid w:val="0022681D"/>
    <w:rsid w:val="00226D67"/>
    <w:rsid w:val="0022733C"/>
    <w:rsid w:val="00227E35"/>
    <w:rsid w:val="00231063"/>
    <w:rsid w:val="0023110F"/>
    <w:rsid w:val="00231B4D"/>
    <w:rsid w:val="00231C2E"/>
    <w:rsid w:val="0023218F"/>
    <w:rsid w:val="002322B0"/>
    <w:rsid w:val="00232EC3"/>
    <w:rsid w:val="0023313B"/>
    <w:rsid w:val="00233213"/>
    <w:rsid w:val="00233F82"/>
    <w:rsid w:val="00234068"/>
    <w:rsid w:val="00234126"/>
    <w:rsid w:val="002341AC"/>
    <w:rsid w:val="00234DFE"/>
    <w:rsid w:val="00235CB9"/>
    <w:rsid w:val="00236D2C"/>
    <w:rsid w:val="002371D5"/>
    <w:rsid w:val="00237417"/>
    <w:rsid w:val="0023753A"/>
    <w:rsid w:val="00237A07"/>
    <w:rsid w:val="00240006"/>
    <w:rsid w:val="002403FC"/>
    <w:rsid w:val="0024064A"/>
    <w:rsid w:val="00240C3B"/>
    <w:rsid w:val="00240EC2"/>
    <w:rsid w:val="002415CC"/>
    <w:rsid w:val="00241866"/>
    <w:rsid w:val="0024233F"/>
    <w:rsid w:val="0024290B"/>
    <w:rsid w:val="00243CC7"/>
    <w:rsid w:val="0024499F"/>
    <w:rsid w:val="00245359"/>
    <w:rsid w:val="002454C5"/>
    <w:rsid w:val="002464AB"/>
    <w:rsid w:val="00246FAC"/>
    <w:rsid w:val="002500EE"/>
    <w:rsid w:val="00250311"/>
    <w:rsid w:val="002503BF"/>
    <w:rsid w:val="00250F29"/>
    <w:rsid w:val="00251B22"/>
    <w:rsid w:val="00251C56"/>
    <w:rsid w:val="00251DF9"/>
    <w:rsid w:val="002524A6"/>
    <w:rsid w:val="00252A90"/>
    <w:rsid w:val="00253080"/>
    <w:rsid w:val="00253172"/>
    <w:rsid w:val="00253498"/>
    <w:rsid w:val="00253966"/>
    <w:rsid w:val="002542D7"/>
    <w:rsid w:val="00254F13"/>
    <w:rsid w:val="0025504C"/>
    <w:rsid w:val="0025661B"/>
    <w:rsid w:val="002566F4"/>
    <w:rsid w:val="00260B16"/>
    <w:rsid w:val="00261119"/>
    <w:rsid w:val="0026169D"/>
    <w:rsid w:val="00261992"/>
    <w:rsid w:val="00261B0D"/>
    <w:rsid w:val="00262F62"/>
    <w:rsid w:val="00262FE0"/>
    <w:rsid w:val="00263301"/>
    <w:rsid w:val="002648BA"/>
    <w:rsid w:val="00264A36"/>
    <w:rsid w:val="002652C4"/>
    <w:rsid w:val="00265E4F"/>
    <w:rsid w:val="002669D0"/>
    <w:rsid w:val="002676C7"/>
    <w:rsid w:val="00267C5A"/>
    <w:rsid w:val="00267E4B"/>
    <w:rsid w:val="00267E69"/>
    <w:rsid w:val="00267EA1"/>
    <w:rsid w:val="00270B07"/>
    <w:rsid w:val="00270FDF"/>
    <w:rsid w:val="00271406"/>
    <w:rsid w:val="00271AFB"/>
    <w:rsid w:val="002725FC"/>
    <w:rsid w:val="0027271A"/>
    <w:rsid w:val="00272D0E"/>
    <w:rsid w:val="0027386F"/>
    <w:rsid w:val="002749FA"/>
    <w:rsid w:val="00274F8E"/>
    <w:rsid w:val="00275398"/>
    <w:rsid w:val="002753A1"/>
    <w:rsid w:val="002754E1"/>
    <w:rsid w:val="0027576C"/>
    <w:rsid w:val="00275C43"/>
    <w:rsid w:val="00276510"/>
    <w:rsid w:val="0027694A"/>
    <w:rsid w:val="00276A12"/>
    <w:rsid w:val="00276C70"/>
    <w:rsid w:val="00276D84"/>
    <w:rsid w:val="00276F20"/>
    <w:rsid w:val="0028014A"/>
    <w:rsid w:val="002803EB"/>
    <w:rsid w:val="00280C4F"/>
    <w:rsid w:val="0028154D"/>
    <w:rsid w:val="002817FE"/>
    <w:rsid w:val="00281F8A"/>
    <w:rsid w:val="002832DD"/>
    <w:rsid w:val="00283AC4"/>
    <w:rsid w:val="00283CF8"/>
    <w:rsid w:val="002840AD"/>
    <w:rsid w:val="002842E7"/>
    <w:rsid w:val="00284DEA"/>
    <w:rsid w:val="002850C2"/>
    <w:rsid w:val="00285263"/>
    <w:rsid w:val="002853F3"/>
    <w:rsid w:val="00286254"/>
    <w:rsid w:val="002865FA"/>
    <w:rsid w:val="00286E74"/>
    <w:rsid w:val="00290862"/>
    <w:rsid w:val="0029171B"/>
    <w:rsid w:val="00291CED"/>
    <w:rsid w:val="002921DC"/>
    <w:rsid w:val="00292237"/>
    <w:rsid w:val="002927E1"/>
    <w:rsid w:val="00292819"/>
    <w:rsid w:val="00292A7E"/>
    <w:rsid w:val="00293392"/>
    <w:rsid w:val="002937A1"/>
    <w:rsid w:val="00293CCC"/>
    <w:rsid w:val="00293F14"/>
    <w:rsid w:val="00294248"/>
    <w:rsid w:val="002943DF"/>
    <w:rsid w:val="00294706"/>
    <w:rsid w:val="002957E0"/>
    <w:rsid w:val="002959D0"/>
    <w:rsid w:val="00295BCB"/>
    <w:rsid w:val="00295FB9"/>
    <w:rsid w:val="002961A1"/>
    <w:rsid w:val="002962AC"/>
    <w:rsid w:val="00296675"/>
    <w:rsid w:val="00296820"/>
    <w:rsid w:val="00297197"/>
    <w:rsid w:val="0029754F"/>
    <w:rsid w:val="00297868"/>
    <w:rsid w:val="00297BDB"/>
    <w:rsid w:val="002A050F"/>
    <w:rsid w:val="002A1C90"/>
    <w:rsid w:val="002A1CEB"/>
    <w:rsid w:val="002A1DE8"/>
    <w:rsid w:val="002A1EF7"/>
    <w:rsid w:val="002A1FB1"/>
    <w:rsid w:val="002A2F3D"/>
    <w:rsid w:val="002A3382"/>
    <w:rsid w:val="002A341A"/>
    <w:rsid w:val="002A3DC5"/>
    <w:rsid w:val="002A4DC0"/>
    <w:rsid w:val="002A4DD9"/>
    <w:rsid w:val="002A4FFF"/>
    <w:rsid w:val="002A54FF"/>
    <w:rsid w:val="002A5B1C"/>
    <w:rsid w:val="002A5CBA"/>
    <w:rsid w:val="002A6A42"/>
    <w:rsid w:val="002A6A9D"/>
    <w:rsid w:val="002A79ED"/>
    <w:rsid w:val="002A7CD0"/>
    <w:rsid w:val="002A7E6D"/>
    <w:rsid w:val="002B0231"/>
    <w:rsid w:val="002B0D11"/>
    <w:rsid w:val="002B0F33"/>
    <w:rsid w:val="002B0FE4"/>
    <w:rsid w:val="002B18EF"/>
    <w:rsid w:val="002B1BDA"/>
    <w:rsid w:val="002B1C6A"/>
    <w:rsid w:val="002B2220"/>
    <w:rsid w:val="002B2DC5"/>
    <w:rsid w:val="002B3444"/>
    <w:rsid w:val="002B4722"/>
    <w:rsid w:val="002B501A"/>
    <w:rsid w:val="002B689B"/>
    <w:rsid w:val="002B7460"/>
    <w:rsid w:val="002B78CA"/>
    <w:rsid w:val="002C03AE"/>
    <w:rsid w:val="002C0D69"/>
    <w:rsid w:val="002C1715"/>
    <w:rsid w:val="002C1AE5"/>
    <w:rsid w:val="002C23F5"/>
    <w:rsid w:val="002C24A8"/>
    <w:rsid w:val="002C2782"/>
    <w:rsid w:val="002C354D"/>
    <w:rsid w:val="002C3AA8"/>
    <w:rsid w:val="002C3BF2"/>
    <w:rsid w:val="002C456B"/>
    <w:rsid w:val="002C4A54"/>
    <w:rsid w:val="002C51AB"/>
    <w:rsid w:val="002C575F"/>
    <w:rsid w:val="002C59C5"/>
    <w:rsid w:val="002C6B28"/>
    <w:rsid w:val="002C761F"/>
    <w:rsid w:val="002C7D30"/>
    <w:rsid w:val="002D02CA"/>
    <w:rsid w:val="002D1241"/>
    <w:rsid w:val="002D2DEF"/>
    <w:rsid w:val="002D3340"/>
    <w:rsid w:val="002D36CF"/>
    <w:rsid w:val="002D43CA"/>
    <w:rsid w:val="002D45CC"/>
    <w:rsid w:val="002D4B59"/>
    <w:rsid w:val="002D56B9"/>
    <w:rsid w:val="002D57C3"/>
    <w:rsid w:val="002D597C"/>
    <w:rsid w:val="002D5C6B"/>
    <w:rsid w:val="002D6690"/>
    <w:rsid w:val="002D6CA2"/>
    <w:rsid w:val="002D6D94"/>
    <w:rsid w:val="002D6E6E"/>
    <w:rsid w:val="002E0147"/>
    <w:rsid w:val="002E06DD"/>
    <w:rsid w:val="002E06FF"/>
    <w:rsid w:val="002E10C2"/>
    <w:rsid w:val="002E1BF1"/>
    <w:rsid w:val="002E1C2D"/>
    <w:rsid w:val="002E2960"/>
    <w:rsid w:val="002E2B84"/>
    <w:rsid w:val="002E2D48"/>
    <w:rsid w:val="002E2FD3"/>
    <w:rsid w:val="002E3EB3"/>
    <w:rsid w:val="002E4180"/>
    <w:rsid w:val="002E498D"/>
    <w:rsid w:val="002E4BAD"/>
    <w:rsid w:val="002E4BB8"/>
    <w:rsid w:val="002E5198"/>
    <w:rsid w:val="002E51FE"/>
    <w:rsid w:val="002E5C96"/>
    <w:rsid w:val="002E64ED"/>
    <w:rsid w:val="002E6511"/>
    <w:rsid w:val="002E69C9"/>
    <w:rsid w:val="002E787D"/>
    <w:rsid w:val="002E7FE3"/>
    <w:rsid w:val="002F1484"/>
    <w:rsid w:val="002F14F6"/>
    <w:rsid w:val="002F1525"/>
    <w:rsid w:val="002F2587"/>
    <w:rsid w:val="002F2B13"/>
    <w:rsid w:val="002F4A5C"/>
    <w:rsid w:val="002F529E"/>
    <w:rsid w:val="002F55C6"/>
    <w:rsid w:val="002F5C83"/>
    <w:rsid w:val="002F5FD5"/>
    <w:rsid w:val="002F60A0"/>
    <w:rsid w:val="002F79EE"/>
    <w:rsid w:val="00300D10"/>
    <w:rsid w:val="00300D57"/>
    <w:rsid w:val="00300FF1"/>
    <w:rsid w:val="00301299"/>
    <w:rsid w:val="00301587"/>
    <w:rsid w:val="00301911"/>
    <w:rsid w:val="00302537"/>
    <w:rsid w:val="00302887"/>
    <w:rsid w:val="00303164"/>
    <w:rsid w:val="003037EB"/>
    <w:rsid w:val="003043E8"/>
    <w:rsid w:val="0030443C"/>
    <w:rsid w:val="003057FD"/>
    <w:rsid w:val="003058B8"/>
    <w:rsid w:val="00305C11"/>
    <w:rsid w:val="0030684B"/>
    <w:rsid w:val="0030699D"/>
    <w:rsid w:val="00306AC1"/>
    <w:rsid w:val="003079D3"/>
    <w:rsid w:val="00307FEE"/>
    <w:rsid w:val="003104AB"/>
    <w:rsid w:val="00310A34"/>
    <w:rsid w:val="00310C5B"/>
    <w:rsid w:val="00310ECC"/>
    <w:rsid w:val="0031140E"/>
    <w:rsid w:val="00312103"/>
    <w:rsid w:val="0031217F"/>
    <w:rsid w:val="00312264"/>
    <w:rsid w:val="003131AE"/>
    <w:rsid w:val="0031327B"/>
    <w:rsid w:val="00313DC5"/>
    <w:rsid w:val="00314137"/>
    <w:rsid w:val="003155A5"/>
    <w:rsid w:val="0031577D"/>
    <w:rsid w:val="00315814"/>
    <w:rsid w:val="00315A18"/>
    <w:rsid w:val="00315B22"/>
    <w:rsid w:val="00315F16"/>
    <w:rsid w:val="00316E01"/>
    <w:rsid w:val="003175C6"/>
    <w:rsid w:val="00317851"/>
    <w:rsid w:val="003201AC"/>
    <w:rsid w:val="00320E00"/>
    <w:rsid w:val="00321CB9"/>
    <w:rsid w:val="00322243"/>
    <w:rsid w:val="0032239E"/>
    <w:rsid w:val="003224F2"/>
    <w:rsid w:val="00323520"/>
    <w:rsid w:val="00323E57"/>
    <w:rsid w:val="00324988"/>
    <w:rsid w:val="00324DA1"/>
    <w:rsid w:val="003258F1"/>
    <w:rsid w:val="00326890"/>
    <w:rsid w:val="003274A4"/>
    <w:rsid w:val="003278E9"/>
    <w:rsid w:val="003279D2"/>
    <w:rsid w:val="00327C39"/>
    <w:rsid w:val="00327F3A"/>
    <w:rsid w:val="0033017F"/>
    <w:rsid w:val="003304EE"/>
    <w:rsid w:val="003315C6"/>
    <w:rsid w:val="00331E56"/>
    <w:rsid w:val="00332C68"/>
    <w:rsid w:val="00332FA9"/>
    <w:rsid w:val="003337BA"/>
    <w:rsid w:val="003339A6"/>
    <w:rsid w:val="00333BA6"/>
    <w:rsid w:val="00334B0F"/>
    <w:rsid w:val="003357A7"/>
    <w:rsid w:val="00335E61"/>
    <w:rsid w:val="00336E13"/>
    <w:rsid w:val="003376BF"/>
    <w:rsid w:val="0033793D"/>
    <w:rsid w:val="00337CF9"/>
    <w:rsid w:val="00340062"/>
    <w:rsid w:val="00340123"/>
    <w:rsid w:val="003409F2"/>
    <w:rsid w:val="0034174B"/>
    <w:rsid w:val="0034198C"/>
    <w:rsid w:val="00341EE2"/>
    <w:rsid w:val="00342442"/>
    <w:rsid w:val="003428BE"/>
    <w:rsid w:val="003429A7"/>
    <w:rsid w:val="00342A6B"/>
    <w:rsid w:val="00343EBC"/>
    <w:rsid w:val="00344143"/>
    <w:rsid w:val="003442F7"/>
    <w:rsid w:val="003455A9"/>
    <w:rsid w:val="00345656"/>
    <w:rsid w:val="00345D07"/>
    <w:rsid w:val="00345E6C"/>
    <w:rsid w:val="00345F0A"/>
    <w:rsid w:val="003462BD"/>
    <w:rsid w:val="00346922"/>
    <w:rsid w:val="00346D11"/>
    <w:rsid w:val="0034788A"/>
    <w:rsid w:val="00347E33"/>
    <w:rsid w:val="00350446"/>
    <w:rsid w:val="00351E5E"/>
    <w:rsid w:val="00352188"/>
    <w:rsid w:val="003528E9"/>
    <w:rsid w:val="00352C2C"/>
    <w:rsid w:val="00353ADB"/>
    <w:rsid w:val="00354956"/>
    <w:rsid w:val="00355208"/>
    <w:rsid w:val="003557E0"/>
    <w:rsid w:val="00355DEB"/>
    <w:rsid w:val="0035610E"/>
    <w:rsid w:val="003561C0"/>
    <w:rsid w:val="0035636B"/>
    <w:rsid w:val="0035724B"/>
    <w:rsid w:val="00357859"/>
    <w:rsid w:val="00360491"/>
    <w:rsid w:val="00360C14"/>
    <w:rsid w:val="003610BF"/>
    <w:rsid w:val="00361201"/>
    <w:rsid w:val="003613EB"/>
    <w:rsid w:val="00361B20"/>
    <w:rsid w:val="00361BBD"/>
    <w:rsid w:val="00361BED"/>
    <w:rsid w:val="00362D2D"/>
    <w:rsid w:val="00362D83"/>
    <w:rsid w:val="00363904"/>
    <w:rsid w:val="00363FE3"/>
    <w:rsid w:val="00364A97"/>
    <w:rsid w:val="00365A75"/>
    <w:rsid w:val="00366000"/>
    <w:rsid w:val="003662A9"/>
    <w:rsid w:val="003663F5"/>
    <w:rsid w:val="003663FB"/>
    <w:rsid w:val="00366754"/>
    <w:rsid w:val="003673D2"/>
    <w:rsid w:val="00370396"/>
    <w:rsid w:val="0037100B"/>
    <w:rsid w:val="00371641"/>
    <w:rsid w:val="003716EC"/>
    <w:rsid w:val="0037212E"/>
    <w:rsid w:val="003723AC"/>
    <w:rsid w:val="003727CD"/>
    <w:rsid w:val="00375092"/>
    <w:rsid w:val="003751EA"/>
    <w:rsid w:val="00375318"/>
    <w:rsid w:val="003756E5"/>
    <w:rsid w:val="00375ED8"/>
    <w:rsid w:val="00376222"/>
    <w:rsid w:val="00376A77"/>
    <w:rsid w:val="00376CB7"/>
    <w:rsid w:val="00377489"/>
    <w:rsid w:val="00377D62"/>
    <w:rsid w:val="003810B8"/>
    <w:rsid w:val="00381BB9"/>
    <w:rsid w:val="003822BE"/>
    <w:rsid w:val="003835BE"/>
    <w:rsid w:val="0038389C"/>
    <w:rsid w:val="00383F3F"/>
    <w:rsid w:val="003841EB"/>
    <w:rsid w:val="003843CD"/>
    <w:rsid w:val="003845DD"/>
    <w:rsid w:val="00384765"/>
    <w:rsid w:val="00384A33"/>
    <w:rsid w:val="00385952"/>
    <w:rsid w:val="00385A6F"/>
    <w:rsid w:val="00386323"/>
    <w:rsid w:val="00386551"/>
    <w:rsid w:val="003879BA"/>
    <w:rsid w:val="00390F4A"/>
    <w:rsid w:val="00391D06"/>
    <w:rsid w:val="00391D62"/>
    <w:rsid w:val="00392F53"/>
    <w:rsid w:val="00393241"/>
    <w:rsid w:val="00393651"/>
    <w:rsid w:val="00393C3E"/>
    <w:rsid w:val="003947A3"/>
    <w:rsid w:val="00394BAC"/>
    <w:rsid w:val="00394D06"/>
    <w:rsid w:val="00396813"/>
    <w:rsid w:val="0039694A"/>
    <w:rsid w:val="003A07DB"/>
    <w:rsid w:val="003A08D7"/>
    <w:rsid w:val="003A11D5"/>
    <w:rsid w:val="003A17DE"/>
    <w:rsid w:val="003A20EC"/>
    <w:rsid w:val="003A221D"/>
    <w:rsid w:val="003A255A"/>
    <w:rsid w:val="003A2E35"/>
    <w:rsid w:val="003A42A0"/>
    <w:rsid w:val="003A4C33"/>
    <w:rsid w:val="003A5FCC"/>
    <w:rsid w:val="003A64BE"/>
    <w:rsid w:val="003A662C"/>
    <w:rsid w:val="003A6973"/>
    <w:rsid w:val="003A7580"/>
    <w:rsid w:val="003A7AB3"/>
    <w:rsid w:val="003A7DB6"/>
    <w:rsid w:val="003B02A4"/>
    <w:rsid w:val="003B03A5"/>
    <w:rsid w:val="003B0521"/>
    <w:rsid w:val="003B05B8"/>
    <w:rsid w:val="003B0A3C"/>
    <w:rsid w:val="003B0EA5"/>
    <w:rsid w:val="003B1610"/>
    <w:rsid w:val="003B18E3"/>
    <w:rsid w:val="003B1F5A"/>
    <w:rsid w:val="003B24E6"/>
    <w:rsid w:val="003B2F27"/>
    <w:rsid w:val="003B3602"/>
    <w:rsid w:val="003B3B5E"/>
    <w:rsid w:val="003B3C13"/>
    <w:rsid w:val="003B5802"/>
    <w:rsid w:val="003B626E"/>
    <w:rsid w:val="003B68F0"/>
    <w:rsid w:val="003C0081"/>
    <w:rsid w:val="003C01F3"/>
    <w:rsid w:val="003C07B8"/>
    <w:rsid w:val="003C0AA7"/>
    <w:rsid w:val="003C1264"/>
    <w:rsid w:val="003C1797"/>
    <w:rsid w:val="003C1ADF"/>
    <w:rsid w:val="003C2A27"/>
    <w:rsid w:val="003C2B53"/>
    <w:rsid w:val="003C3694"/>
    <w:rsid w:val="003C3D19"/>
    <w:rsid w:val="003C3D5E"/>
    <w:rsid w:val="003C4752"/>
    <w:rsid w:val="003C4975"/>
    <w:rsid w:val="003C4A5B"/>
    <w:rsid w:val="003C4BA1"/>
    <w:rsid w:val="003C53FD"/>
    <w:rsid w:val="003C58D3"/>
    <w:rsid w:val="003C623F"/>
    <w:rsid w:val="003C6505"/>
    <w:rsid w:val="003C74AA"/>
    <w:rsid w:val="003C7E62"/>
    <w:rsid w:val="003D089A"/>
    <w:rsid w:val="003D0ABE"/>
    <w:rsid w:val="003D0DF7"/>
    <w:rsid w:val="003D161D"/>
    <w:rsid w:val="003D181E"/>
    <w:rsid w:val="003D1FA2"/>
    <w:rsid w:val="003D20AA"/>
    <w:rsid w:val="003D2402"/>
    <w:rsid w:val="003D26B4"/>
    <w:rsid w:val="003D2DA7"/>
    <w:rsid w:val="003D3418"/>
    <w:rsid w:val="003D3630"/>
    <w:rsid w:val="003D41B8"/>
    <w:rsid w:val="003D4752"/>
    <w:rsid w:val="003D4AAD"/>
    <w:rsid w:val="003D4C83"/>
    <w:rsid w:val="003D51FC"/>
    <w:rsid w:val="003D55DF"/>
    <w:rsid w:val="003D5C42"/>
    <w:rsid w:val="003D5D83"/>
    <w:rsid w:val="003D6172"/>
    <w:rsid w:val="003D66FF"/>
    <w:rsid w:val="003D6FCF"/>
    <w:rsid w:val="003D716D"/>
    <w:rsid w:val="003D7C3A"/>
    <w:rsid w:val="003E0B51"/>
    <w:rsid w:val="003E15A1"/>
    <w:rsid w:val="003E213F"/>
    <w:rsid w:val="003E28D8"/>
    <w:rsid w:val="003E2962"/>
    <w:rsid w:val="003E363A"/>
    <w:rsid w:val="003E3837"/>
    <w:rsid w:val="003E3BA4"/>
    <w:rsid w:val="003E3EE8"/>
    <w:rsid w:val="003E4FF6"/>
    <w:rsid w:val="003E534D"/>
    <w:rsid w:val="003E5F58"/>
    <w:rsid w:val="003E6B68"/>
    <w:rsid w:val="003E6C51"/>
    <w:rsid w:val="003F06F8"/>
    <w:rsid w:val="003F098B"/>
    <w:rsid w:val="003F0D3B"/>
    <w:rsid w:val="003F1228"/>
    <w:rsid w:val="003F150C"/>
    <w:rsid w:val="003F1B09"/>
    <w:rsid w:val="003F2247"/>
    <w:rsid w:val="003F2584"/>
    <w:rsid w:val="003F35A3"/>
    <w:rsid w:val="003F4A14"/>
    <w:rsid w:val="003F4BDF"/>
    <w:rsid w:val="003F4E06"/>
    <w:rsid w:val="003F4E57"/>
    <w:rsid w:val="003F53D8"/>
    <w:rsid w:val="003F5452"/>
    <w:rsid w:val="003F5F4F"/>
    <w:rsid w:val="003F610B"/>
    <w:rsid w:val="003F6EE6"/>
    <w:rsid w:val="003F702E"/>
    <w:rsid w:val="003F79D8"/>
    <w:rsid w:val="00400501"/>
    <w:rsid w:val="004015B1"/>
    <w:rsid w:val="004026C3"/>
    <w:rsid w:val="004027FF"/>
    <w:rsid w:val="004028A9"/>
    <w:rsid w:val="00403A99"/>
    <w:rsid w:val="0040479A"/>
    <w:rsid w:val="00404AB6"/>
    <w:rsid w:val="0040540C"/>
    <w:rsid w:val="0040580E"/>
    <w:rsid w:val="00405BF3"/>
    <w:rsid w:val="00405CD6"/>
    <w:rsid w:val="00406419"/>
    <w:rsid w:val="004069FC"/>
    <w:rsid w:val="00406C01"/>
    <w:rsid w:val="00406F0B"/>
    <w:rsid w:val="00406F5E"/>
    <w:rsid w:val="0040708E"/>
    <w:rsid w:val="004077C6"/>
    <w:rsid w:val="004079CD"/>
    <w:rsid w:val="004106CC"/>
    <w:rsid w:val="004107CE"/>
    <w:rsid w:val="00410CF5"/>
    <w:rsid w:val="004114A3"/>
    <w:rsid w:val="00412098"/>
    <w:rsid w:val="0041210F"/>
    <w:rsid w:val="0041284D"/>
    <w:rsid w:val="0041284F"/>
    <w:rsid w:val="0041329E"/>
    <w:rsid w:val="00415D4C"/>
    <w:rsid w:val="0041645C"/>
    <w:rsid w:val="0041730C"/>
    <w:rsid w:val="004176CF"/>
    <w:rsid w:val="00420B3F"/>
    <w:rsid w:val="00421242"/>
    <w:rsid w:val="00422359"/>
    <w:rsid w:val="0042277D"/>
    <w:rsid w:val="00423409"/>
    <w:rsid w:val="00424413"/>
    <w:rsid w:val="004244B9"/>
    <w:rsid w:val="00425EF5"/>
    <w:rsid w:val="00426A8F"/>
    <w:rsid w:val="00426E91"/>
    <w:rsid w:val="00427838"/>
    <w:rsid w:val="0043090F"/>
    <w:rsid w:val="004309B2"/>
    <w:rsid w:val="00431116"/>
    <w:rsid w:val="00431B7A"/>
    <w:rsid w:val="00431B99"/>
    <w:rsid w:val="004329A7"/>
    <w:rsid w:val="0043351B"/>
    <w:rsid w:val="00433CB5"/>
    <w:rsid w:val="00434678"/>
    <w:rsid w:val="00434986"/>
    <w:rsid w:val="004352AA"/>
    <w:rsid w:val="004358C3"/>
    <w:rsid w:val="00436806"/>
    <w:rsid w:val="004368CF"/>
    <w:rsid w:val="00436ADC"/>
    <w:rsid w:val="00436B73"/>
    <w:rsid w:val="004371BD"/>
    <w:rsid w:val="00437339"/>
    <w:rsid w:val="00437BE9"/>
    <w:rsid w:val="00440023"/>
    <w:rsid w:val="00440A49"/>
    <w:rsid w:val="004413A4"/>
    <w:rsid w:val="00442671"/>
    <w:rsid w:val="004426EE"/>
    <w:rsid w:val="004430A5"/>
    <w:rsid w:val="004439EB"/>
    <w:rsid w:val="0044414F"/>
    <w:rsid w:val="004449EE"/>
    <w:rsid w:val="004450F3"/>
    <w:rsid w:val="00445A90"/>
    <w:rsid w:val="004467D7"/>
    <w:rsid w:val="00447469"/>
    <w:rsid w:val="00447B1F"/>
    <w:rsid w:val="0045010B"/>
    <w:rsid w:val="004501E4"/>
    <w:rsid w:val="00450B17"/>
    <w:rsid w:val="00450E38"/>
    <w:rsid w:val="00452562"/>
    <w:rsid w:val="0045268D"/>
    <w:rsid w:val="00453313"/>
    <w:rsid w:val="00453889"/>
    <w:rsid w:val="00453B59"/>
    <w:rsid w:val="00453D46"/>
    <w:rsid w:val="00453D98"/>
    <w:rsid w:val="0045449D"/>
    <w:rsid w:val="00454F45"/>
    <w:rsid w:val="00455006"/>
    <w:rsid w:val="004565B2"/>
    <w:rsid w:val="00456D13"/>
    <w:rsid w:val="00456D96"/>
    <w:rsid w:val="004570EC"/>
    <w:rsid w:val="004606A3"/>
    <w:rsid w:val="004608C2"/>
    <w:rsid w:val="004609F1"/>
    <w:rsid w:val="00461154"/>
    <w:rsid w:val="004623DA"/>
    <w:rsid w:val="00463483"/>
    <w:rsid w:val="00463931"/>
    <w:rsid w:val="00463A34"/>
    <w:rsid w:val="00463B10"/>
    <w:rsid w:val="00463C5B"/>
    <w:rsid w:val="00464872"/>
    <w:rsid w:val="004652D9"/>
    <w:rsid w:val="00465427"/>
    <w:rsid w:val="00466230"/>
    <w:rsid w:val="004666B4"/>
    <w:rsid w:val="00467B4F"/>
    <w:rsid w:val="00467C79"/>
    <w:rsid w:val="00470B21"/>
    <w:rsid w:val="00470D79"/>
    <w:rsid w:val="00471399"/>
    <w:rsid w:val="00471AC6"/>
    <w:rsid w:val="004726A3"/>
    <w:rsid w:val="00472F0F"/>
    <w:rsid w:val="00472F6F"/>
    <w:rsid w:val="00473143"/>
    <w:rsid w:val="0047333B"/>
    <w:rsid w:val="004733A6"/>
    <w:rsid w:val="00473FCF"/>
    <w:rsid w:val="00474ED3"/>
    <w:rsid w:val="00474EEC"/>
    <w:rsid w:val="00476040"/>
    <w:rsid w:val="004769CD"/>
    <w:rsid w:val="00477431"/>
    <w:rsid w:val="0047758D"/>
    <w:rsid w:val="004777B9"/>
    <w:rsid w:val="00477B87"/>
    <w:rsid w:val="00477B9F"/>
    <w:rsid w:val="00477C0C"/>
    <w:rsid w:val="00477C53"/>
    <w:rsid w:val="00477E83"/>
    <w:rsid w:val="0048007B"/>
    <w:rsid w:val="004802A2"/>
    <w:rsid w:val="00480407"/>
    <w:rsid w:val="004804A3"/>
    <w:rsid w:val="004806AE"/>
    <w:rsid w:val="00480B12"/>
    <w:rsid w:val="0048126C"/>
    <w:rsid w:val="004825F3"/>
    <w:rsid w:val="004827B5"/>
    <w:rsid w:val="00482FEC"/>
    <w:rsid w:val="00483C07"/>
    <w:rsid w:val="00483E3C"/>
    <w:rsid w:val="0048430E"/>
    <w:rsid w:val="00484577"/>
    <w:rsid w:val="00484837"/>
    <w:rsid w:val="00485F0A"/>
    <w:rsid w:val="0048602B"/>
    <w:rsid w:val="00486ACE"/>
    <w:rsid w:val="00486E27"/>
    <w:rsid w:val="004874AF"/>
    <w:rsid w:val="004900F4"/>
    <w:rsid w:val="0049142F"/>
    <w:rsid w:val="004918DA"/>
    <w:rsid w:val="0049198F"/>
    <w:rsid w:val="00492291"/>
    <w:rsid w:val="00492548"/>
    <w:rsid w:val="0049272A"/>
    <w:rsid w:val="00492F8A"/>
    <w:rsid w:val="004930C5"/>
    <w:rsid w:val="004935C7"/>
    <w:rsid w:val="00493750"/>
    <w:rsid w:val="00493F0F"/>
    <w:rsid w:val="004947DA"/>
    <w:rsid w:val="00495ECC"/>
    <w:rsid w:val="0049631E"/>
    <w:rsid w:val="00496F11"/>
    <w:rsid w:val="004A002E"/>
    <w:rsid w:val="004A195B"/>
    <w:rsid w:val="004A1EF0"/>
    <w:rsid w:val="004A2021"/>
    <w:rsid w:val="004A24BF"/>
    <w:rsid w:val="004A2BC4"/>
    <w:rsid w:val="004A3332"/>
    <w:rsid w:val="004A3668"/>
    <w:rsid w:val="004A46C7"/>
    <w:rsid w:val="004A48F3"/>
    <w:rsid w:val="004A4914"/>
    <w:rsid w:val="004A7BC3"/>
    <w:rsid w:val="004B02C1"/>
    <w:rsid w:val="004B02E6"/>
    <w:rsid w:val="004B0423"/>
    <w:rsid w:val="004B0914"/>
    <w:rsid w:val="004B0E4F"/>
    <w:rsid w:val="004B1269"/>
    <w:rsid w:val="004B1AB2"/>
    <w:rsid w:val="004B1AFE"/>
    <w:rsid w:val="004B1FCF"/>
    <w:rsid w:val="004B2805"/>
    <w:rsid w:val="004B291A"/>
    <w:rsid w:val="004B2B01"/>
    <w:rsid w:val="004B345E"/>
    <w:rsid w:val="004B38AC"/>
    <w:rsid w:val="004B3E88"/>
    <w:rsid w:val="004B51A9"/>
    <w:rsid w:val="004B530E"/>
    <w:rsid w:val="004B5360"/>
    <w:rsid w:val="004B72F7"/>
    <w:rsid w:val="004B7337"/>
    <w:rsid w:val="004B7417"/>
    <w:rsid w:val="004B7C5D"/>
    <w:rsid w:val="004B7F56"/>
    <w:rsid w:val="004C0319"/>
    <w:rsid w:val="004C13DE"/>
    <w:rsid w:val="004C17F9"/>
    <w:rsid w:val="004C188B"/>
    <w:rsid w:val="004C1ABE"/>
    <w:rsid w:val="004C2251"/>
    <w:rsid w:val="004C2499"/>
    <w:rsid w:val="004C25F4"/>
    <w:rsid w:val="004C303E"/>
    <w:rsid w:val="004C31A6"/>
    <w:rsid w:val="004C36B2"/>
    <w:rsid w:val="004C44FA"/>
    <w:rsid w:val="004C486A"/>
    <w:rsid w:val="004C5762"/>
    <w:rsid w:val="004C5F0D"/>
    <w:rsid w:val="004C6EEE"/>
    <w:rsid w:val="004C72CD"/>
    <w:rsid w:val="004C757B"/>
    <w:rsid w:val="004C785E"/>
    <w:rsid w:val="004C7A4A"/>
    <w:rsid w:val="004D05E3"/>
    <w:rsid w:val="004D0785"/>
    <w:rsid w:val="004D0B4A"/>
    <w:rsid w:val="004D1B14"/>
    <w:rsid w:val="004D202F"/>
    <w:rsid w:val="004D24C1"/>
    <w:rsid w:val="004D265B"/>
    <w:rsid w:val="004D321C"/>
    <w:rsid w:val="004D3440"/>
    <w:rsid w:val="004D373E"/>
    <w:rsid w:val="004D3D27"/>
    <w:rsid w:val="004D4625"/>
    <w:rsid w:val="004D5AB8"/>
    <w:rsid w:val="004D6451"/>
    <w:rsid w:val="004D6712"/>
    <w:rsid w:val="004D67F1"/>
    <w:rsid w:val="004D6AA1"/>
    <w:rsid w:val="004D6D6B"/>
    <w:rsid w:val="004D7175"/>
    <w:rsid w:val="004D768C"/>
    <w:rsid w:val="004D792E"/>
    <w:rsid w:val="004D7E30"/>
    <w:rsid w:val="004E0027"/>
    <w:rsid w:val="004E08F0"/>
    <w:rsid w:val="004E13EC"/>
    <w:rsid w:val="004E1F8A"/>
    <w:rsid w:val="004E1FB6"/>
    <w:rsid w:val="004E2625"/>
    <w:rsid w:val="004E2626"/>
    <w:rsid w:val="004E2BEB"/>
    <w:rsid w:val="004E2E28"/>
    <w:rsid w:val="004E3F46"/>
    <w:rsid w:val="004E4BEE"/>
    <w:rsid w:val="004E4D6C"/>
    <w:rsid w:val="004E5E52"/>
    <w:rsid w:val="004E65B8"/>
    <w:rsid w:val="004E70CF"/>
    <w:rsid w:val="004E7404"/>
    <w:rsid w:val="004F0CA2"/>
    <w:rsid w:val="004F0E42"/>
    <w:rsid w:val="004F179E"/>
    <w:rsid w:val="004F21E1"/>
    <w:rsid w:val="004F239D"/>
    <w:rsid w:val="004F2623"/>
    <w:rsid w:val="004F2826"/>
    <w:rsid w:val="004F34A4"/>
    <w:rsid w:val="004F45F5"/>
    <w:rsid w:val="004F5298"/>
    <w:rsid w:val="004F533E"/>
    <w:rsid w:val="004F6152"/>
    <w:rsid w:val="004F6F98"/>
    <w:rsid w:val="004F71A8"/>
    <w:rsid w:val="004F7C32"/>
    <w:rsid w:val="0050020A"/>
    <w:rsid w:val="0050078B"/>
    <w:rsid w:val="00501482"/>
    <w:rsid w:val="00501A6E"/>
    <w:rsid w:val="00501CC4"/>
    <w:rsid w:val="00502040"/>
    <w:rsid w:val="005023C1"/>
    <w:rsid w:val="00502406"/>
    <w:rsid w:val="0050266B"/>
    <w:rsid w:val="005027F6"/>
    <w:rsid w:val="00502A05"/>
    <w:rsid w:val="00502D3E"/>
    <w:rsid w:val="00502DF0"/>
    <w:rsid w:val="00502F5E"/>
    <w:rsid w:val="005031D7"/>
    <w:rsid w:val="005035CE"/>
    <w:rsid w:val="005056DF"/>
    <w:rsid w:val="00505C8E"/>
    <w:rsid w:val="005063A2"/>
    <w:rsid w:val="00507341"/>
    <w:rsid w:val="0050739E"/>
    <w:rsid w:val="005103A5"/>
    <w:rsid w:val="00510922"/>
    <w:rsid w:val="0051136D"/>
    <w:rsid w:val="0051138A"/>
    <w:rsid w:val="00511B7D"/>
    <w:rsid w:val="00511D2C"/>
    <w:rsid w:val="00511DF9"/>
    <w:rsid w:val="00512027"/>
    <w:rsid w:val="0051232E"/>
    <w:rsid w:val="005140FF"/>
    <w:rsid w:val="0051464D"/>
    <w:rsid w:val="00514F18"/>
    <w:rsid w:val="00515CD3"/>
    <w:rsid w:val="005165EA"/>
    <w:rsid w:val="0051667B"/>
    <w:rsid w:val="0051680A"/>
    <w:rsid w:val="00516877"/>
    <w:rsid w:val="00516BE0"/>
    <w:rsid w:val="00516F2F"/>
    <w:rsid w:val="00517CC4"/>
    <w:rsid w:val="00517D48"/>
    <w:rsid w:val="005202FE"/>
    <w:rsid w:val="0052036C"/>
    <w:rsid w:val="00520B57"/>
    <w:rsid w:val="00520EB9"/>
    <w:rsid w:val="00521ECF"/>
    <w:rsid w:val="0052241B"/>
    <w:rsid w:val="00522B03"/>
    <w:rsid w:val="00523D29"/>
    <w:rsid w:val="005240EE"/>
    <w:rsid w:val="0052427B"/>
    <w:rsid w:val="005242FB"/>
    <w:rsid w:val="0052445A"/>
    <w:rsid w:val="00524E6C"/>
    <w:rsid w:val="00525347"/>
    <w:rsid w:val="00525AB9"/>
    <w:rsid w:val="00525B3A"/>
    <w:rsid w:val="00525EDB"/>
    <w:rsid w:val="00526B95"/>
    <w:rsid w:val="005272D6"/>
    <w:rsid w:val="005278B5"/>
    <w:rsid w:val="0053100B"/>
    <w:rsid w:val="00531115"/>
    <w:rsid w:val="00531284"/>
    <w:rsid w:val="0053166E"/>
    <w:rsid w:val="0053192C"/>
    <w:rsid w:val="00532512"/>
    <w:rsid w:val="0053391E"/>
    <w:rsid w:val="00533D31"/>
    <w:rsid w:val="00533E40"/>
    <w:rsid w:val="00534921"/>
    <w:rsid w:val="00534C8E"/>
    <w:rsid w:val="00534F0E"/>
    <w:rsid w:val="00535728"/>
    <w:rsid w:val="005359DA"/>
    <w:rsid w:val="00535AD3"/>
    <w:rsid w:val="005366B3"/>
    <w:rsid w:val="00536EE4"/>
    <w:rsid w:val="005370F7"/>
    <w:rsid w:val="00537F4F"/>
    <w:rsid w:val="00537FE1"/>
    <w:rsid w:val="00540007"/>
    <w:rsid w:val="005401ED"/>
    <w:rsid w:val="0054036E"/>
    <w:rsid w:val="00540498"/>
    <w:rsid w:val="005404E8"/>
    <w:rsid w:val="00540F34"/>
    <w:rsid w:val="005417A6"/>
    <w:rsid w:val="00543649"/>
    <w:rsid w:val="00543899"/>
    <w:rsid w:val="00543CD9"/>
    <w:rsid w:val="00543E16"/>
    <w:rsid w:val="00545557"/>
    <w:rsid w:val="00545C10"/>
    <w:rsid w:val="00546B5A"/>
    <w:rsid w:val="00546F49"/>
    <w:rsid w:val="00546FBC"/>
    <w:rsid w:val="00546FE5"/>
    <w:rsid w:val="00547872"/>
    <w:rsid w:val="00547B3C"/>
    <w:rsid w:val="00547B69"/>
    <w:rsid w:val="00547F2D"/>
    <w:rsid w:val="00550735"/>
    <w:rsid w:val="00550CC6"/>
    <w:rsid w:val="00550F54"/>
    <w:rsid w:val="0055160F"/>
    <w:rsid w:val="00551E55"/>
    <w:rsid w:val="005525A2"/>
    <w:rsid w:val="00552694"/>
    <w:rsid w:val="00552FE6"/>
    <w:rsid w:val="00553A5B"/>
    <w:rsid w:val="00554A92"/>
    <w:rsid w:val="0055517D"/>
    <w:rsid w:val="00555426"/>
    <w:rsid w:val="00555AAA"/>
    <w:rsid w:val="005562D8"/>
    <w:rsid w:val="005566CB"/>
    <w:rsid w:val="0055763B"/>
    <w:rsid w:val="00557EB2"/>
    <w:rsid w:val="00557F59"/>
    <w:rsid w:val="00560011"/>
    <w:rsid w:val="005600F3"/>
    <w:rsid w:val="00560580"/>
    <w:rsid w:val="00560C13"/>
    <w:rsid w:val="00561EEE"/>
    <w:rsid w:val="00562D51"/>
    <w:rsid w:val="00563492"/>
    <w:rsid w:val="005635FC"/>
    <w:rsid w:val="005636D3"/>
    <w:rsid w:val="00563B0D"/>
    <w:rsid w:val="00564015"/>
    <w:rsid w:val="00564241"/>
    <w:rsid w:val="005651F4"/>
    <w:rsid w:val="005652AF"/>
    <w:rsid w:val="00565DA1"/>
    <w:rsid w:val="00565DAB"/>
    <w:rsid w:val="00565F95"/>
    <w:rsid w:val="005667F1"/>
    <w:rsid w:val="00566C26"/>
    <w:rsid w:val="00567AA9"/>
    <w:rsid w:val="0057004C"/>
    <w:rsid w:val="00570075"/>
    <w:rsid w:val="00570A61"/>
    <w:rsid w:val="00571181"/>
    <w:rsid w:val="0057142C"/>
    <w:rsid w:val="00572366"/>
    <w:rsid w:val="0057317E"/>
    <w:rsid w:val="0057328A"/>
    <w:rsid w:val="005734EB"/>
    <w:rsid w:val="005736FB"/>
    <w:rsid w:val="00573C81"/>
    <w:rsid w:val="0057465B"/>
    <w:rsid w:val="00574F01"/>
    <w:rsid w:val="00575596"/>
    <w:rsid w:val="00575624"/>
    <w:rsid w:val="00575FEB"/>
    <w:rsid w:val="00576177"/>
    <w:rsid w:val="005768A4"/>
    <w:rsid w:val="00576A84"/>
    <w:rsid w:val="00580095"/>
    <w:rsid w:val="005802D3"/>
    <w:rsid w:val="00580371"/>
    <w:rsid w:val="00580990"/>
    <w:rsid w:val="0058108D"/>
    <w:rsid w:val="005813B7"/>
    <w:rsid w:val="00581DA2"/>
    <w:rsid w:val="00581F05"/>
    <w:rsid w:val="0058224C"/>
    <w:rsid w:val="00582541"/>
    <w:rsid w:val="005836CB"/>
    <w:rsid w:val="005842D5"/>
    <w:rsid w:val="00585AF4"/>
    <w:rsid w:val="005862EF"/>
    <w:rsid w:val="00586496"/>
    <w:rsid w:val="00586A9C"/>
    <w:rsid w:val="00587265"/>
    <w:rsid w:val="00587A53"/>
    <w:rsid w:val="00587E4B"/>
    <w:rsid w:val="00587EF1"/>
    <w:rsid w:val="00587F02"/>
    <w:rsid w:val="00590B7F"/>
    <w:rsid w:val="00590C2A"/>
    <w:rsid w:val="005915F6"/>
    <w:rsid w:val="00591EA2"/>
    <w:rsid w:val="0059208D"/>
    <w:rsid w:val="00592B32"/>
    <w:rsid w:val="00592E5D"/>
    <w:rsid w:val="00593195"/>
    <w:rsid w:val="0059331E"/>
    <w:rsid w:val="00594A81"/>
    <w:rsid w:val="00594D31"/>
    <w:rsid w:val="005955EA"/>
    <w:rsid w:val="005957CA"/>
    <w:rsid w:val="0059606F"/>
    <w:rsid w:val="0059688B"/>
    <w:rsid w:val="00596D42"/>
    <w:rsid w:val="00596D5C"/>
    <w:rsid w:val="00596D87"/>
    <w:rsid w:val="005973B9"/>
    <w:rsid w:val="00597774"/>
    <w:rsid w:val="00597AC7"/>
    <w:rsid w:val="005A080B"/>
    <w:rsid w:val="005A0B54"/>
    <w:rsid w:val="005A0D8E"/>
    <w:rsid w:val="005A0FFD"/>
    <w:rsid w:val="005A1E29"/>
    <w:rsid w:val="005A22A0"/>
    <w:rsid w:val="005A4A26"/>
    <w:rsid w:val="005A5BEA"/>
    <w:rsid w:val="005A5FE0"/>
    <w:rsid w:val="005A6116"/>
    <w:rsid w:val="005A6325"/>
    <w:rsid w:val="005A6327"/>
    <w:rsid w:val="005A69A8"/>
    <w:rsid w:val="005A69D8"/>
    <w:rsid w:val="005A7263"/>
    <w:rsid w:val="005A77E8"/>
    <w:rsid w:val="005A7C8D"/>
    <w:rsid w:val="005B01BA"/>
    <w:rsid w:val="005B0BAE"/>
    <w:rsid w:val="005B10DE"/>
    <w:rsid w:val="005B145B"/>
    <w:rsid w:val="005B1B72"/>
    <w:rsid w:val="005B2039"/>
    <w:rsid w:val="005B28FA"/>
    <w:rsid w:val="005B32A9"/>
    <w:rsid w:val="005B4EF8"/>
    <w:rsid w:val="005B510F"/>
    <w:rsid w:val="005B51A7"/>
    <w:rsid w:val="005B527F"/>
    <w:rsid w:val="005B5D88"/>
    <w:rsid w:val="005B6AF3"/>
    <w:rsid w:val="005B7241"/>
    <w:rsid w:val="005B7326"/>
    <w:rsid w:val="005B7566"/>
    <w:rsid w:val="005B77DA"/>
    <w:rsid w:val="005C012D"/>
    <w:rsid w:val="005C09E4"/>
    <w:rsid w:val="005C0B87"/>
    <w:rsid w:val="005C0DBC"/>
    <w:rsid w:val="005C101C"/>
    <w:rsid w:val="005C23D6"/>
    <w:rsid w:val="005C2967"/>
    <w:rsid w:val="005C2AF3"/>
    <w:rsid w:val="005C33CE"/>
    <w:rsid w:val="005C3B6B"/>
    <w:rsid w:val="005C3F1B"/>
    <w:rsid w:val="005C45D6"/>
    <w:rsid w:val="005C4CD8"/>
    <w:rsid w:val="005C4D06"/>
    <w:rsid w:val="005C4DDA"/>
    <w:rsid w:val="005C4FBD"/>
    <w:rsid w:val="005C6AD4"/>
    <w:rsid w:val="005C6FB4"/>
    <w:rsid w:val="005C6FDB"/>
    <w:rsid w:val="005C75A2"/>
    <w:rsid w:val="005C7668"/>
    <w:rsid w:val="005D041B"/>
    <w:rsid w:val="005D0ACB"/>
    <w:rsid w:val="005D1DE4"/>
    <w:rsid w:val="005D2100"/>
    <w:rsid w:val="005D41E9"/>
    <w:rsid w:val="005D453D"/>
    <w:rsid w:val="005D47AF"/>
    <w:rsid w:val="005D4B6C"/>
    <w:rsid w:val="005D5134"/>
    <w:rsid w:val="005D664A"/>
    <w:rsid w:val="005D6EEF"/>
    <w:rsid w:val="005D737C"/>
    <w:rsid w:val="005D775A"/>
    <w:rsid w:val="005D796D"/>
    <w:rsid w:val="005D7B39"/>
    <w:rsid w:val="005E0002"/>
    <w:rsid w:val="005E0270"/>
    <w:rsid w:val="005E065B"/>
    <w:rsid w:val="005E0939"/>
    <w:rsid w:val="005E0BC0"/>
    <w:rsid w:val="005E1171"/>
    <w:rsid w:val="005E11A8"/>
    <w:rsid w:val="005E1CB4"/>
    <w:rsid w:val="005E1FA7"/>
    <w:rsid w:val="005E2001"/>
    <w:rsid w:val="005E3411"/>
    <w:rsid w:val="005E3721"/>
    <w:rsid w:val="005E3786"/>
    <w:rsid w:val="005E41FD"/>
    <w:rsid w:val="005E45B5"/>
    <w:rsid w:val="005E49B9"/>
    <w:rsid w:val="005E4DAE"/>
    <w:rsid w:val="005E5659"/>
    <w:rsid w:val="005E619C"/>
    <w:rsid w:val="005E6270"/>
    <w:rsid w:val="005E66FA"/>
    <w:rsid w:val="005E6747"/>
    <w:rsid w:val="005E6CCE"/>
    <w:rsid w:val="005E6E8A"/>
    <w:rsid w:val="005E720A"/>
    <w:rsid w:val="005E7499"/>
    <w:rsid w:val="005F0036"/>
    <w:rsid w:val="005F04AF"/>
    <w:rsid w:val="005F07A8"/>
    <w:rsid w:val="005F1430"/>
    <w:rsid w:val="005F1821"/>
    <w:rsid w:val="005F1AF8"/>
    <w:rsid w:val="005F24D3"/>
    <w:rsid w:val="005F25CA"/>
    <w:rsid w:val="005F3B7E"/>
    <w:rsid w:val="005F4066"/>
    <w:rsid w:val="005F5010"/>
    <w:rsid w:val="005F6BD8"/>
    <w:rsid w:val="005F725B"/>
    <w:rsid w:val="005F7528"/>
    <w:rsid w:val="0060024C"/>
    <w:rsid w:val="006004C2"/>
    <w:rsid w:val="00601622"/>
    <w:rsid w:val="00602116"/>
    <w:rsid w:val="00602533"/>
    <w:rsid w:val="00602D06"/>
    <w:rsid w:val="00603206"/>
    <w:rsid w:val="006033C2"/>
    <w:rsid w:val="00603CEC"/>
    <w:rsid w:val="00604716"/>
    <w:rsid w:val="00604920"/>
    <w:rsid w:val="00604C3D"/>
    <w:rsid w:val="00604CE6"/>
    <w:rsid w:val="00604FB6"/>
    <w:rsid w:val="00605068"/>
    <w:rsid w:val="006053D6"/>
    <w:rsid w:val="0060669E"/>
    <w:rsid w:val="0060671C"/>
    <w:rsid w:val="00606B2E"/>
    <w:rsid w:val="006071DA"/>
    <w:rsid w:val="0060732A"/>
    <w:rsid w:val="0060789B"/>
    <w:rsid w:val="00607E33"/>
    <w:rsid w:val="00610004"/>
    <w:rsid w:val="006104CA"/>
    <w:rsid w:val="0061071A"/>
    <w:rsid w:val="00611235"/>
    <w:rsid w:val="00611B16"/>
    <w:rsid w:val="00611FBF"/>
    <w:rsid w:val="00612957"/>
    <w:rsid w:val="00612AD1"/>
    <w:rsid w:val="00613544"/>
    <w:rsid w:val="00613B7A"/>
    <w:rsid w:val="00615C53"/>
    <w:rsid w:val="00615FF4"/>
    <w:rsid w:val="0061652D"/>
    <w:rsid w:val="006166C0"/>
    <w:rsid w:val="006167D8"/>
    <w:rsid w:val="00616C0D"/>
    <w:rsid w:val="00617A69"/>
    <w:rsid w:val="006203A0"/>
    <w:rsid w:val="00620C4B"/>
    <w:rsid w:val="0062134C"/>
    <w:rsid w:val="00621DB4"/>
    <w:rsid w:val="00621F7B"/>
    <w:rsid w:val="00621FBA"/>
    <w:rsid w:val="0062349F"/>
    <w:rsid w:val="00623A25"/>
    <w:rsid w:val="00624184"/>
    <w:rsid w:val="00624938"/>
    <w:rsid w:val="00624E09"/>
    <w:rsid w:val="00625233"/>
    <w:rsid w:val="00625F05"/>
    <w:rsid w:val="006261AD"/>
    <w:rsid w:val="006265BC"/>
    <w:rsid w:val="00626A0B"/>
    <w:rsid w:val="006279D7"/>
    <w:rsid w:val="00627F41"/>
    <w:rsid w:val="0063009C"/>
    <w:rsid w:val="00630239"/>
    <w:rsid w:val="00630C60"/>
    <w:rsid w:val="00630E5B"/>
    <w:rsid w:val="00630F56"/>
    <w:rsid w:val="006312A1"/>
    <w:rsid w:val="00632084"/>
    <w:rsid w:val="006329F3"/>
    <w:rsid w:val="00632EB9"/>
    <w:rsid w:val="00633822"/>
    <w:rsid w:val="0063385F"/>
    <w:rsid w:val="00633BE0"/>
    <w:rsid w:val="00633E24"/>
    <w:rsid w:val="006341EE"/>
    <w:rsid w:val="00634456"/>
    <w:rsid w:val="00634B5A"/>
    <w:rsid w:val="00634D55"/>
    <w:rsid w:val="006351DE"/>
    <w:rsid w:val="00635C94"/>
    <w:rsid w:val="006366EE"/>
    <w:rsid w:val="00636BBD"/>
    <w:rsid w:val="00636F35"/>
    <w:rsid w:val="00637223"/>
    <w:rsid w:val="0063761A"/>
    <w:rsid w:val="0063795C"/>
    <w:rsid w:val="0064045E"/>
    <w:rsid w:val="00640792"/>
    <w:rsid w:val="00640F5D"/>
    <w:rsid w:val="0064183F"/>
    <w:rsid w:val="00641A47"/>
    <w:rsid w:val="006428E2"/>
    <w:rsid w:val="00642BD1"/>
    <w:rsid w:val="00642D1A"/>
    <w:rsid w:val="00643077"/>
    <w:rsid w:val="006433C6"/>
    <w:rsid w:val="00643BAB"/>
    <w:rsid w:val="00643CD4"/>
    <w:rsid w:val="00643EB4"/>
    <w:rsid w:val="006441A6"/>
    <w:rsid w:val="00644FF6"/>
    <w:rsid w:val="0064623F"/>
    <w:rsid w:val="006465A4"/>
    <w:rsid w:val="006469EF"/>
    <w:rsid w:val="00646AD0"/>
    <w:rsid w:val="00646EC6"/>
    <w:rsid w:val="006476DF"/>
    <w:rsid w:val="00647729"/>
    <w:rsid w:val="00647F71"/>
    <w:rsid w:val="006508C8"/>
    <w:rsid w:val="006513EA"/>
    <w:rsid w:val="00651535"/>
    <w:rsid w:val="00651866"/>
    <w:rsid w:val="0065276D"/>
    <w:rsid w:val="00652770"/>
    <w:rsid w:val="0065313F"/>
    <w:rsid w:val="006534C2"/>
    <w:rsid w:val="00653538"/>
    <w:rsid w:val="00653F0E"/>
    <w:rsid w:val="00653FA7"/>
    <w:rsid w:val="00655BA0"/>
    <w:rsid w:val="00655F63"/>
    <w:rsid w:val="006560B1"/>
    <w:rsid w:val="00657407"/>
    <w:rsid w:val="00660009"/>
    <w:rsid w:val="0066015A"/>
    <w:rsid w:val="006602B5"/>
    <w:rsid w:val="006603E9"/>
    <w:rsid w:val="00660421"/>
    <w:rsid w:val="00660653"/>
    <w:rsid w:val="0066091B"/>
    <w:rsid w:val="006611A8"/>
    <w:rsid w:val="006623A7"/>
    <w:rsid w:val="00662913"/>
    <w:rsid w:val="00662E5F"/>
    <w:rsid w:val="006636DF"/>
    <w:rsid w:val="0066371E"/>
    <w:rsid w:val="00663926"/>
    <w:rsid w:val="00663ABD"/>
    <w:rsid w:val="0066426D"/>
    <w:rsid w:val="006643DE"/>
    <w:rsid w:val="00664E02"/>
    <w:rsid w:val="00664E70"/>
    <w:rsid w:val="00666119"/>
    <w:rsid w:val="0066689B"/>
    <w:rsid w:val="00667B44"/>
    <w:rsid w:val="00667C52"/>
    <w:rsid w:val="00667D6D"/>
    <w:rsid w:val="00667E10"/>
    <w:rsid w:val="00670AE8"/>
    <w:rsid w:val="006718C8"/>
    <w:rsid w:val="006718E6"/>
    <w:rsid w:val="00671F22"/>
    <w:rsid w:val="0067283E"/>
    <w:rsid w:val="0067293E"/>
    <w:rsid w:val="00672A51"/>
    <w:rsid w:val="00672B76"/>
    <w:rsid w:val="00672C75"/>
    <w:rsid w:val="00673010"/>
    <w:rsid w:val="00673E9A"/>
    <w:rsid w:val="00673F84"/>
    <w:rsid w:val="006744EF"/>
    <w:rsid w:val="00674581"/>
    <w:rsid w:val="00674AEB"/>
    <w:rsid w:val="006751E7"/>
    <w:rsid w:val="0067564C"/>
    <w:rsid w:val="00675FBD"/>
    <w:rsid w:val="00676110"/>
    <w:rsid w:val="00676173"/>
    <w:rsid w:val="00676492"/>
    <w:rsid w:val="006767AF"/>
    <w:rsid w:val="00676ECD"/>
    <w:rsid w:val="00676EDA"/>
    <w:rsid w:val="00677E2F"/>
    <w:rsid w:val="00680036"/>
    <w:rsid w:val="00680D51"/>
    <w:rsid w:val="00681032"/>
    <w:rsid w:val="0068155D"/>
    <w:rsid w:val="00682E6B"/>
    <w:rsid w:val="0068307D"/>
    <w:rsid w:val="0068366C"/>
    <w:rsid w:val="00683B95"/>
    <w:rsid w:val="00683CF7"/>
    <w:rsid w:val="006842C6"/>
    <w:rsid w:val="006843D4"/>
    <w:rsid w:val="006851A9"/>
    <w:rsid w:val="0068598E"/>
    <w:rsid w:val="00685C32"/>
    <w:rsid w:val="00685EE5"/>
    <w:rsid w:val="00686103"/>
    <w:rsid w:val="00686228"/>
    <w:rsid w:val="006874DF"/>
    <w:rsid w:val="00687B76"/>
    <w:rsid w:val="00687B90"/>
    <w:rsid w:val="0068B0B1"/>
    <w:rsid w:val="00690AC6"/>
    <w:rsid w:val="00691045"/>
    <w:rsid w:val="00691BF0"/>
    <w:rsid w:val="00691D8D"/>
    <w:rsid w:val="00693087"/>
    <w:rsid w:val="00693351"/>
    <w:rsid w:val="006934F0"/>
    <w:rsid w:val="00693AB2"/>
    <w:rsid w:val="00693AF7"/>
    <w:rsid w:val="00693B7D"/>
    <w:rsid w:val="00693CF5"/>
    <w:rsid w:val="00693D73"/>
    <w:rsid w:val="00693FD6"/>
    <w:rsid w:val="00694156"/>
    <w:rsid w:val="0069415F"/>
    <w:rsid w:val="00694A50"/>
    <w:rsid w:val="00694B38"/>
    <w:rsid w:val="00694CD4"/>
    <w:rsid w:val="006955DA"/>
    <w:rsid w:val="0069564E"/>
    <w:rsid w:val="006958CF"/>
    <w:rsid w:val="00695A5A"/>
    <w:rsid w:val="00695D8B"/>
    <w:rsid w:val="00695E0D"/>
    <w:rsid w:val="0069656C"/>
    <w:rsid w:val="0069665E"/>
    <w:rsid w:val="00696B2E"/>
    <w:rsid w:val="0069719E"/>
    <w:rsid w:val="00697269"/>
    <w:rsid w:val="00697309"/>
    <w:rsid w:val="00697549"/>
    <w:rsid w:val="00697719"/>
    <w:rsid w:val="0069797E"/>
    <w:rsid w:val="00697AF9"/>
    <w:rsid w:val="00697B88"/>
    <w:rsid w:val="00697CE6"/>
    <w:rsid w:val="006A0045"/>
    <w:rsid w:val="006A0632"/>
    <w:rsid w:val="006A0C2C"/>
    <w:rsid w:val="006A27C9"/>
    <w:rsid w:val="006A31ED"/>
    <w:rsid w:val="006A347F"/>
    <w:rsid w:val="006A3A24"/>
    <w:rsid w:val="006A3F06"/>
    <w:rsid w:val="006A4666"/>
    <w:rsid w:val="006A5709"/>
    <w:rsid w:val="006A5A9B"/>
    <w:rsid w:val="006A6490"/>
    <w:rsid w:val="006A66DB"/>
    <w:rsid w:val="006A6829"/>
    <w:rsid w:val="006A770B"/>
    <w:rsid w:val="006B016C"/>
    <w:rsid w:val="006B01DE"/>
    <w:rsid w:val="006B0439"/>
    <w:rsid w:val="006B0C9E"/>
    <w:rsid w:val="006B0E0D"/>
    <w:rsid w:val="006B104D"/>
    <w:rsid w:val="006B14B2"/>
    <w:rsid w:val="006B162F"/>
    <w:rsid w:val="006B18F1"/>
    <w:rsid w:val="006B195E"/>
    <w:rsid w:val="006B2553"/>
    <w:rsid w:val="006B281B"/>
    <w:rsid w:val="006B2946"/>
    <w:rsid w:val="006B31FA"/>
    <w:rsid w:val="006B3E2C"/>
    <w:rsid w:val="006B406F"/>
    <w:rsid w:val="006B42DD"/>
    <w:rsid w:val="006B5C1A"/>
    <w:rsid w:val="006B6CB7"/>
    <w:rsid w:val="006B737A"/>
    <w:rsid w:val="006B7607"/>
    <w:rsid w:val="006B7B73"/>
    <w:rsid w:val="006C03F7"/>
    <w:rsid w:val="006C0426"/>
    <w:rsid w:val="006C0AAC"/>
    <w:rsid w:val="006C126E"/>
    <w:rsid w:val="006C1C61"/>
    <w:rsid w:val="006C2C94"/>
    <w:rsid w:val="006C321B"/>
    <w:rsid w:val="006C362F"/>
    <w:rsid w:val="006C3D17"/>
    <w:rsid w:val="006C460B"/>
    <w:rsid w:val="006C4DBC"/>
    <w:rsid w:val="006C50ED"/>
    <w:rsid w:val="006C5F0E"/>
    <w:rsid w:val="006C6A4A"/>
    <w:rsid w:val="006C6DF1"/>
    <w:rsid w:val="006C7643"/>
    <w:rsid w:val="006C7845"/>
    <w:rsid w:val="006D00B3"/>
    <w:rsid w:val="006D0442"/>
    <w:rsid w:val="006D04BD"/>
    <w:rsid w:val="006D0BFA"/>
    <w:rsid w:val="006D0F8E"/>
    <w:rsid w:val="006D1232"/>
    <w:rsid w:val="006D1DEE"/>
    <w:rsid w:val="006D1E3A"/>
    <w:rsid w:val="006D2361"/>
    <w:rsid w:val="006D284F"/>
    <w:rsid w:val="006D2923"/>
    <w:rsid w:val="006D2BE7"/>
    <w:rsid w:val="006D3517"/>
    <w:rsid w:val="006D3790"/>
    <w:rsid w:val="006D3B2F"/>
    <w:rsid w:val="006D44C8"/>
    <w:rsid w:val="006D4786"/>
    <w:rsid w:val="006D479D"/>
    <w:rsid w:val="006D510F"/>
    <w:rsid w:val="006D5141"/>
    <w:rsid w:val="006D5436"/>
    <w:rsid w:val="006D6F01"/>
    <w:rsid w:val="006D6F87"/>
    <w:rsid w:val="006D784C"/>
    <w:rsid w:val="006D787D"/>
    <w:rsid w:val="006D7C13"/>
    <w:rsid w:val="006D7F78"/>
    <w:rsid w:val="006E03E8"/>
    <w:rsid w:val="006E055F"/>
    <w:rsid w:val="006E061A"/>
    <w:rsid w:val="006E06E6"/>
    <w:rsid w:val="006E1208"/>
    <w:rsid w:val="006E159F"/>
    <w:rsid w:val="006E171C"/>
    <w:rsid w:val="006E1948"/>
    <w:rsid w:val="006E1AB9"/>
    <w:rsid w:val="006E1BEA"/>
    <w:rsid w:val="006E2311"/>
    <w:rsid w:val="006E2853"/>
    <w:rsid w:val="006E2AE7"/>
    <w:rsid w:val="006E4252"/>
    <w:rsid w:val="006E4659"/>
    <w:rsid w:val="006E4A6C"/>
    <w:rsid w:val="006E4D47"/>
    <w:rsid w:val="006E59B0"/>
    <w:rsid w:val="006E5A45"/>
    <w:rsid w:val="006E6B92"/>
    <w:rsid w:val="006E78A9"/>
    <w:rsid w:val="006F01C3"/>
    <w:rsid w:val="006F03FC"/>
    <w:rsid w:val="006F0ABB"/>
    <w:rsid w:val="006F0CA8"/>
    <w:rsid w:val="006F1191"/>
    <w:rsid w:val="006F1D30"/>
    <w:rsid w:val="006F2767"/>
    <w:rsid w:val="006F28BC"/>
    <w:rsid w:val="006F2C2E"/>
    <w:rsid w:val="006F3838"/>
    <w:rsid w:val="006F430A"/>
    <w:rsid w:val="006F438A"/>
    <w:rsid w:val="006F4692"/>
    <w:rsid w:val="006F4BEA"/>
    <w:rsid w:val="006F4D38"/>
    <w:rsid w:val="006F4FC6"/>
    <w:rsid w:val="006F62A5"/>
    <w:rsid w:val="006F66AC"/>
    <w:rsid w:val="006F6BD5"/>
    <w:rsid w:val="006F7BD6"/>
    <w:rsid w:val="006F7ED6"/>
    <w:rsid w:val="007001F0"/>
    <w:rsid w:val="00700D0B"/>
    <w:rsid w:val="0070173B"/>
    <w:rsid w:val="00703450"/>
    <w:rsid w:val="00703637"/>
    <w:rsid w:val="00704250"/>
    <w:rsid w:val="00704EB6"/>
    <w:rsid w:val="00705B79"/>
    <w:rsid w:val="00705FA5"/>
    <w:rsid w:val="00706A33"/>
    <w:rsid w:val="007070E4"/>
    <w:rsid w:val="00707F96"/>
    <w:rsid w:val="00711598"/>
    <w:rsid w:val="00711F8A"/>
    <w:rsid w:val="007120AF"/>
    <w:rsid w:val="007120F4"/>
    <w:rsid w:val="007122F7"/>
    <w:rsid w:val="0071244D"/>
    <w:rsid w:val="007132C3"/>
    <w:rsid w:val="007134C9"/>
    <w:rsid w:val="00714A98"/>
    <w:rsid w:val="00714C23"/>
    <w:rsid w:val="00714D9F"/>
    <w:rsid w:val="00714E33"/>
    <w:rsid w:val="007153B7"/>
    <w:rsid w:val="007157D6"/>
    <w:rsid w:val="00715A4C"/>
    <w:rsid w:val="00715C74"/>
    <w:rsid w:val="00715DC3"/>
    <w:rsid w:val="00716800"/>
    <w:rsid w:val="007176CC"/>
    <w:rsid w:val="007178EB"/>
    <w:rsid w:val="007200FF"/>
    <w:rsid w:val="00721139"/>
    <w:rsid w:val="007212E2"/>
    <w:rsid w:val="007239F0"/>
    <w:rsid w:val="0072423E"/>
    <w:rsid w:val="00725190"/>
    <w:rsid w:val="00725AE3"/>
    <w:rsid w:val="00725C96"/>
    <w:rsid w:val="00727721"/>
    <w:rsid w:val="007278AF"/>
    <w:rsid w:val="0073046D"/>
    <w:rsid w:val="007305C0"/>
    <w:rsid w:val="0073068C"/>
    <w:rsid w:val="00730C6A"/>
    <w:rsid w:val="00730E47"/>
    <w:rsid w:val="00730FF7"/>
    <w:rsid w:val="0073179B"/>
    <w:rsid w:val="00731A71"/>
    <w:rsid w:val="00731D28"/>
    <w:rsid w:val="007324FB"/>
    <w:rsid w:val="0073289A"/>
    <w:rsid w:val="0073293F"/>
    <w:rsid w:val="00732ADE"/>
    <w:rsid w:val="007343A1"/>
    <w:rsid w:val="00734776"/>
    <w:rsid w:val="00734E41"/>
    <w:rsid w:val="007355A6"/>
    <w:rsid w:val="00735BFA"/>
    <w:rsid w:val="00735D4A"/>
    <w:rsid w:val="00735EE1"/>
    <w:rsid w:val="007362FD"/>
    <w:rsid w:val="007367D2"/>
    <w:rsid w:val="00736A75"/>
    <w:rsid w:val="00736F82"/>
    <w:rsid w:val="0074055F"/>
    <w:rsid w:val="007406D9"/>
    <w:rsid w:val="00741182"/>
    <w:rsid w:val="007425E7"/>
    <w:rsid w:val="00742D50"/>
    <w:rsid w:val="007437DD"/>
    <w:rsid w:val="00743A7B"/>
    <w:rsid w:val="0074434F"/>
    <w:rsid w:val="00744603"/>
    <w:rsid w:val="00744901"/>
    <w:rsid w:val="007450BE"/>
    <w:rsid w:val="0074513C"/>
    <w:rsid w:val="00746738"/>
    <w:rsid w:val="007468E3"/>
    <w:rsid w:val="007477D5"/>
    <w:rsid w:val="00747FBA"/>
    <w:rsid w:val="007511E4"/>
    <w:rsid w:val="007516BD"/>
    <w:rsid w:val="007525D3"/>
    <w:rsid w:val="00752A04"/>
    <w:rsid w:val="00752E30"/>
    <w:rsid w:val="00753422"/>
    <w:rsid w:val="00753512"/>
    <w:rsid w:val="00753542"/>
    <w:rsid w:val="00753821"/>
    <w:rsid w:val="0075386B"/>
    <w:rsid w:val="00754138"/>
    <w:rsid w:val="00754219"/>
    <w:rsid w:val="0075608E"/>
    <w:rsid w:val="00756F4C"/>
    <w:rsid w:val="007576F1"/>
    <w:rsid w:val="0075778C"/>
    <w:rsid w:val="00760332"/>
    <w:rsid w:val="00760652"/>
    <w:rsid w:val="007606BA"/>
    <w:rsid w:val="0076159C"/>
    <w:rsid w:val="00762347"/>
    <w:rsid w:val="00762789"/>
    <w:rsid w:val="00762C64"/>
    <w:rsid w:val="0076307F"/>
    <w:rsid w:val="0076323F"/>
    <w:rsid w:val="00763827"/>
    <w:rsid w:val="007649F0"/>
    <w:rsid w:val="00764B4C"/>
    <w:rsid w:val="00765E65"/>
    <w:rsid w:val="00766278"/>
    <w:rsid w:val="007663AD"/>
    <w:rsid w:val="00766441"/>
    <w:rsid w:val="00767828"/>
    <w:rsid w:val="00770556"/>
    <w:rsid w:val="00770DE0"/>
    <w:rsid w:val="007715F4"/>
    <w:rsid w:val="00772231"/>
    <w:rsid w:val="007723FE"/>
    <w:rsid w:val="007727C0"/>
    <w:rsid w:val="00773254"/>
    <w:rsid w:val="0077332C"/>
    <w:rsid w:val="00773909"/>
    <w:rsid w:val="00773C7E"/>
    <w:rsid w:val="007742D6"/>
    <w:rsid w:val="007746BE"/>
    <w:rsid w:val="00774BB7"/>
    <w:rsid w:val="0077631D"/>
    <w:rsid w:val="007764CD"/>
    <w:rsid w:val="00776D33"/>
    <w:rsid w:val="00777CBD"/>
    <w:rsid w:val="00777FFD"/>
    <w:rsid w:val="007802F9"/>
    <w:rsid w:val="00780390"/>
    <w:rsid w:val="00780CBB"/>
    <w:rsid w:val="00781124"/>
    <w:rsid w:val="00781A29"/>
    <w:rsid w:val="00781C70"/>
    <w:rsid w:val="00781E2F"/>
    <w:rsid w:val="0078209B"/>
    <w:rsid w:val="0078239A"/>
    <w:rsid w:val="0078241E"/>
    <w:rsid w:val="00782966"/>
    <w:rsid w:val="00782996"/>
    <w:rsid w:val="0078313E"/>
    <w:rsid w:val="0078443F"/>
    <w:rsid w:val="00784905"/>
    <w:rsid w:val="00784BDD"/>
    <w:rsid w:val="007908F6"/>
    <w:rsid w:val="007912E9"/>
    <w:rsid w:val="0079141D"/>
    <w:rsid w:val="00791A06"/>
    <w:rsid w:val="0079212A"/>
    <w:rsid w:val="007927E0"/>
    <w:rsid w:val="00792EFC"/>
    <w:rsid w:val="007930CF"/>
    <w:rsid w:val="007935EA"/>
    <w:rsid w:val="00793BBB"/>
    <w:rsid w:val="007943E8"/>
    <w:rsid w:val="00794C76"/>
    <w:rsid w:val="00794E32"/>
    <w:rsid w:val="007953E6"/>
    <w:rsid w:val="007954A5"/>
    <w:rsid w:val="0079555E"/>
    <w:rsid w:val="007961CE"/>
    <w:rsid w:val="00796B6B"/>
    <w:rsid w:val="00796F11"/>
    <w:rsid w:val="00797478"/>
    <w:rsid w:val="0079790E"/>
    <w:rsid w:val="00797D23"/>
    <w:rsid w:val="007A0D2D"/>
    <w:rsid w:val="007A132A"/>
    <w:rsid w:val="007A1687"/>
    <w:rsid w:val="007A28F2"/>
    <w:rsid w:val="007A2E4A"/>
    <w:rsid w:val="007A37D7"/>
    <w:rsid w:val="007A4532"/>
    <w:rsid w:val="007A4614"/>
    <w:rsid w:val="007A4AF3"/>
    <w:rsid w:val="007A5D40"/>
    <w:rsid w:val="007A6150"/>
    <w:rsid w:val="007A6695"/>
    <w:rsid w:val="007A6841"/>
    <w:rsid w:val="007A72D1"/>
    <w:rsid w:val="007A76D2"/>
    <w:rsid w:val="007A7CD9"/>
    <w:rsid w:val="007B0F65"/>
    <w:rsid w:val="007B1155"/>
    <w:rsid w:val="007B1D6D"/>
    <w:rsid w:val="007B1D82"/>
    <w:rsid w:val="007B1F81"/>
    <w:rsid w:val="007B2338"/>
    <w:rsid w:val="007B2AE8"/>
    <w:rsid w:val="007B3893"/>
    <w:rsid w:val="007B3B9B"/>
    <w:rsid w:val="007B5F08"/>
    <w:rsid w:val="007B6935"/>
    <w:rsid w:val="007B6E11"/>
    <w:rsid w:val="007B6F24"/>
    <w:rsid w:val="007B7B45"/>
    <w:rsid w:val="007B7F22"/>
    <w:rsid w:val="007C02A6"/>
    <w:rsid w:val="007C10CF"/>
    <w:rsid w:val="007C1552"/>
    <w:rsid w:val="007C158C"/>
    <w:rsid w:val="007C1922"/>
    <w:rsid w:val="007C1A33"/>
    <w:rsid w:val="007C1E92"/>
    <w:rsid w:val="007C26EB"/>
    <w:rsid w:val="007C2D36"/>
    <w:rsid w:val="007C2E6A"/>
    <w:rsid w:val="007C3571"/>
    <w:rsid w:val="007C396C"/>
    <w:rsid w:val="007C3EED"/>
    <w:rsid w:val="007C40C5"/>
    <w:rsid w:val="007C43FB"/>
    <w:rsid w:val="007C50C2"/>
    <w:rsid w:val="007C5101"/>
    <w:rsid w:val="007C5870"/>
    <w:rsid w:val="007C5E12"/>
    <w:rsid w:val="007C6191"/>
    <w:rsid w:val="007C688F"/>
    <w:rsid w:val="007C7B60"/>
    <w:rsid w:val="007C7C7D"/>
    <w:rsid w:val="007D0023"/>
    <w:rsid w:val="007D106B"/>
    <w:rsid w:val="007D21BF"/>
    <w:rsid w:val="007D2419"/>
    <w:rsid w:val="007D28BB"/>
    <w:rsid w:val="007D33A0"/>
    <w:rsid w:val="007D3563"/>
    <w:rsid w:val="007D434C"/>
    <w:rsid w:val="007D43D4"/>
    <w:rsid w:val="007D4D44"/>
    <w:rsid w:val="007D4F30"/>
    <w:rsid w:val="007D533F"/>
    <w:rsid w:val="007D584F"/>
    <w:rsid w:val="007D6666"/>
    <w:rsid w:val="007D7212"/>
    <w:rsid w:val="007D762F"/>
    <w:rsid w:val="007D790E"/>
    <w:rsid w:val="007D7DA3"/>
    <w:rsid w:val="007E02D9"/>
    <w:rsid w:val="007E088D"/>
    <w:rsid w:val="007E0B8F"/>
    <w:rsid w:val="007E125B"/>
    <w:rsid w:val="007E2818"/>
    <w:rsid w:val="007E2AD1"/>
    <w:rsid w:val="007E2D08"/>
    <w:rsid w:val="007E2E42"/>
    <w:rsid w:val="007E2F19"/>
    <w:rsid w:val="007E311B"/>
    <w:rsid w:val="007E3426"/>
    <w:rsid w:val="007E42E2"/>
    <w:rsid w:val="007E43BF"/>
    <w:rsid w:val="007E5141"/>
    <w:rsid w:val="007E54C0"/>
    <w:rsid w:val="007E58AD"/>
    <w:rsid w:val="007E6D78"/>
    <w:rsid w:val="007E6E18"/>
    <w:rsid w:val="007E6FAD"/>
    <w:rsid w:val="007E7BEE"/>
    <w:rsid w:val="007E7E78"/>
    <w:rsid w:val="007F025C"/>
    <w:rsid w:val="007F193F"/>
    <w:rsid w:val="007F2C91"/>
    <w:rsid w:val="007F37AB"/>
    <w:rsid w:val="007F47EA"/>
    <w:rsid w:val="007F49DE"/>
    <w:rsid w:val="007F4BC2"/>
    <w:rsid w:val="007F4E27"/>
    <w:rsid w:val="007F54C7"/>
    <w:rsid w:val="007F550D"/>
    <w:rsid w:val="007F5E51"/>
    <w:rsid w:val="007F66D8"/>
    <w:rsid w:val="007F6D7C"/>
    <w:rsid w:val="007F7194"/>
    <w:rsid w:val="007F730B"/>
    <w:rsid w:val="007F7B61"/>
    <w:rsid w:val="008000A7"/>
    <w:rsid w:val="00800DCD"/>
    <w:rsid w:val="0080104B"/>
    <w:rsid w:val="00801421"/>
    <w:rsid w:val="00801F7A"/>
    <w:rsid w:val="0080239F"/>
    <w:rsid w:val="00802629"/>
    <w:rsid w:val="00804B38"/>
    <w:rsid w:val="008054DE"/>
    <w:rsid w:val="008059A7"/>
    <w:rsid w:val="00806818"/>
    <w:rsid w:val="00806D07"/>
    <w:rsid w:val="00807156"/>
    <w:rsid w:val="0080716D"/>
    <w:rsid w:val="00807AD2"/>
    <w:rsid w:val="00807B08"/>
    <w:rsid w:val="008101C0"/>
    <w:rsid w:val="00810A52"/>
    <w:rsid w:val="00810F86"/>
    <w:rsid w:val="008118E6"/>
    <w:rsid w:val="0081194C"/>
    <w:rsid w:val="00811A54"/>
    <w:rsid w:val="0081203F"/>
    <w:rsid w:val="008122C7"/>
    <w:rsid w:val="0081291F"/>
    <w:rsid w:val="0081374E"/>
    <w:rsid w:val="00813DD6"/>
    <w:rsid w:val="00813F45"/>
    <w:rsid w:val="0081532B"/>
    <w:rsid w:val="00815CB3"/>
    <w:rsid w:val="008169C7"/>
    <w:rsid w:val="00816C26"/>
    <w:rsid w:val="00817604"/>
    <w:rsid w:val="00817BDB"/>
    <w:rsid w:val="008211E9"/>
    <w:rsid w:val="008213C9"/>
    <w:rsid w:val="00821473"/>
    <w:rsid w:val="008217E3"/>
    <w:rsid w:val="00821BCF"/>
    <w:rsid w:val="00824351"/>
    <w:rsid w:val="00824DB7"/>
    <w:rsid w:val="00825BB3"/>
    <w:rsid w:val="008270D1"/>
    <w:rsid w:val="00827D8A"/>
    <w:rsid w:val="00827E6B"/>
    <w:rsid w:val="00831110"/>
    <w:rsid w:val="00831263"/>
    <w:rsid w:val="008312E3"/>
    <w:rsid w:val="00831D16"/>
    <w:rsid w:val="008328F4"/>
    <w:rsid w:val="00832F0F"/>
    <w:rsid w:val="00832FBD"/>
    <w:rsid w:val="00833179"/>
    <w:rsid w:val="00833F1F"/>
    <w:rsid w:val="00834605"/>
    <w:rsid w:val="00834BD4"/>
    <w:rsid w:val="0083560B"/>
    <w:rsid w:val="0083660A"/>
    <w:rsid w:val="00836875"/>
    <w:rsid w:val="008402A7"/>
    <w:rsid w:val="00840413"/>
    <w:rsid w:val="00840469"/>
    <w:rsid w:val="008407B4"/>
    <w:rsid w:val="008413BC"/>
    <w:rsid w:val="0084315D"/>
    <w:rsid w:val="00843549"/>
    <w:rsid w:val="0084425F"/>
    <w:rsid w:val="0084453C"/>
    <w:rsid w:val="00844AA1"/>
    <w:rsid w:val="00844AB6"/>
    <w:rsid w:val="00844D99"/>
    <w:rsid w:val="0084571C"/>
    <w:rsid w:val="008457D1"/>
    <w:rsid w:val="00847D8B"/>
    <w:rsid w:val="0085008A"/>
    <w:rsid w:val="008502BC"/>
    <w:rsid w:val="008515C0"/>
    <w:rsid w:val="00851CA3"/>
    <w:rsid w:val="00851ECF"/>
    <w:rsid w:val="00851FFE"/>
    <w:rsid w:val="0085215B"/>
    <w:rsid w:val="008523DA"/>
    <w:rsid w:val="0085247E"/>
    <w:rsid w:val="0085316C"/>
    <w:rsid w:val="00853244"/>
    <w:rsid w:val="008532D4"/>
    <w:rsid w:val="008535FB"/>
    <w:rsid w:val="008537D8"/>
    <w:rsid w:val="008540B0"/>
    <w:rsid w:val="00854673"/>
    <w:rsid w:val="008547E7"/>
    <w:rsid w:val="00854D5C"/>
    <w:rsid w:val="00855D9E"/>
    <w:rsid w:val="008563DD"/>
    <w:rsid w:val="00856A4B"/>
    <w:rsid w:val="00856B6C"/>
    <w:rsid w:val="00856DE5"/>
    <w:rsid w:val="00857123"/>
    <w:rsid w:val="00857785"/>
    <w:rsid w:val="00857B0E"/>
    <w:rsid w:val="008601CA"/>
    <w:rsid w:val="00860878"/>
    <w:rsid w:val="00860969"/>
    <w:rsid w:val="00860BF5"/>
    <w:rsid w:val="00860F64"/>
    <w:rsid w:val="00861310"/>
    <w:rsid w:val="00861DD2"/>
    <w:rsid w:val="008626F4"/>
    <w:rsid w:val="00862E0C"/>
    <w:rsid w:val="0086312C"/>
    <w:rsid w:val="0086434F"/>
    <w:rsid w:val="0086569B"/>
    <w:rsid w:val="008660B6"/>
    <w:rsid w:val="0086708A"/>
    <w:rsid w:val="008674E8"/>
    <w:rsid w:val="00867643"/>
    <w:rsid w:val="0086788C"/>
    <w:rsid w:val="00867C52"/>
    <w:rsid w:val="00870020"/>
    <w:rsid w:val="0087052C"/>
    <w:rsid w:val="0087088B"/>
    <w:rsid w:val="00870D42"/>
    <w:rsid w:val="00870F54"/>
    <w:rsid w:val="00871B39"/>
    <w:rsid w:val="00873140"/>
    <w:rsid w:val="00873968"/>
    <w:rsid w:val="00873DEE"/>
    <w:rsid w:val="00873FB0"/>
    <w:rsid w:val="0087455F"/>
    <w:rsid w:val="00874C9C"/>
    <w:rsid w:val="00875B0D"/>
    <w:rsid w:val="00875C56"/>
    <w:rsid w:val="00876218"/>
    <w:rsid w:val="00876C28"/>
    <w:rsid w:val="00876E39"/>
    <w:rsid w:val="008772BA"/>
    <w:rsid w:val="0087736E"/>
    <w:rsid w:val="00877631"/>
    <w:rsid w:val="00877FBD"/>
    <w:rsid w:val="008809D0"/>
    <w:rsid w:val="00880B7B"/>
    <w:rsid w:val="00880E76"/>
    <w:rsid w:val="0088157F"/>
    <w:rsid w:val="008818C1"/>
    <w:rsid w:val="008822D4"/>
    <w:rsid w:val="00882C46"/>
    <w:rsid w:val="00883232"/>
    <w:rsid w:val="008837A3"/>
    <w:rsid w:val="00883925"/>
    <w:rsid w:val="00883E47"/>
    <w:rsid w:val="00884620"/>
    <w:rsid w:val="008850DC"/>
    <w:rsid w:val="00885F39"/>
    <w:rsid w:val="0088627B"/>
    <w:rsid w:val="008865B9"/>
    <w:rsid w:val="00886627"/>
    <w:rsid w:val="0088673C"/>
    <w:rsid w:val="00886B26"/>
    <w:rsid w:val="00887795"/>
    <w:rsid w:val="00887ADC"/>
    <w:rsid w:val="00887C50"/>
    <w:rsid w:val="00887F4D"/>
    <w:rsid w:val="0089090E"/>
    <w:rsid w:val="00890A07"/>
    <w:rsid w:val="00890EB7"/>
    <w:rsid w:val="008912B7"/>
    <w:rsid w:val="00891836"/>
    <w:rsid w:val="008919CA"/>
    <w:rsid w:val="00891A95"/>
    <w:rsid w:val="00892EE6"/>
    <w:rsid w:val="00892F15"/>
    <w:rsid w:val="00893EE5"/>
    <w:rsid w:val="00894C56"/>
    <w:rsid w:val="00894E4B"/>
    <w:rsid w:val="00895D11"/>
    <w:rsid w:val="00895FC5"/>
    <w:rsid w:val="00896218"/>
    <w:rsid w:val="00896538"/>
    <w:rsid w:val="008A0536"/>
    <w:rsid w:val="008A0548"/>
    <w:rsid w:val="008A0A5A"/>
    <w:rsid w:val="008A0BEC"/>
    <w:rsid w:val="008A0EC5"/>
    <w:rsid w:val="008A15DD"/>
    <w:rsid w:val="008A1B98"/>
    <w:rsid w:val="008A1F91"/>
    <w:rsid w:val="008A1FA8"/>
    <w:rsid w:val="008A23B1"/>
    <w:rsid w:val="008A2639"/>
    <w:rsid w:val="008A3531"/>
    <w:rsid w:val="008A3575"/>
    <w:rsid w:val="008A3AC7"/>
    <w:rsid w:val="008A495A"/>
    <w:rsid w:val="008A5179"/>
    <w:rsid w:val="008A58DF"/>
    <w:rsid w:val="008A6557"/>
    <w:rsid w:val="008A71A5"/>
    <w:rsid w:val="008A76D6"/>
    <w:rsid w:val="008A791C"/>
    <w:rsid w:val="008B06B0"/>
    <w:rsid w:val="008B07A5"/>
    <w:rsid w:val="008B10D5"/>
    <w:rsid w:val="008B113A"/>
    <w:rsid w:val="008B1B20"/>
    <w:rsid w:val="008B210A"/>
    <w:rsid w:val="008B215E"/>
    <w:rsid w:val="008B21BF"/>
    <w:rsid w:val="008B3A03"/>
    <w:rsid w:val="008B3B09"/>
    <w:rsid w:val="008B402A"/>
    <w:rsid w:val="008B456D"/>
    <w:rsid w:val="008B478D"/>
    <w:rsid w:val="008B4A4D"/>
    <w:rsid w:val="008B54AA"/>
    <w:rsid w:val="008B54F5"/>
    <w:rsid w:val="008B5C6D"/>
    <w:rsid w:val="008B5F91"/>
    <w:rsid w:val="008B6763"/>
    <w:rsid w:val="008B67A2"/>
    <w:rsid w:val="008B72A6"/>
    <w:rsid w:val="008C14B3"/>
    <w:rsid w:val="008C1FF5"/>
    <w:rsid w:val="008C2E5A"/>
    <w:rsid w:val="008C3C5C"/>
    <w:rsid w:val="008C3E56"/>
    <w:rsid w:val="008C4CB9"/>
    <w:rsid w:val="008C5273"/>
    <w:rsid w:val="008C5413"/>
    <w:rsid w:val="008C5D15"/>
    <w:rsid w:val="008C61EC"/>
    <w:rsid w:val="008C663F"/>
    <w:rsid w:val="008C77B3"/>
    <w:rsid w:val="008C78C2"/>
    <w:rsid w:val="008D08DB"/>
    <w:rsid w:val="008D0A54"/>
    <w:rsid w:val="008D0BA9"/>
    <w:rsid w:val="008D1A94"/>
    <w:rsid w:val="008D1B6D"/>
    <w:rsid w:val="008D2036"/>
    <w:rsid w:val="008D235C"/>
    <w:rsid w:val="008D3181"/>
    <w:rsid w:val="008D3535"/>
    <w:rsid w:val="008D3EB7"/>
    <w:rsid w:val="008D3F9D"/>
    <w:rsid w:val="008D5FE9"/>
    <w:rsid w:val="008D61C8"/>
    <w:rsid w:val="008D6446"/>
    <w:rsid w:val="008D653D"/>
    <w:rsid w:val="008D6549"/>
    <w:rsid w:val="008D65EB"/>
    <w:rsid w:val="008D73C3"/>
    <w:rsid w:val="008D767B"/>
    <w:rsid w:val="008D7C36"/>
    <w:rsid w:val="008E065D"/>
    <w:rsid w:val="008E08EC"/>
    <w:rsid w:val="008E0999"/>
    <w:rsid w:val="008E0B73"/>
    <w:rsid w:val="008E1B9F"/>
    <w:rsid w:val="008E262B"/>
    <w:rsid w:val="008E2FB5"/>
    <w:rsid w:val="008E39B6"/>
    <w:rsid w:val="008E3C3D"/>
    <w:rsid w:val="008E4029"/>
    <w:rsid w:val="008E4B5C"/>
    <w:rsid w:val="008E4CAE"/>
    <w:rsid w:val="008E5BC6"/>
    <w:rsid w:val="008E5CB3"/>
    <w:rsid w:val="008E5D8D"/>
    <w:rsid w:val="008E67D3"/>
    <w:rsid w:val="008E7738"/>
    <w:rsid w:val="008E77DA"/>
    <w:rsid w:val="008E7877"/>
    <w:rsid w:val="008E7FFB"/>
    <w:rsid w:val="008F0224"/>
    <w:rsid w:val="008F04E6"/>
    <w:rsid w:val="008F074D"/>
    <w:rsid w:val="008F0D52"/>
    <w:rsid w:val="008F146E"/>
    <w:rsid w:val="008F1932"/>
    <w:rsid w:val="008F2946"/>
    <w:rsid w:val="008F3670"/>
    <w:rsid w:val="008F39D5"/>
    <w:rsid w:val="008F3AB1"/>
    <w:rsid w:val="008F4288"/>
    <w:rsid w:val="008F49C3"/>
    <w:rsid w:val="008F49F2"/>
    <w:rsid w:val="008F4D1B"/>
    <w:rsid w:val="008F4E77"/>
    <w:rsid w:val="008F4E78"/>
    <w:rsid w:val="008F5E27"/>
    <w:rsid w:val="008F6A25"/>
    <w:rsid w:val="009001FD"/>
    <w:rsid w:val="00900F4E"/>
    <w:rsid w:val="0090106C"/>
    <w:rsid w:val="009010C6"/>
    <w:rsid w:val="00902070"/>
    <w:rsid w:val="009020D7"/>
    <w:rsid w:val="00902B6D"/>
    <w:rsid w:val="00902E73"/>
    <w:rsid w:val="00903C9E"/>
    <w:rsid w:val="00903E32"/>
    <w:rsid w:val="0090545E"/>
    <w:rsid w:val="00905CFE"/>
    <w:rsid w:val="009064C8"/>
    <w:rsid w:val="0090685F"/>
    <w:rsid w:val="0090740F"/>
    <w:rsid w:val="0091022B"/>
    <w:rsid w:val="00910719"/>
    <w:rsid w:val="009107A8"/>
    <w:rsid w:val="00910DB0"/>
    <w:rsid w:val="00910ECA"/>
    <w:rsid w:val="0091186D"/>
    <w:rsid w:val="009119E8"/>
    <w:rsid w:val="009126C3"/>
    <w:rsid w:val="0091274F"/>
    <w:rsid w:val="00912E95"/>
    <w:rsid w:val="00913648"/>
    <w:rsid w:val="00913FA7"/>
    <w:rsid w:val="009144AA"/>
    <w:rsid w:val="00914962"/>
    <w:rsid w:val="00914D5A"/>
    <w:rsid w:val="00914F36"/>
    <w:rsid w:val="009167AB"/>
    <w:rsid w:val="00917ACE"/>
    <w:rsid w:val="00917D7B"/>
    <w:rsid w:val="00917EB9"/>
    <w:rsid w:val="00920774"/>
    <w:rsid w:val="00920CDA"/>
    <w:rsid w:val="0092143F"/>
    <w:rsid w:val="009225D8"/>
    <w:rsid w:val="00922B0D"/>
    <w:rsid w:val="00924526"/>
    <w:rsid w:val="00924752"/>
    <w:rsid w:val="00924CDA"/>
    <w:rsid w:val="00924F4B"/>
    <w:rsid w:val="009254F7"/>
    <w:rsid w:val="00925A01"/>
    <w:rsid w:val="00926366"/>
    <w:rsid w:val="009263D3"/>
    <w:rsid w:val="009273A0"/>
    <w:rsid w:val="00927403"/>
    <w:rsid w:val="009276B2"/>
    <w:rsid w:val="0092782B"/>
    <w:rsid w:val="009304C6"/>
    <w:rsid w:val="00930974"/>
    <w:rsid w:val="009310CB"/>
    <w:rsid w:val="0093171A"/>
    <w:rsid w:val="009319A8"/>
    <w:rsid w:val="00932035"/>
    <w:rsid w:val="00932355"/>
    <w:rsid w:val="00932781"/>
    <w:rsid w:val="009330DD"/>
    <w:rsid w:val="009331E6"/>
    <w:rsid w:val="00933E78"/>
    <w:rsid w:val="00935483"/>
    <w:rsid w:val="00935F87"/>
    <w:rsid w:val="009366CC"/>
    <w:rsid w:val="0093707A"/>
    <w:rsid w:val="009370AD"/>
    <w:rsid w:val="00937481"/>
    <w:rsid w:val="00940329"/>
    <w:rsid w:val="00940488"/>
    <w:rsid w:val="00940F8C"/>
    <w:rsid w:val="00941335"/>
    <w:rsid w:val="00941455"/>
    <w:rsid w:val="0094161A"/>
    <w:rsid w:val="009417A1"/>
    <w:rsid w:val="009417B8"/>
    <w:rsid w:val="0094198A"/>
    <w:rsid w:val="00941AE0"/>
    <w:rsid w:val="00941F8B"/>
    <w:rsid w:val="00942E6F"/>
    <w:rsid w:val="009438A7"/>
    <w:rsid w:val="00943920"/>
    <w:rsid w:val="00944562"/>
    <w:rsid w:val="00946636"/>
    <w:rsid w:val="00946FC1"/>
    <w:rsid w:val="009472C1"/>
    <w:rsid w:val="0094736C"/>
    <w:rsid w:val="00947985"/>
    <w:rsid w:val="009479F1"/>
    <w:rsid w:val="00952910"/>
    <w:rsid w:val="00952B7C"/>
    <w:rsid w:val="00952C7F"/>
    <w:rsid w:val="0095300B"/>
    <w:rsid w:val="00953EF7"/>
    <w:rsid w:val="00953F8D"/>
    <w:rsid w:val="00953FB6"/>
    <w:rsid w:val="00954361"/>
    <w:rsid w:val="00954A91"/>
    <w:rsid w:val="0095507E"/>
    <w:rsid w:val="009558E4"/>
    <w:rsid w:val="00955DEC"/>
    <w:rsid w:val="00955EE1"/>
    <w:rsid w:val="0095607C"/>
    <w:rsid w:val="00956B0B"/>
    <w:rsid w:val="009571B7"/>
    <w:rsid w:val="009573CA"/>
    <w:rsid w:val="00957ACB"/>
    <w:rsid w:val="00960C65"/>
    <w:rsid w:val="00960CF5"/>
    <w:rsid w:val="009611C5"/>
    <w:rsid w:val="009618AA"/>
    <w:rsid w:val="00962914"/>
    <w:rsid w:val="00963277"/>
    <w:rsid w:val="00963313"/>
    <w:rsid w:val="00963817"/>
    <w:rsid w:val="00963FFE"/>
    <w:rsid w:val="009640C2"/>
    <w:rsid w:val="009641AC"/>
    <w:rsid w:val="0096529C"/>
    <w:rsid w:val="00965392"/>
    <w:rsid w:val="00965F06"/>
    <w:rsid w:val="00966A97"/>
    <w:rsid w:val="0096724E"/>
    <w:rsid w:val="009676A6"/>
    <w:rsid w:val="0096797F"/>
    <w:rsid w:val="00967983"/>
    <w:rsid w:val="00967B13"/>
    <w:rsid w:val="00967D4E"/>
    <w:rsid w:val="00967FAE"/>
    <w:rsid w:val="00971D9A"/>
    <w:rsid w:val="00972169"/>
    <w:rsid w:val="00972644"/>
    <w:rsid w:val="00972765"/>
    <w:rsid w:val="00972ADF"/>
    <w:rsid w:val="00972BED"/>
    <w:rsid w:val="00972F9A"/>
    <w:rsid w:val="009734A7"/>
    <w:rsid w:val="0097356B"/>
    <w:rsid w:val="00973C26"/>
    <w:rsid w:val="00973F3D"/>
    <w:rsid w:val="0097497E"/>
    <w:rsid w:val="00975134"/>
    <w:rsid w:val="00975820"/>
    <w:rsid w:val="00976BB8"/>
    <w:rsid w:val="00977024"/>
    <w:rsid w:val="009802E2"/>
    <w:rsid w:val="00980CCD"/>
    <w:rsid w:val="00981089"/>
    <w:rsid w:val="0098138B"/>
    <w:rsid w:val="00982155"/>
    <w:rsid w:val="009824CF"/>
    <w:rsid w:val="00982D91"/>
    <w:rsid w:val="00982ED3"/>
    <w:rsid w:val="0098315E"/>
    <w:rsid w:val="00983200"/>
    <w:rsid w:val="009833D6"/>
    <w:rsid w:val="00983573"/>
    <w:rsid w:val="00983B7A"/>
    <w:rsid w:val="00984198"/>
    <w:rsid w:val="00984A3B"/>
    <w:rsid w:val="00984CEA"/>
    <w:rsid w:val="00984DEE"/>
    <w:rsid w:val="00986523"/>
    <w:rsid w:val="00987414"/>
    <w:rsid w:val="00987705"/>
    <w:rsid w:val="00987D21"/>
    <w:rsid w:val="00987DE9"/>
    <w:rsid w:val="0099086A"/>
    <w:rsid w:val="00991474"/>
    <w:rsid w:val="0099162D"/>
    <w:rsid w:val="009917A8"/>
    <w:rsid w:val="00991E42"/>
    <w:rsid w:val="009925E8"/>
    <w:rsid w:val="009933B9"/>
    <w:rsid w:val="009946AF"/>
    <w:rsid w:val="0099570E"/>
    <w:rsid w:val="00996070"/>
    <w:rsid w:val="009965A5"/>
    <w:rsid w:val="00996623"/>
    <w:rsid w:val="00996975"/>
    <w:rsid w:val="009974D3"/>
    <w:rsid w:val="009976C5"/>
    <w:rsid w:val="009978C4"/>
    <w:rsid w:val="00997E55"/>
    <w:rsid w:val="009A0D3C"/>
    <w:rsid w:val="009A1529"/>
    <w:rsid w:val="009A1744"/>
    <w:rsid w:val="009A1799"/>
    <w:rsid w:val="009A1E4A"/>
    <w:rsid w:val="009A30C3"/>
    <w:rsid w:val="009A3407"/>
    <w:rsid w:val="009A3756"/>
    <w:rsid w:val="009A3A91"/>
    <w:rsid w:val="009A3D40"/>
    <w:rsid w:val="009A3D6C"/>
    <w:rsid w:val="009A54A5"/>
    <w:rsid w:val="009A607D"/>
    <w:rsid w:val="009A615F"/>
    <w:rsid w:val="009A6754"/>
    <w:rsid w:val="009A6761"/>
    <w:rsid w:val="009A7D79"/>
    <w:rsid w:val="009B03D7"/>
    <w:rsid w:val="009B0541"/>
    <w:rsid w:val="009B1F04"/>
    <w:rsid w:val="009B2182"/>
    <w:rsid w:val="009B21A6"/>
    <w:rsid w:val="009B25FB"/>
    <w:rsid w:val="009B3569"/>
    <w:rsid w:val="009B392C"/>
    <w:rsid w:val="009B3E0F"/>
    <w:rsid w:val="009B3F7E"/>
    <w:rsid w:val="009B4543"/>
    <w:rsid w:val="009B4619"/>
    <w:rsid w:val="009B4844"/>
    <w:rsid w:val="009B528B"/>
    <w:rsid w:val="009B545B"/>
    <w:rsid w:val="009B5609"/>
    <w:rsid w:val="009B599E"/>
    <w:rsid w:val="009B722F"/>
    <w:rsid w:val="009B7E64"/>
    <w:rsid w:val="009C0087"/>
    <w:rsid w:val="009C0908"/>
    <w:rsid w:val="009C0C2B"/>
    <w:rsid w:val="009C0DA9"/>
    <w:rsid w:val="009C1AD8"/>
    <w:rsid w:val="009C2EFE"/>
    <w:rsid w:val="009C3539"/>
    <w:rsid w:val="009C3546"/>
    <w:rsid w:val="009C3655"/>
    <w:rsid w:val="009C3A69"/>
    <w:rsid w:val="009C501E"/>
    <w:rsid w:val="009C5081"/>
    <w:rsid w:val="009C570B"/>
    <w:rsid w:val="009C6501"/>
    <w:rsid w:val="009C66CC"/>
    <w:rsid w:val="009C6C72"/>
    <w:rsid w:val="009C72E5"/>
    <w:rsid w:val="009C7BF5"/>
    <w:rsid w:val="009C7DA7"/>
    <w:rsid w:val="009C7DE4"/>
    <w:rsid w:val="009D098E"/>
    <w:rsid w:val="009D0CA2"/>
    <w:rsid w:val="009D116C"/>
    <w:rsid w:val="009D132F"/>
    <w:rsid w:val="009D1377"/>
    <w:rsid w:val="009D13A0"/>
    <w:rsid w:val="009D162B"/>
    <w:rsid w:val="009D1814"/>
    <w:rsid w:val="009D20BB"/>
    <w:rsid w:val="009D20EA"/>
    <w:rsid w:val="009D218F"/>
    <w:rsid w:val="009D22DF"/>
    <w:rsid w:val="009D22E0"/>
    <w:rsid w:val="009D2658"/>
    <w:rsid w:val="009D2798"/>
    <w:rsid w:val="009D2A03"/>
    <w:rsid w:val="009D3151"/>
    <w:rsid w:val="009D3563"/>
    <w:rsid w:val="009D35FC"/>
    <w:rsid w:val="009D39C0"/>
    <w:rsid w:val="009D3FEF"/>
    <w:rsid w:val="009D442E"/>
    <w:rsid w:val="009D4672"/>
    <w:rsid w:val="009D53F0"/>
    <w:rsid w:val="009D5E37"/>
    <w:rsid w:val="009D6345"/>
    <w:rsid w:val="009D6807"/>
    <w:rsid w:val="009D7077"/>
    <w:rsid w:val="009D728E"/>
    <w:rsid w:val="009D72A9"/>
    <w:rsid w:val="009D73E3"/>
    <w:rsid w:val="009D77A2"/>
    <w:rsid w:val="009E02D9"/>
    <w:rsid w:val="009E097B"/>
    <w:rsid w:val="009E0B78"/>
    <w:rsid w:val="009E0F3A"/>
    <w:rsid w:val="009E0F82"/>
    <w:rsid w:val="009E1031"/>
    <w:rsid w:val="009E13D0"/>
    <w:rsid w:val="009E15FE"/>
    <w:rsid w:val="009E20A4"/>
    <w:rsid w:val="009E220D"/>
    <w:rsid w:val="009E2433"/>
    <w:rsid w:val="009E2534"/>
    <w:rsid w:val="009E2BC5"/>
    <w:rsid w:val="009E3757"/>
    <w:rsid w:val="009E37A3"/>
    <w:rsid w:val="009E37FC"/>
    <w:rsid w:val="009E46B4"/>
    <w:rsid w:val="009E4806"/>
    <w:rsid w:val="009E4CDD"/>
    <w:rsid w:val="009E51F3"/>
    <w:rsid w:val="009E52C6"/>
    <w:rsid w:val="009E5E33"/>
    <w:rsid w:val="009E6017"/>
    <w:rsid w:val="009E6192"/>
    <w:rsid w:val="009E6B0D"/>
    <w:rsid w:val="009E7262"/>
    <w:rsid w:val="009E74EE"/>
    <w:rsid w:val="009E7A48"/>
    <w:rsid w:val="009E7CDA"/>
    <w:rsid w:val="009E7DE9"/>
    <w:rsid w:val="009F031D"/>
    <w:rsid w:val="009F042E"/>
    <w:rsid w:val="009F0BC3"/>
    <w:rsid w:val="009F19AD"/>
    <w:rsid w:val="009F2F83"/>
    <w:rsid w:val="009F36C5"/>
    <w:rsid w:val="009F38A0"/>
    <w:rsid w:val="009F395C"/>
    <w:rsid w:val="009F3A77"/>
    <w:rsid w:val="009F44DB"/>
    <w:rsid w:val="009F475A"/>
    <w:rsid w:val="009F4CE7"/>
    <w:rsid w:val="009F54C6"/>
    <w:rsid w:val="009F5CEA"/>
    <w:rsid w:val="009F5D34"/>
    <w:rsid w:val="009F61E3"/>
    <w:rsid w:val="009F636A"/>
    <w:rsid w:val="009F6680"/>
    <w:rsid w:val="009F67BD"/>
    <w:rsid w:val="009F6A2E"/>
    <w:rsid w:val="009F6BEC"/>
    <w:rsid w:val="009F6F3D"/>
    <w:rsid w:val="009F6F57"/>
    <w:rsid w:val="009F7222"/>
    <w:rsid w:val="009F7FB2"/>
    <w:rsid w:val="00A00082"/>
    <w:rsid w:val="00A00267"/>
    <w:rsid w:val="00A003C1"/>
    <w:rsid w:val="00A00821"/>
    <w:rsid w:val="00A00980"/>
    <w:rsid w:val="00A00C7D"/>
    <w:rsid w:val="00A0121B"/>
    <w:rsid w:val="00A02405"/>
    <w:rsid w:val="00A0257F"/>
    <w:rsid w:val="00A02A6D"/>
    <w:rsid w:val="00A02D18"/>
    <w:rsid w:val="00A03DAC"/>
    <w:rsid w:val="00A04F5D"/>
    <w:rsid w:val="00A04F7B"/>
    <w:rsid w:val="00A04FE5"/>
    <w:rsid w:val="00A05BCE"/>
    <w:rsid w:val="00A05E4B"/>
    <w:rsid w:val="00A065F3"/>
    <w:rsid w:val="00A067F5"/>
    <w:rsid w:val="00A069DA"/>
    <w:rsid w:val="00A06AB5"/>
    <w:rsid w:val="00A06AC9"/>
    <w:rsid w:val="00A06B7C"/>
    <w:rsid w:val="00A06E06"/>
    <w:rsid w:val="00A07D66"/>
    <w:rsid w:val="00A1027E"/>
    <w:rsid w:val="00A112FD"/>
    <w:rsid w:val="00A11614"/>
    <w:rsid w:val="00A11BBC"/>
    <w:rsid w:val="00A13C19"/>
    <w:rsid w:val="00A13C8C"/>
    <w:rsid w:val="00A14691"/>
    <w:rsid w:val="00A146A3"/>
    <w:rsid w:val="00A151EF"/>
    <w:rsid w:val="00A1537C"/>
    <w:rsid w:val="00A161D8"/>
    <w:rsid w:val="00A16C57"/>
    <w:rsid w:val="00A17313"/>
    <w:rsid w:val="00A17739"/>
    <w:rsid w:val="00A201D0"/>
    <w:rsid w:val="00A203D7"/>
    <w:rsid w:val="00A2042B"/>
    <w:rsid w:val="00A20992"/>
    <w:rsid w:val="00A20B93"/>
    <w:rsid w:val="00A20CF2"/>
    <w:rsid w:val="00A21488"/>
    <w:rsid w:val="00A21ABC"/>
    <w:rsid w:val="00A22643"/>
    <w:rsid w:val="00A22B17"/>
    <w:rsid w:val="00A22E43"/>
    <w:rsid w:val="00A235AB"/>
    <w:rsid w:val="00A24C06"/>
    <w:rsid w:val="00A24CF6"/>
    <w:rsid w:val="00A24EE1"/>
    <w:rsid w:val="00A25BC6"/>
    <w:rsid w:val="00A27277"/>
    <w:rsid w:val="00A272EC"/>
    <w:rsid w:val="00A2759C"/>
    <w:rsid w:val="00A27ED5"/>
    <w:rsid w:val="00A3001D"/>
    <w:rsid w:val="00A30342"/>
    <w:rsid w:val="00A310FE"/>
    <w:rsid w:val="00A33DEF"/>
    <w:rsid w:val="00A344EC"/>
    <w:rsid w:val="00A34673"/>
    <w:rsid w:val="00A351B7"/>
    <w:rsid w:val="00A355DB"/>
    <w:rsid w:val="00A35A3A"/>
    <w:rsid w:val="00A35E8C"/>
    <w:rsid w:val="00A36AD9"/>
    <w:rsid w:val="00A36B5B"/>
    <w:rsid w:val="00A36BF2"/>
    <w:rsid w:val="00A403FB"/>
    <w:rsid w:val="00A4047A"/>
    <w:rsid w:val="00A40806"/>
    <w:rsid w:val="00A41415"/>
    <w:rsid w:val="00A415ED"/>
    <w:rsid w:val="00A41713"/>
    <w:rsid w:val="00A42D0D"/>
    <w:rsid w:val="00A43C9E"/>
    <w:rsid w:val="00A44C29"/>
    <w:rsid w:val="00A45539"/>
    <w:rsid w:val="00A45FE3"/>
    <w:rsid w:val="00A46804"/>
    <w:rsid w:val="00A46FD7"/>
    <w:rsid w:val="00A472E6"/>
    <w:rsid w:val="00A47641"/>
    <w:rsid w:val="00A47CB4"/>
    <w:rsid w:val="00A50782"/>
    <w:rsid w:val="00A511C0"/>
    <w:rsid w:val="00A512B6"/>
    <w:rsid w:val="00A51341"/>
    <w:rsid w:val="00A52922"/>
    <w:rsid w:val="00A53851"/>
    <w:rsid w:val="00A53CDB"/>
    <w:rsid w:val="00A541DC"/>
    <w:rsid w:val="00A54263"/>
    <w:rsid w:val="00A542F2"/>
    <w:rsid w:val="00A54757"/>
    <w:rsid w:val="00A54A11"/>
    <w:rsid w:val="00A54C11"/>
    <w:rsid w:val="00A561AC"/>
    <w:rsid w:val="00A561E5"/>
    <w:rsid w:val="00A56245"/>
    <w:rsid w:val="00A56250"/>
    <w:rsid w:val="00A56585"/>
    <w:rsid w:val="00A56886"/>
    <w:rsid w:val="00A56968"/>
    <w:rsid w:val="00A56D75"/>
    <w:rsid w:val="00A56D95"/>
    <w:rsid w:val="00A56F0C"/>
    <w:rsid w:val="00A56FF9"/>
    <w:rsid w:val="00A57BD2"/>
    <w:rsid w:val="00A57CDC"/>
    <w:rsid w:val="00A600FA"/>
    <w:rsid w:val="00A60583"/>
    <w:rsid w:val="00A60ACF"/>
    <w:rsid w:val="00A61A0E"/>
    <w:rsid w:val="00A61AE9"/>
    <w:rsid w:val="00A61C8B"/>
    <w:rsid w:val="00A61DB8"/>
    <w:rsid w:val="00A62058"/>
    <w:rsid w:val="00A623A5"/>
    <w:rsid w:val="00A62BBF"/>
    <w:rsid w:val="00A62EA2"/>
    <w:rsid w:val="00A62FF6"/>
    <w:rsid w:val="00A633B9"/>
    <w:rsid w:val="00A63848"/>
    <w:rsid w:val="00A638F8"/>
    <w:rsid w:val="00A64050"/>
    <w:rsid w:val="00A6410A"/>
    <w:rsid w:val="00A65088"/>
    <w:rsid w:val="00A654DA"/>
    <w:rsid w:val="00A66030"/>
    <w:rsid w:val="00A66287"/>
    <w:rsid w:val="00A66B57"/>
    <w:rsid w:val="00A670FA"/>
    <w:rsid w:val="00A675C4"/>
    <w:rsid w:val="00A676EC"/>
    <w:rsid w:val="00A67975"/>
    <w:rsid w:val="00A67B35"/>
    <w:rsid w:val="00A67C59"/>
    <w:rsid w:val="00A67EFD"/>
    <w:rsid w:val="00A70E44"/>
    <w:rsid w:val="00A7129A"/>
    <w:rsid w:val="00A712C6"/>
    <w:rsid w:val="00A718BA"/>
    <w:rsid w:val="00A71EFD"/>
    <w:rsid w:val="00A7268A"/>
    <w:rsid w:val="00A728AF"/>
    <w:rsid w:val="00A73C42"/>
    <w:rsid w:val="00A73F7F"/>
    <w:rsid w:val="00A746A9"/>
    <w:rsid w:val="00A748FB"/>
    <w:rsid w:val="00A74AB8"/>
    <w:rsid w:val="00A74BCD"/>
    <w:rsid w:val="00A756F8"/>
    <w:rsid w:val="00A7609D"/>
    <w:rsid w:val="00A762EB"/>
    <w:rsid w:val="00A775A8"/>
    <w:rsid w:val="00A77DA6"/>
    <w:rsid w:val="00A801B7"/>
    <w:rsid w:val="00A80C8E"/>
    <w:rsid w:val="00A825CE"/>
    <w:rsid w:val="00A82635"/>
    <w:rsid w:val="00A8282B"/>
    <w:rsid w:val="00A82B21"/>
    <w:rsid w:val="00A83F7F"/>
    <w:rsid w:val="00A8445B"/>
    <w:rsid w:val="00A8457E"/>
    <w:rsid w:val="00A85768"/>
    <w:rsid w:val="00A86615"/>
    <w:rsid w:val="00A867A2"/>
    <w:rsid w:val="00A86941"/>
    <w:rsid w:val="00A86BA6"/>
    <w:rsid w:val="00A871FF"/>
    <w:rsid w:val="00A87803"/>
    <w:rsid w:val="00A87CAD"/>
    <w:rsid w:val="00A87CB6"/>
    <w:rsid w:val="00A87ED2"/>
    <w:rsid w:val="00A909A8"/>
    <w:rsid w:val="00A90CD4"/>
    <w:rsid w:val="00A91457"/>
    <w:rsid w:val="00A9186E"/>
    <w:rsid w:val="00A94B2B"/>
    <w:rsid w:val="00A952EA"/>
    <w:rsid w:val="00A95695"/>
    <w:rsid w:val="00A956C2"/>
    <w:rsid w:val="00A95823"/>
    <w:rsid w:val="00A95AA6"/>
    <w:rsid w:val="00A95D86"/>
    <w:rsid w:val="00A95DC1"/>
    <w:rsid w:val="00A963BE"/>
    <w:rsid w:val="00A9695D"/>
    <w:rsid w:val="00A96F88"/>
    <w:rsid w:val="00A9722E"/>
    <w:rsid w:val="00AA01EC"/>
    <w:rsid w:val="00AA05C2"/>
    <w:rsid w:val="00AA1159"/>
    <w:rsid w:val="00AA219C"/>
    <w:rsid w:val="00AA242F"/>
    <w:rsid w:val="00AA26BA"/>
    <w:rsid w:val="00AA2BBE"/>
    <w:rsid w:val="00AA4ADA"/>
    <w:rsid w:val="00AA507A"/>
    <w:rsid w:val="00AA53F1"/>
    <w:rsid w:val="00AA56CC"/>
    <w:rsid w:val="00AA5F1E"/>
    <w:rsid w:val="00AA6A04"/>
    <w:rsid w:val="00AA7286"/>
    <w:rsid w:val="00AA7353"/>
    <w:rsid w:val="00AA7397"/>
    <w:rsid w:val="00AA7837"/>
    <w:rsid w:val="00AA7A6F"/>
    <w:rsid w:val="00AA7AB4"/>
    <w:rsid w:val="00AA7DE2"/>
    <w:rsid w:val="00AB02BD"/>
    <w:rsid w:val="00AB041D"/>
    <w:rsid w:val="00AB099C"/>
    <w:rsid w:val="00AB0B9F"/>
    <w:rsid w:val="00AB0E91"/>
    <w:rsid w:val="00AB0EC6"/>
    <w:rsid w:val="00AB113F"/>
    <w:rsid w:val="00AB14EA"/>
    <w:rsid w:val="00AB175D"/>
    <w:rsid w:val="00AB1EC3"/>
    <w:rsid w:val="00AB293E"/>
    <w:rsid w:val="00AB3254"/>
    <w:rsid w:val="00AB32CE"/>
    <w:rsid w:val="00AB4B8D"/>
    <w:rsid w:val="00AB50B2"/>
    <w:rsid w:val="00AB6983"/>
    <w:rsid w:val="00AB6AE9"/>
    <w:rsid w:val="00AB6D4B"/>
    <w:rsid w:val="00AB7758"/>
    <w:rsid w:val="00AB789B"/>
    <w:rsid w:val="00AB7C89"/>
    <w:rsid w:val="00AB7D96"/>
    <w:rsid w:val="00AC0235"/>
    <w:rsid w:val="00AC0505"/>
    <w:rsid w:val="00AC0987"/>
    <w:rsid w:val="00AC187E"/>
    <w:rsid w:val="00AC21F2"/>
    <w:rsid w:val="00AC242E"/>
    <w:rsid w:val="00AC279A"/>
    <w:rsid w:val="00AC2B0E"/>
    <w:rsid w:val="00AC2E64"/>
    <w:rsid w:val="00AC4145"/>
    <w:rsid w:val="00AC4268"/>
    <w:rsid w:val="00AC4334"/>
    <w:rsid w:val="00AC514A"/>
    <w:rsid w:val="00AC5E0D"/>
    <w:rsid w:val="00AC653E"/>
    <w:rsid w:val="00AC7056"/>
    <w:rsid w:val="00AC7BB7"/>
    <w:rsid w:val="00AD0888"/>
    <w:rsid w:val="00AD12FE"/>
    <w:rsid w:val="00AD1762"/>
    <w:rsid w:val="00AD1CBA"/>
    <w:rsid w:val="00AD2198"/>
    <w:rsid w:val="00AD2D65"/>
    <w:rsid w:val="00AD4FCF"/>
    <w:rsid w:val="00AD5036"/>
    <w:rsid w:val="00AD50A3"/>
    <w:rsid w:val="00AD5921"/>
    <w:rsid w:val="00AD5D6E"/>
    <w:rsid w:val="00AD61F3"/>
    <w:rsid w:val="00AD6275"/>
    <w:rsid w:val="00AD6862"/>
    <w:rsid w:val="00AD6DF8"/>
    <w:rsid w:val="00AD72EE"/>
    <w:rsid w:val="00AE09B8"/>
    <w:rsid w:val="00AE2622"/>
    <w:rsid w:val="00AE3B07"/>
    <w:rsid w:val="00AE445F"/>
    <w:rsid w:val="00AE54FB"/>
    <w:rsid w:val="00AE5580"/>
    <w:rsid w:val="00AE5BC9"/>
    <w:rsid w:val="00AE614B"/>
    <w:rsid w:val="00AE643E"/>
    <w:rsid w:val="00AE6D9B"/>
    <w:rsid w:val="00AE78A2"/>
    <w:rsid w:val="00AE7CBA"/>
    <w:rsid w:val="00AF0BB7"/>
    <w:rsid w:val="00AF0ECC"/>
    <w:rsid w:val="00AF177D"/>
    <w:rsid w:val="00AF203D"/>
    <w:rsid w:val="00AF22A6"/>
    <w:rsid w:val="00AF35DE"/>
    <w:rsid w:val="00AF5D58"/>
    <w:rsid w:val="00AF6ABC"/>
    <w:rsid w:val="00AF6B94"/>
    <w:rsid w:val="00AF6C89"/>
    <w:rsid w:val="00AF6CFC"/>
    <w:rsid w:val="00AF70AE"/>
    <w:rsid w:val="00AF7734"/>
    <w:rsid w:val="00AF77EC"/>
    <w:rsid w:val="00B0136E"/>
    <w:rsid w:val="00B0151D"/>
    <w:rsid w:val="00B01858"/>
    <w:rsid w:val="00B018F3"/>
    <w:rsid w:val="00B0264E"/>
    <w:rsid w:val="00B027A6"/>
    <w:rsid w:val="00B027C8"/>
    <w:rsid w:val="00B034BE"/>
    <w:rsid w:val="00B04389"/>
    <w:rsid w:val="00B04402"/>
    <w:rsid w:val="00B046D6"/>
    <w:rsid w:val="00B057B2"/>
    <w:rsid w:val="00B062E6"/>
    <w:rsid w:val="00B06766"/>
    <w:rsid w:val="00B073D6"/>
    <w:rsid w:val="00B0792C"/>
    <w:rsid w:val="00B07A5D"/>
    <w:rsid w:val="00B07B1B"/>
    <w:rsid w:val="00B1025C"/>
    <w:rsid w:val="00B103DC"/>
    <w:rsid w:val="00B10439"/>
    <w:rsid w:val="00B114B0"/>
    <w:rsid w:val="00B11B85"/>
    <w:rsid w:val="00B11C26"/>
    <w:rsid w:val="00B13111"/>
    <w:rsid w:val="00B13717"/>
    <w:rsid w:val="00B143C4"/>
    <w:rsid w:val="00B14827"/>
    <w:rsid w:val="00B148D2"/>
    <w:rsid w:val="00B14A46"/>
    <w:rsid w:val="00B14E62"/>
    <w:rsid w:val="00B15A56"/>
    <w:rsid w:val="00B15CD4"/>
    <w:rsid w:val="00B16492"/>
    <w:rsid w:val="00B16A6B"/>
    <w:rsid w:val="00B16E2F"/>
    <w:rsid w:val="00B17FC3"/>
    <w:rsid w:val="00B20936"/>
    <w:rsid w:val="00B209D4"/>
    <w:rsid w:val="00B20AF5"/>
    <w:rsid w:val="00B21995"/>
    <w:rsid w:val="00B21ADE"/>
    <w:rsid w:val="00B21F61"/>
    <w:rsid w:val="00B22784"/>
    <w:rsid w:val="00B23214"/>
    <w:rsid w:val="00B23282"/>
    <w:rsid w:val="00B23A81"/>
    <w:rsid w:val="00B242AE"/>
    <w:rsid w:val="00B25CF6"/>
    <w:rsid w:val="00B26115"/>
    <w:rsid w:val="00B2670D"/>
    <w:rsid w:val="00B27107"/>
    <w:rsid w:val="00B2731A"/>
    <w:rsid w:val="00B3029F"/>
    <w:rsid w:val="00B307BF"/>
    <w:rsid w:val="00B311DA"/>
    <w:rsid w:val="00B317DE"/>
    <w:rsid w:val="00B323D7"/>
    <w:rsid w:val="00B32645"/>
    <w:rsid w:val="00B327E8"/>
    <w:rsid w:val="00B32E8E"/>
    <w:rsid w:val="00B3350F"/>
    <w:rsid w:val="00B33BB2"/>
    <w:rsid w:val="00B33E1A"/>
    <w:rsid w:val="00B342BF"/>
    <w:rsid w:val="00B34E2B"/>
    <w:rsid w:val="00B35D62"/>
    <w:rsid w:val="00B36110"/>
    <w:rsid w:val="00B3718C"/>
    <w:rsid w:val="00B3754F"/>
    <w:rsid w:val="00B37B2D"/>
    <w:rsid w:val="00B400B0"/>
    <w:rsid w:val="00B401C8"/>
    <w:rsid w:val="00B403E1"/>
    <w:rsid w:val="00B406DA"/>
    <w:rsid w:val="00B40793"/>
    <w:rsid w:val="00B413B2"/>
    <w:rsid w:val="00B41B07"/>
    <w:rsid w:val="00B4230C"/>
    <w:rsid w:val="00B42B42"/>
    <w:rsid w:val="00B42CB2"/>
    <w:rsid w:val="00B43733"/>
    <w:rsid w:val="00B43A9E"/>
    <w:rsid w:val="00B43B82"/>
    <w:rsid w:val="00B43BB2"/>
    <w:rsid w:val="00B43FA7"/>
    <w:rsid w:val="00B45687"/>
    <w:rsid w:val="00B45C23"/>
    <w:rsid w:val="00B45D00"/>
    <w:rsid w:val="00B46267"/>
    <w:rsid w:val="00B46C2E"/>
    <w:rsid w:val="00B50790"/>
    <w:rsid w:val="00B51151"/>
    <w:rsid w:val="00B511FC"/>
    <w:rsid w:val="00B512DC"/>
    <w:rsid w:val="00B51C17"/>
    <w:rsid w:val="00B520B1"/>
    <w:rsid w:val="00B525A8"/>
    <w:rsid w:val="00B52847"/>
    <w:rsid w:val="00B52990"/>
    <w:rsid w:val="00B53368"/>
    <w:rsid w:val="00B53A3B"/>
    <w:rsid w:val="00B53A94"/>
    <w:rsid w:val="00B5446D"/>
    <w:rsid w:val="00B5497B"/>
    <w:rsid w:val="00B554B5"/>
    <w:rsid w:val="00B556E4"/>
    <w:rsid w:val="00B55C1B"/>
    <w:rsid w:val="00B5649A"/>
    <w:rsid w:val="00B57537"/>
    <w:rsid w:val="00B5773E"/>
    <w:rsid w:val="00B579E1"/>
    <w:rsid w:val="00B57BEB"/>
    <w:rsid w:val="00B57BF2"/>
    <w:rsid w:val="00B6026E"/>
    <w:rsid w:val="00B60279"/>
    <w:rsid w:val="00B614F6"/>
    <w:rsid w:val="00B61D89"/>
    <w:rsid w:val="00B61E0D"/>
    <w:rsid w:val="00B621F1"/>
    <w:rsid w:val="00B62D75"/>
    <w:rsid w:val="00B6361C"/>
    <w:rsid w:val="00B6454D"/>
    <w:rsid w:val="00B647AA"/>
    <w:rsid w:val="00B65308"/>
    <w:rsid w:val="00B65B59"/>
    <w:rsid w:val="00B66313"/>
    <w:rsid w:val="00B663AC"/>
    <w:rsid w:val="00B6748B"/>
    <w:rsid w:val="00B67B15"/>
    <w:rsid w:val="00B70000"/>
    <w:rsid w:val="00B70724"/>
    <w:rsid w:val="00B707DD"/>
    <w:rsid w:val="00B70929"/>
    <w:rsid w:val="00B70D46"/>
    <w:rsid w:val="00B715BF"/>
    <w:rsid w:val="00B71BD3"/>
    <w:rsid w:val="00B71D54"/>
    <w:rsid w:val="00B72A24"/>
    <w:rsid w:val="00B72ECB"/>
    <w:rsid w:val="00B72F5E"/>
    <w:rsid w:val="00B73258"/>
    <w:rsid w:val="00B73A94"/>
    <w:rsid w:val="00B73DD9"/>
    <w:rsid w:val="00B74AEE"/>
    <w:rsid w:val="00B75326"/>
    <w:rsid w:val="00B764BD"/>
    <w:rsid w:val="00B76EE5"/>
    <w:rsid w:val="00B77959"/>
    <w:rsid w:val="00B77BB1"/>
    <w:rsid w:val="00B804E9"/>
    <w:rsid w:val="00B80561"/>
    <w:rsid w:val="00B8069E"/>
    <w:rsid w:val="00B80B5D"/>
    <w:rsid w:val="00B812F4"/>
    <w:rsid w:val="00B8165C"/>
    <w:rsid w:val="00B81B7A"/>
    <w:rsid w:val="00B82EAB"/>
    <w:rsid w:val="00B832B7"/>
    <w:rsid w:val="00B837B8"/>
    <w:rsid w:val="00B839C8"/>
    <w:rsid w:val="00B83B95"/>
    <w:rsid w:val="00B83F71"/>
    <w:rsid w:val="00B83F78"/>
    <w:rsid w:val="00B8401A"/>
    <w:rsid w:val="00B8445B"/>
    <w:rsid w:val="00B84792"/>
    <w:rsid w:val="00B85225"/>
    <w:rsid w:val="00B8541E"/>
    <w:rsid w:val="00B8568C"/>
    <w:rsid w:val="00B85B9F"/>
    <w:rsid w:val="00B864A7"/>
    <w:rsid w:val="00B86665"/>
    <w:rsid w:val="00B86BF8"/>
    <w:rsid w:val="00B86E64"/>
    <w:rsid w:val="00B8701F"/>
    <w:rsid w:val="00B8703E"/>
    <w:rsid w:val="00B873C0"/>
    <w:rsid w:val="00B876B7"/>
    <w:rsid w:val="00B877E0"/>
    <w:rsid w:val="00B90B16"/>
    <w:rsid w:val="00B90CB0"/>
    <w:rsid w:val="00B90F21"/>
    <w:rsid w:val="00B910AB"/>
    <w:rsid w:val="00B9193B"/>
    <w:rsid w:val="00B9229E"/>
    <w:rsid w:val="00B92914"/>
    <w:rsid w:val="00B92A2A"/>
    <w:rsid w:val="00B92C33"/>
    <w:rsid w:val="00B92F45"/>
    <w:rsid w:val="00B92FEF"/>
    <w:rsid w:val="00B943C0"/>
    <w:rsid w:val="00B94A93"/>
    <w:rsid w:val="00B94E6E"/>
    <w:rsid w:val="00B95944"/>
    <w:rsid w:val="00B96A4A"/>
    <w:rsid w:val="00B96DF3"/>
    <w:rsid w:val="00B972A8"/>
    <w:rsid w:val="00B97DF8"/>
    <w:rsid w:val="00BA0783"/>
    <w:rsid w:val="00BA0ADA"/>
    <w:rsid w:val="00BA0CBA"/>
    <w:rsid w:val="00BA0EA8"/>
    <w:rsid w:val="00BA133F"/>
    <w:rsid w:val="00BA1892"/>
    <w:rsid w:val="00BA1AD9"/>
    <w:rsid w:val="00BA1E5C"/>
    <w:rsid w:val="00BA2047"/>
    <w:rsid w:val="00BA2051"/>
    <w:rsid w:val="00BA2B8F"/>
    <w:rsid w:val="00BA2BAA"/>
    <w:rsid w:val="00BA39C7"/>
    <w:rsid w:val="00BA4975"/>
    <w:rsid w:val="00BA4C9D"/>
    <w:rsid w:val="00BA6512"/>
    <w:rsid w:val="00BA659C"/>
    <w:rsid w:val="00BA6C06"/>
    <w:rsid w:val="00BA6CE7"/>
    <w:rsid w:val="00BA7A51"/>
    <w:rsid w:val="00BB0317"/>
    <w:rsid w:val="00BB033F"/>
    <w:rsid w:val="00BB0AFD"/>
    <w:rsid w:val="00BB0DB0"/>
    <w:rsid w:val="00BB15B6"/>
    <w:rsid w:val="00BB1E33"/>
    <w:rsid w:val="00BB25A9"/>
    <w:rsid w:val="00BB2FD0"/>
    <w:rsid w:val="00BB3633"/>
    <w:rsid w:val="00BB417F"/>
    <w:rsid w:val="00BB4776"/>
    <w:rsid w:val="00BB56E1"/>
    <w:rsid w:val="00BB57BA"/>
    <w:rsid w:val="00BB5CB2"/>
    <w:rsid w:val="00BB67CD"/>
    <w:rsid w:val="00BB6945"/>
    <w:rsid w:val="00BB7290"/>
    <w:rsid w:val="00BB7B1C"/>
    <w:rsid w:val="00BC0688"/>
    <w:rsid w:val="00BC09F7"/>
    <w:rsid w:val="00BC0B07"/>
    <w:rsid w:val="00BC1182"/>
    <w:rsid w:val="00BC1D4D"/>
    <w:rsid w:val="00BC21F2"/>
    <w:rsid w:val="00BC248E"/>
    <w:rsid w:val="00BC2B44"/>
    <w:rsid w:val="00BC470E"/>
    <w:rsid w:val="00BC4A39"/>
    <w:rsid w:val="00BC512C"/>
    <w:rsid w:val="00BC54FA"/>
    <w:rsid w:val="00BC5BDF"/>
    <w:rsid w:val="00BC60E9"/>
    <w:rsid w:val="00BC60F2"/>
    <w:rsid w:val="00BC62B9"/>
    <w:rsid w:val="00BC63F0"/>
    <w:rsid w:val="00BC69B4"/>
    <w:rsid w:val="00BC6F14"/>
    <w:rsid w:val="00BC754A"/>
    <w:rsid w:val="00BC7D73"/>
    <w:rsid w:val="00BC7E30"/>
    <w:rsid w:val="00BD0402"/>
    <w:rsid w:val="00BD10A7"/>
    <w:rsid w:val="00BD1712"/>
    <w:rsid w:val="00BD18C2"/>
    <w:rsid w:val="00BD1AC6"/>
    <w:rsid w:val="00BD1C06"/>
    <w:rsid w:val="00BD1F5C"/>
    <w:rsid w:val="00BD2032"/>
    <w:rsid w:val="00BD293D"/>
    <w:rsid w:val="00BD2D49"/>
    <w:rsid w:val="00BD2DCB"/>
    <w:rsid w:val="00BD3A75"/>
    <w:rsid w:val="00BD3B49"/>
    <w:rsid w:val="00BD4D99"/>
    <w:rsid w:val="00BD5085"/>
    <w:rsid w:val="00BD50F4"/>
    <w:rsid w:val="00BD54A2"/>
    <w:rsid w:val="00BD660E"/>
    <w:rsid w:val="00BD6EB2"/>
    <w:rsid w:val="00BE01C3"/>
    <w:rsid w:val="00BE09E9"/>
    <w:rsid w:val="00BE0A10"/>
    <w:rsid w:val="00BE0D60"/>
    <w:rsid w:val="00BE1194"/>
    <w:rsid w:val="00BE131C"/>
    <w:rsid w:val="00BE1603"/>
    <w:rsid w:val="00BE1F3F"/>
    <w:rsid w:val="00BE1FEC"/>
    <w:rsid w:val="00BE23ED"/>
    <w:rsid w:val="00BE31BF"/>
    <w:rsid w:val="00BE3467"/>
    <w:rsid w:val="00BE3B43"/>
    <w:rsid w:val="00BE3E04"/>
    <w:rsid w:val="00BE414D"/>
    <w:rsid w:val="00BE4F1F"/>
    <w:rsid w:val="00BE53DB"/>
    <w:rsid w:val="00BE64C1"/>
    <w:rsid w:val="00BE6674"/>
    <w:rsid w:val="00BE67B4"/>
    <w:rsid w:val="00BE6BEA"/>
    <w:rsid w:val="00BE75D2"/>
    <w:rsid w:val="00BE7A09"/>
    <w:rsid w:val="00BF0741"/>
    <w:rsid w:val="00BF08AC"/>
    <w:rsid w:val="00BF0BAC"/>
    <w:rsid w:val="00BF0F66"/>
    <w:rsid w:val="00BF1606"/>
    <w:rsid w:val="00BF1CCC"/>
    <w:rsid w:val="00BF1CFA"/>
    <w:rsid w:val="00BF20A2"/>
    <w:rsid w:val="00BF2CD1"/>
    <w:rsid w:val="00BF2EEC"/>
    <w:rsid w:val="00BF31BD"/>
    <w:rsid w:val="00BF3231"/>
    <w:rsid w:val="00BF3B77"/>
    <w:rsid w:val="00BF417D"/>
    <w:rsid w:val="00BF44CF"/>
    <w:rsid w:val="00BF4A2F"/>
    <w:rsid w:val="00BF5DEC"/>
    <w:rsid w:val="00BF5F72"/>
    <w:rsid w:val="00BF62E9"/>
    <w:rsid w:val="00BF64D5"/>
    <w:rsid w:val="00BF67FA"/>
    <w:rsid w:val="00BF6A0B"/>
    <w:rsid w:val="00BF6A36"/>
    <w:rsid w:val="00BF72F9"/>
    <w:rsid w:val="00BF784B"/>
    <w:rsid w:val="00BF7C03"/>
    <w:rsid w:val="00BF7F3D"/>
    <w:rsid w:val="00C001A8"/>
    <w:rsid w:val="00C020B7"/>
    <w:rsid w:val="00C027A0"/>
    <w:rsid w:val="00C032E9"/>
    <w:rsid w:val="00C05AD4"/>
    <w:rsid w:val="00C05EA0"/>
    <w:rsid w:val="00C06CA1"/>
    <w:rsid w:val="00C06D47"/>
    <w:rsid w:val="00C073A3"/>
    <w:rsid w:val="00C07BEE"/>
    <w:rsid w:val="00C102AB"/>
    <w:rsid w:val="00C10358"/>
    <w:rsid w:val="00C10993"/>
    <w:rsid w:val="00C1138B"/>
    <w:rsid w:val="00C11760"/>
    <w:rsid w:val="00C11B04"/>
    <w:rsid w:val="00C123FD"/>
    <w:rsid w:val="00C1302D"/>
    <w:rsid w:val="00C13171"/>
    <w:rsid w:val="00C14FFD"/>
    <w:rsid w:val="00C1530D"/>
    <w:rsid w:val="00C1622B"/>
    <w:rsid w:val="00C1691E"/>
    <w:rsid w:val="00C1699B"/>
    <w:rsid w:val="00C16A89"/>
    <w:rsid w:val="00C16AEC"/>
    <w:rsid w:val="00C17064"/>
    <w:rsid w:val="00C17703"/>
    <w:rsid w:val="00C17DFA"/>
    <w:rsid w:val="00C17E84"/>
    <w:rsid w:val="00C17F10"/>
    <w:rsid w:val="00C208A2"/>
    <w:rsid w:val="00C20C64"/>
    <w:rsid w:val="00C22933"/>
    <w:rsid w:val="00C22D3A"/>
    <w:rsid w:val="00C238F7"/>
    <w:rsid w:val="00C23EAF"/>
    <w:rsid w:val="00C2433C"/>
    <w:rsid w:val="00C2469E"/>
    <w:rsid w:val="00C24D20"/>
    <w:rsid w:val="00C24D6A"/>
    <w:rsid w:val="00C2502E"/>
    <w:rsid w:val="00C2606B"/>
    <w:rsid w:val="00C2617D"/>
    <w:rsid w:val="00C26218"/>
    <w:rsid w:val="00C2657D"/>
    <w:rsid w:val="00C265B8"/>
    <w:rsid w:val="00C26632"/>
    <w:rsid w:val="00C26823"/>
    <w:rsid w:val="00C26C5A"/>
    <w:rsid w:val="00C26FB2"/>
    <w:rsid w:val="00C27C74"/>
    <w:rsid w:val="00C30A4F"/>
    <w:rsid w:val="00C31529"/>
    <w:rsid w:val="00C32446"/>
    <w:rsid w:val="00C3277F"/>
    <w:rsid w:val="00C32ADD"/>
    <w:rsid w:val="00C32DBA"/>
    <w:rsid w:val="00C334BE"/>
    <w:rsid w:val="00C33853"/>
    <w:rsid w:val="00C34D64"/>
    <w:rsid w:val="00C35A27"/>
    <w:rsid w:val="00C36444"/>
    <w:rsid w:val="00C3671B"/>
    <w:rsid w:val="00C368E3"/>
    <w:rsid w:val="00C36E49"/>
    <w:rsid w:val="00C370C4"/>
    <w:rsid w:val="00C3742A"/>
    <w:rsid w:val="00C377A5"/>
    <w:rsid w:val="00C37EB6"/>
    <w:rsid w:val="00C37EE6"/>
    <w:rsid w:val="00C40CC9"/>
    <w:rsid w:val="00C4185C"/>
    <w:rsid w:val="00C41D45"/>
    <w:rsid w:val="00C422EA"/>
    <w:rsid w:val="00C42B9C"/>
    <w:rsid w:val="00C431BC"/>
    <w:rsid w:val="00C4341E"/>
    <w:rsid w:val="00C439BB"/>
    <w:rsid w:val="00C43CE9"/>
    <w:rsid w:val="00C458F4"/>
    <w:rsid w:val="00C45B0A"/>
    <w:rsid w:val="00C4616E"/>
    <w:rsid w:val="00C465AB"/>
    <w:rsid w:val="00C46972"/>
    <w:rsid w:val="00C474BD"/>
    <w:rsid w:val="00C4758A"/>
    <w:rsid w:val="00C475FD"/>
    <w:rsid w:val="00C516D9"/>
    <w:rsid w:val="00C524AB"/>
    <w:rsid w:val="00C52F0B"/>
    <w:rsid w:val="00C5325C"/>
    <w:rsid w:val="00C53415"/>
    <w:rsid w:val="00C53A97"/>
    <w:rsid w:val="00C53F2A"/>
    <w:rsid w:val="00C5438A"/>
    <w:rsid w:val="00C557FA"/>
    <w:rsid w:val="00C55D7E"/>
    <w:rsid w:val="00C562D8"/>
    <w:rsid w:val="00C56368"/>
    <w:rsid w:val="00C56EE3"/>
    <w:rsid w:val="00C57133"/>
    <w:rsid w:val="00C574AE"/>
    <w:rsid w:val="00C57561"/>
    <w:rsid w:val="00C61388"/>
    <w:rsid w:val="00C61B8D"/>
    <w:rsid w:val="00C61BB0"/>
    <w:rsid w:val="00C61E71"/>
    <w:rsid w:val="00C61FB0"/>
    <w:rsid w:val="00C62CB5"/>
    <w:rsid w:val="00C62E86"/>
    <w:rsid w:val="00C638A6"/>
    <w:rsid w:val="00C64569"/>
    <w:rsid w:val="00C6493A"/>
    <w:rsid w:val="00C65068"/>
    <w:rsid w:val="00C65CD6"/>
    <w:rsid w:val="00C669FE"/>
    <w:rsid w:val="00C6772C"/>
    <w:rsid w:val="00C70922"/>
    <w:rsid w:val="00C70BFB"/>
    <w:rsid w:val="00C7166A"/>
    <w:rsid w:val="00C71B14"/>
    <w:rsid w:val="00C71FFD"/>
    <w:rsid w:val="00C72659"/>
    <w:rsid w:val="00C72949"/>
    <w:rsid w:val="00C72CC3"/>
    <w:rsid w:val="00C72F55"/>
    <w:rsid w:val="00C7392F"/>
    <w:rsid w:val="00C73E0A"/>
    <w:rsid w:val="00C740CB"/>
    <w:rsid w:val="00C74C61"/>
    <w:rsid w:val="00C75322"/>
    <w:rsid w:val="00C75665"/>
    <w:rsid w:val="00C768FF"/>
    <w:rsid w:val="00C76A4F"/>
    <w:rsid w:val="00C76BA6"/>
    <w:rsid w:val="00C7736D"/>
    <w:rsid w:val="00C80138"/>
    <w:rsid w:val="00C81979"/>
    <w:rsid w:val="00C81CAD"/>
    <w:rsid w:val="00C837F2"/>
    <w:rsid w:val="00C83DF6"/>
    <w:rsid w:val="00C84111"/>
    <w:rsid w:val="00C86760"/>
    <w:rsid w:val="00C87944"/>
    <w:rsid w:val="00C87DA0"/>
    <w:rsid w:val="00C904DE"/>
    <w:rsid w:val="00C9177C"/>
    <w:rsid w:val="00C91AA3"/>
    <w:rsid w:val="00C91AE8"/>
    <w:rsid w:val="00C91BE0"/>
    <w:rsid w:val="00C92A9D"/>
    <w:rsid w:val="00C92EC2"/>
    <w:rsid w:val="00C92F19"/>
    <w:rsid w:val="00C93680"/>
    <w:rsid w:val="00C93697"/>
    <w:rsid w:val="00C93720"/>
    <w:rsid w:val="00C94185"/>
    <w:rsid w:val="00C97464"/>
    <w:rsid w:val="00C975BD"/>
    <w:rsid w:val="00CA029C"/>
    <w:rsid w:val="00CA14B7"/>
    <w:rsid w:val="00CA1A51"/>
    <w:rsid w:val="00CA311C"/>
    <w:rsid w:val="00CA34D8"/>
    <w:rsid w:val="00CA3DD1"/>
    <w:rsid w:val="00CA46F2"/>
    <w:rsid w:val="00CA5CEA"/>
    <w:rsid w:val="00CA6CBE"/>
    <w:rsid w:val="00CA6D86"/>
    <w:rsid w:val="00CA6F0A"/>
    <w:rsid w:val="00CA72D0"/>
    <w:rsid w:val="00CA7302"/>
    <w:rsid w:val="00CA7BE4"/>
    <w:rsid w:val="00CA7DCC"/>
    <w:rsid w:val="00CB0FD3"/>
    <w:rsid w:val="00CB1869"/>
    <w:rsid w:val="00CB1A41"/>
    <w:rsid w:val="00CB3D61"/>
    <w:rsid w:val="00CB4040"/>
    <w:rsid w:val="00CB4133"/>
    <w:rsid w:val="00CB462D"/>
    <w:rsid w:val="00CB5AA4"/>
    <w:rsid w:val="00CB5DD5"/>
    <w:rsid w:val="00CB6060"/>
    <w:rsid w:val="00CB61C0"/>
    <w:rsid w:val="00CB623A"/>
    <w:rsid w:val="00CB6332"/>
    <w:rsid w:val="00CB6443"/>
    <w:rsid w:val="00CB6B6B"/>
    <w:rsid w:val="00CB7190"/>
    <w:rsid w:val="00CB7253"/>
    <w:rsid w:val="00CB74C9"/>
    <w:rsid w:val="00CB75D4"/>
    <w:rsid w:val="00CB7646"/>
    <w:rsid w:val="00CB776D"/>
    <w:rsid w:val="00CC02B8"/>
    <w:rsid w:val="00CC0524"/>
    <w:rsid w:val="00CC0799"/>
    <w:rsid w:val="00CC07BB"/>
    <w:rsid w:val="00CC0C57"/>
    <w:rsid w:val="00CC1308"/>
    <w:rsid w:val="00CC14DE"/>
    <w:rsid w:val="00CC1A64"/>
    <w:rsid w:val="00CC1A68"/>
    <w:rsid w:val="00CC209D"/>
    <w:rsid w:val="00CC236E"/>
    <w:rsid w:val="00CC24B1"/>
    <w:rsid w:val="00CC2652"/>
    <w:rsid w:val="00CC2811"/>
    <w:rsid w:val="00CC2FAF"/>
    <w:rsid w:val="00CC3FD9"/>
    <w:rsid w:val="00CC52C9"/>
    <w:rsid w:val="00CC538C"/>
    <w:rsid w:val="00CC5C55"/>
    <w:rsid w:val="00CC68EA"/>
    <w:rsid w:val="00CC6C58"/>
    <w:rsid w:val="00CC7058"/>
    <w:rsid w:val="00CC7641"/>
    <w:rsid w:val="00CD0CF3"/>
    <w:rsid w:val="00CD1D65"/>
    <w:rsid w:val="00CD1D66"/>
    <w:rsid w:val="00CD2165"/>
    <w:rsid w:val="00CD21F7"/>
    <w:rsid w:val="00CD2E66"/>
    <w:rsid w:val="00CD3012"/>
    <w:rsid w:val="00CD315E"/>
    <w:rsid w:val="00CD32BF"/>
    <w:rsid w:val="00CD3D7E"/>
    <w:rsid w:val="00CD3DD5"/>
    <w:rsid w:val="00CD406D"/>
    <w:rsid w:val="00CD408A"/>
    <w:rsid w:val="00CD4737"/>
    <w:rsid w:val="00CD482B"/>
    <w:rsid w:val="00CD542C"/>
    <w:rsid w:val="00CD568E"/>
    <w:rsid w:val="00CD5EB4"/>
    <w:rsid w:val="00CD5F26"/>
    <w:rsid w:val="00CD655E"/>
    <w:rsid w:val="00CD68D0"/>
    <w:rsid w:val="00CD6952"/>
    <w:rsid w:val="00CD7116"/>
    <w:rsid w:val="00CD72B4"/>
    <w:rsid w:val="00CD750D"/>
    <w:rsid w:val="00CD754F"/>
    <w:rsid w:val="00CD76B3"/>
    <w:rsid w:val="00CD7E4D"/>
    <w:rsid w:val="00CE0376"/>
    <w:rsid w:val="00CE0949"/>
    <w:rsid w:val="00CE0C62"/>
    <w:rsid w:val="00CE1303"/>
    <w:rsid w:val="00CE1680"/>
    <w:rsid w:val="00CE2B4B"/>
    <w:rsid w:val="00CE30AC"/>
    <w:rsid w:val="00CE3FAB"/>
    <w:rsid w:val="00CE40E6"/>
    <w:rsid w:val="00CE4668"/>
    <w:rsid w:val="00CE57DB"/>
    <w:rsid w:val="00CE5C5F"/>
    <w:rsid w:val="00CE6D46"/>
    <w:rsid w:val="00CE70D0"/>
    <w:rsid w:val="00CE7978"/>
    <w:rsid w:val="00CE7CEE"/>
    <w:rsid w:val="00CF05BA"/>
    <w:rsid w:val="00CF081E"/>
    <w:rsid w:val="00CF0C73"/>
    <w:rsid w:val="00CF123C"/>
    <w:rsid w:val="00CF1BC4"/>
    <w:rsid w:val="00CF28F8"/>
    <w:rsid w:val="00CF2B72"/>
    <w:rsid w:val="00CF33AF"/>
    <w:rsid w:val="00CF41A0"/>
    <w:rsid w:val="00CF422B"/>
    <w:rsid w:val="00CF4EC5"/>
    <w:rsid w:val="00CF4F54"/>
    <w:rsid w:val="00CF5164"/>
    <w:rsid w:val="00CF6878"/>
    <w:rsid w:val="00CF6B03"/>
    <w:rsid w:val="00CF6EAD"/>
    <w:rsid w:val="00CF717B"/>
    <w:rsid w:val="00CF7959"/>
    <w:rsid w:val="00CF7AE6"/>
    <w:rsid w:val="00D00BAF"/>
    <w:rsid w:val="00D01923"/>
    <w:rsid w:val="00D03196"/>
    <w:rsid w:val="00D03CBA"/>
    <w:rsid w:val="00D03FBF"/>
    <w:rsid w:val="00D04C21"/>
    <w:rsid w:val="00D04C69"/>
    <w:rsid w:val="00D0554A"/>
    <w:rsid w:val="00D062FF"/>
    <w:rsid w:val="00D06D1B"/>
    <w:rsid w:val="00D072DD"/>
    <w:rsid w:val="00D0762D"/>
    <w:rsid w:val="00D078C5"/>
    <w:rsid w:val="00D07A0C"/>
    <w:rsid w:val="00D105DD"/>
    <w:rsid w:val="00D108E6"/>
    <w:rsid w:val="00D10B7E"/>
    <w:rsid w:val="00D12795"/>
    <w:rsid w:val="00D12FDB"/>
    <w:rsid w:val="00D139DA"/>
    <w:rsid w:val="00D14903"/>
    <w:rsid w:val="00D14A00"/>
    <w:rsid w:val="00D14E22"/>
    <w:rsid w:val="00D1518A"/>
    <w:rsid w:val="00D158BC"/>
    <w:rsid w:val="00D15EB3"/>
    <w:rsid w:val="00D1613B"/>
    <w:rsid w:val="00D16EF3"/>
    <w:rsid w:val="00D179F6"/>
    <w:rsid w:val="00D2020D"/>
    <w:rsid w:val="00D20285"/>
    <w:rsid w:val="00D20B0F"/>
    <w:rsid w:val="00D20B37"/>
    <w:rsid w:val="00D20D88"/>
    <w:rsid w:val="00D2205F"/>
    <w:rsid w:val="00D220EB"/>
    <w:rsid w:val="00D22632"/>
    <w:rsid w:val="00D226A6"/>
    <w:rsid w:val="00D228EA"/>
    <w:rsid w:val="00D22D92"/>
    <w:rsid w:val="00D23834"/>
    <w:rsid w:val="00D23AC5"/>
    <w:rsid w:val="00D23D76"/>
    <w:rsid w:val="00D24245"/>
    <w:rsid w:val="00D2511B"/>
    <w:rsid w:val="00D25193"/>
    <w:rsid w:val="00D260CA"/>
    <w:rsid w:val="00D26100"/>
    <w:rsid w:val="00D2659D"/>
    <w:rsid w:val="00D265C6"/>
    <w:rsid w:val="00D2677E"/>
    <w:rsid w:val="00D26EF8"/>
    <w:rsid w:val="00D276A2"/>
    <w:rsid w:val="00D27A1E"/>
    <w:rsid w:val="00D27FE9"/>
    <w:rsid w:val="00D300DD"/>
    <w:rsid w:val="00D3039B"/>
    <w:rsid w:val="00D30D8E"/>
    <w:rsid w:val="00D31734"/>
    <w:rsid w:val="00D32515"/>
    <w:rsid w:val="00D33241"/>
    <w:rsid w:val="00D33D04"/>
    <w:rsid w:val="00D346CB"/>
    <w:rsid w:val="00D34853"/>
    <w:rsid w:val="00D34E1E"/>
    <w:rsid w:val="00D35041"/>
    <w:rsid w:val="00D3561C"/>
    <w:rsid w:val="00D3565A"/>
    <w:rsid w:val="00D3587E"/>
    <w:rsid w:val="00D35D5A"/>
    <w:rsid w:val="00D35EC1"/>
    <w:rsid w:val="00D3618A"/>
    <w:rsid w:val="00D3709A"/>
    <w:rsid w:val="00D37973"/>
    <w:rsid w:val="00D37B96"/>
    <w:rsid w:val="00D37C6E"/>
    <w:rsid w:val="00D40E45"/>
    <w:rsid w:val="00D410C9"/>
    <w:rsid w:val="00D41265"/>
    <w:rsid w:val="00D421CE"/>
    <w:rsid w:val="00D43710"/>
    <w:rsid w:val="00D437D7"/>
    <w:rsid w:val="00D44AEF"/>
    <w:rsid w:val="00D44BA5"/>
    <w:rsid w:val="00D46390"/>
    <w:rsid w:val="00D46B46"/>
    <w:rsid w:val="00D475D1"/>
    <w:rsid w:val="00D4764C"/>
    <w:rsid w:val="00D478A2"/>
    <w:rsid w:val="00D47962"/>
    <w:rsid w:val="00D50347"/>
    <w:rsid w:val="00D503B8"/>
    <w:rsid w:val="00D50CBB"/>
    <w:rsid w:val="00D50F02"/>
    <w:rsid w:val="00D51323"/>
    <w:rsid w:val="00D513B5"/>
    <w:rsid w:val="00D517F3"/>
    <w:rsid w:val="00D52220"/>
    <w:rsid w:val="00D5294F"/>
    <w:rsid w:val="00D53405"/>
    <w:rsid w:val="00D538CC"/>
    <w:rsid w:val="00D53F3D"/>
    <w:rsid w:val="00D543C6"/>
    <w:rsid w:val="00D54BCE"/>
    <w:rsid w:val="00D54C97"/>
    <w:rsid w:val="00D558E0"/>
    <w:rsid w:val="00D55A35"/>
    <w:rsid w:val="00D55A7F"/>
    <w:rsid w:val="00D55E73"/>
    <w:rsid w:val="00D5629C"/>
    <w:rsid w:val="00D565F6"/>
    <w:rsid w:val="00D5742A"/>
    <w:rsid w:val="00D5749B"/>
    <w:rsid w:val="00D57920"/>
    <w:rsid w:val="00D57D2D"/>
    <w:rsid w:val="00D60AAE"/>
    <w:rsid w:val="00D614DC"/>
    <w:rsid w:val="00D62976"/>
    <w:rsid w:val="00D62B19"/>
    <w:rsid w:val="00D62B28"/>
    <w:rsid w:val="00D62D0E"/>
    <w:rsid w:val="00D62F11"/>
    <w:rsid w:val="00D6305D"/>
    <w:rsid w:val="00D63C4D"/>
    <w:rsid w:val="00D63E2B"/>
    <w:rsid w:val="00D647FE"/>
    <w:rsid w:val="00D6499E"/>
    <w:rsid w:val="00D65890"/>
    <w:rsid w:val="00D65957"/>
    <w:rsid w:val="00D65C3B"/>
    <w:rsid w:val="00D667DF"/>
    <w:rsid w:val="00D67096"/>
    <w:rsid w:val="00D67570"/>
    <w:rsid w:val="00D7033E"/>
    <w:rsid w:val="00D7070A"/>
    <w:rsid w:val="00D70BE5"/>
    <w:rsid w:val="00D70E61"/>
    <w:rsid w:val="00D717A7"/>
    <w:rsid w:val="00D72332"/>
    <w:rsid w:val="00D72790"/>
    <w:rsid w:val="00D72A20"/>
    <w:rsid w:val="00D72F6B"/>
    <w:rsid w:val="00D731B5"/>
    <w:rsid w:val="00D732C0"/>
    <w:rsid w:val="00D732C2"/>
    <w:rsid w:val="00D74020"/>
    <w:rsid w:val="00D74E83"/>
    <w:rsid w:val="00D7515E"/>
    <w:rsid w:val="00D768C5"/>
    <w:rsid w:val="00D76E84"/>
    <w:rsid w:val="00D77322"/>
    <w:rsid w:val="00D7795C"/>
    <w:rsid w:val="00D80C8E"/>
    <w:rsid w:val="00D8142B"/>
    <w:rsid w:val="00D81B11"/>
    <w:rsid w:val="00D81C77"/>
    <w:rsid w:val="00D81E92"/>
    <w:rsid w:val="00D81F87"/>
    <w:rsid w:val="00D826F2"/>
    <w:rsid w:val="00D82768"/>
    <w:rsid w:val="00D83075"/>
    <w:rsid w:val="00D8318D"/>
    <w:rsid w:val="00D8354B"/>
    <w:rsid w:val="00D83B99"/>
    <w:rsid w:val="00D83E54"/>
    <w:rsid w:val="00D83F44"/>
    <w:rsid w:val="00D84230"/>
    <w:rsid w:val="00D84740"/>
    <w:rsid w:val="00D84C42"/>
    <w:rsid w:val="00D853B3"/>
    <w:rsid w:val="00D85B4E"/>
    <w:rsid w:val="00D85CAB"/>
    <w:rsid w:val="00D85EB1"/>
    <w:rsid w:val="00D86851"/>
    <w:rsid w:val="00D87118"/>
    <w:rsid w:val="00D871A0"/>
    <w:rsid w:val="00D8750E"/>
    <w:rsid w:val="00D8793B"/>
    <w:rsid w:val="00D87E50"/>
    <w:rsid w:val="00D90517"/>
    <w:rsid w:val="00D917E8"/>
    <w:rsid w:val="00D91E0A"/>
    <w:rsid w:val="00D92731"/>
    <w:rsid w:val="00D92773"/>
    <w:rsid w:val="00D92ABE"/>
    <w:rsid w:val="00D94851"/>
    <w:rsid w:val="00D95160"/>
    <w:rsid w:val="00D95D37"/>
    <w:rsid w:val="00D966D6"/>
    <w:rsid w:val="00D96C15"/>
    <w:rsid w:val="00D973AD"/>
    <w:rsid w:val="00D97F95"/>
    <w:rsid w:val="00DA04F1"/>
    <w:rsid w:val="00DA087C"/>
    <w:rsid w:val="00DA09D9"/>
    <w:rsid w:val="00DA2A40"/>
    <w:rsid w:val="00DA2ACC"/>
    <w:rsid w:val="00DA2C9E"/>
    <w:rsid w:val="00DA2DEF"/>
    <w:rsid w:val="00DA31E5"/>
    <w:rsid w:val="00DA3286"/>
    <w:rsid w:val="00DA386C"/>
    <w:rsid w:val="00DA3B5E"/>
    <w:rsid w:val="00DA40CB"/>
    <w:rsid w:val="00DA47E5"/>
    <w:rsid w:val="00DA4A02"/>
    <w:rsid w:val="00DA61DE"/>
    <w:rsid w:val="00DA68C0"/>
    <w:rsid w:val="00DA6F60"/>
    <w:rsid w:val="00DA72A3"/>
    <w:rsid w:val="00DA7A19"/>
    <w:rsid w:val="00DB0411"/>
    <w:rsid w:val="00DB0B4A"/>
    <w:rsid w:val="00DB17B3"/>
    <w:rsid w:val="00DB184B"/>
    <w:rsid w:val="00DB1E1C"/>
    <w:rsid w:val="00DB1E2C"/>
    <w:rsid w:val="00DB21EC"/>
    <w:rsid w:val="00DB2359"/>
    <w:rsid w:val="00DB26FE"/>
    <w:rsid w:val="00DB2A97"/>
    <w:rsid w:val="00DB2B37"/>
    <w:rsid w:val="00DB3655"/>
    <w:rsid w:val="00DB4549"/>
    <w:rsid w:val="00DB4A4A"/>
    <w:rsid w:val="00DB4BF8"/>
    <w:rsid w:val="00DB5571"/>
    <w:rsid w:val="00DB6873"/>
    <w:rsid w:val="00DB68C5"/>
    <w:rsid w:val="00DB73C9"/>
    <w:rsid w:val="00DB741E"/>
    <w:rsid w:val="00DB746A"/>
    <w:rsid w:val="00DB7A85"/>
    <w:rsid w:val="00DB7CE7"/>
    <w:rsid w:val="00DC0275"/>
    <w:rsid w:val="00DC129D"/>
    <w:rsid w:val="00DC2DFF"/>
    <w:rsid w:val="00DC386F"/>
    <w:rsid w:val="00DC38B7"/>
    <w:rsid w:val="00DC4C3B"/>
    <w:rsid w:val="00DC522E"/>
    <w:rsid w:val="00DC5FAD"/>
    <w:rsid w:val="00DC61C6"/>
    <w:rsid w:val="00DC66FB"/>
    <w:rsid w:val="00DC6ADB"/>
    <w:rsid w:val="00DC7012"/>
    <w:rsid w:val="00DC759B"/>
    <w:rsid w:val="00DC79D2"/>
    <w:rsid w:val="00DC7C32"/>
    <w:rsid w:val="00DD0820"/>
    <w:rsid w:val="00DD08F4"/>
    <w:rsid w:val="00DD2110"/>
    <w:rsid w:val="00DD2137"/>
    <w:rsid w:val="00DD2CDA"/>
    <w:rsid w:val="00DD3146"/>
    <w:rsid w:val="00DD35B2"/>
    <w:rsid w:val="00DD3CBB"/>
    <w:rsid w:val="00DD4055"/>
    <w:rsid w:val="00DD4148"/>
    <w:rsid w:val="00DD4314"/>
    <w:rsid w:val="00DD49D9"/>
    <w:rsid w:val="00DD4C4C"/>
    <w:rsid w:val="00DD4E6D"/>
    <w:rsid w:val="00DD4EEB"/>
    <w:rsid w:val="00DD6522"/>
    <w:rsid w:val="00DD77C6"/>
    <w:rsid w:val="00DE013D"/>
    <w:rsid w:val="00DE0B4D"/>
    <w:rsid w:val="00DE0BF2"/>
    <w:rsid w:val="00DE10C3"/>
    <w:rsid w:val="00DE139E"/>
    <w:rsid w:val="00DE2450"/>
    <w:rsid w:val="00DE2E2E"/>
    <w:rsid w:val="00DE311C"/>
    <w:rsid w:val="00DE3327"/>
    <w:rsid w:val="00DE3C18"/>
    <w:rsid w:val="00DE3FA6"/>
    <w:rsid w:val="00DE46A5"/>
    <w:rsid w:val="00DE56CC"/>
    <w:rsid w:val="00DE5769"/>
    <w:rsid w:val="00DE6A55"/>
    <w:rsid w:val="00DE7084"/>
    <w:rsid w:val="00DE74E4"/>
    <w:rsid w:val="00DE75FE"/>
    <w:rsid w:val="00DE791B"/>
    <w:rsid w:val="00DE7980"/>
    <w:rsid w:val="00DE7B65"/>
    <w:rsid w:val="00DE7BD3"/>
    <w:rsid w:val="00DE7CD8"/>
    <w:rsid w:val="00DE7FA9"/>
    <w:rsid w:val="00DF04C1"/>
    <w:rsid w:val="00DF0CE3"/>
    <w:rsid w:val="00DF0E2A"/>
    <w:rsid w:val="00DF210D"/>
    <w:rsid w:val="00DF2BD2"/>
    <w:rsid w:val="00DF30E0"/>
    <w:rsid w:val="00DF36C3"/>
    <w:rsid w:val="00DF36FB"/>
    <w:rsid w:val="00DF4217"/>
    <w:rsid w:val="00DF449D"/>
    <w:rsid w:val="00DF4A71"/>
    <w:rsid w:val="00DF52F3"/>
    <w:rsid w:val="00DF56EE"/>
    <w:rsid w:val="00DF6326"/>
    <w:rsid w:val="00DF63E9"/>
    <w:rsid w:val="00DF72B3"/>
    <w:rsid w:val="00DF7889"/>
    <w:rsid w:val="00DF7E09"/>
    <w:rsid w:val="00DF7E6B"/>
    <w:rsid w:val="00DF7E86"/>
    <w:rsid w:val="00E014FA"/>
    <w:rsid w:val="00E01DA7"/>
    <w:rsid w:val="00E029BE"/>
    <w:rsid w:val="00E0408E"/>
    <w:rsid w:val="00E04979"/>
    <w:rsid w:val="00E04B50"/>
    <w:rsid w:val="00E04DC0"/>
    <w:rsid w:val="00E06600"/>
    <w:rsid w:val="00E073BD"/>
    <w:rsid w:val="00E073FF"/>
    <w:rsid w:val="00E0763E"/>
    <w:rsid w:val="00E10858"/>
    <w:rsid w:val="00E11236"/>
    <w:rsid w:val="00E1166B"/>
    <w:rsid w:val="00E116FD"/>
    <w:rsid w:val="00E11840"/>
    <w:rsid w:val="00E11FFE"/>
    <w:rsid w:val="00E1269E"/>
    <w:rsid w:val="00E1293E"/>
    <w:rsid w:val="00E1323F"/>
    <w:rsid w:val="00E14684"/>
    <w:rsid w:val="00E14FA2"/>
    <w:rsid w:val="00E15DE7"/>
    <w:rsid w:val="00E165D1"/>
    <w:rsid w:val="00E166CD"/>
    <w:rsid w:val="00E16E21"/>
    <w:rsid w:val="00E171AF"/>
    <w:rsid w:val="00E1766C"/>
    <w:rsid w:val="00E201CD"/>
    <w:rsid w:val="00E20638"/>
    <w:rsid w:val="00E20865"/>
    <w:rsid w:val="00E20AE7"/>
    <w:rsid w:val="00E20B80"/>
    <w:rsid w:val="00E20E41"/>
    <w:rsid w:val="00E20F0C"/>
    <w:rsid w:val="00E2115A"/>
    <w:rsid w:val="00E214B7"/>
    <w:rsid w:val="00E22880"/>
    <w:rsid w:val="00E228EA"/>
    <w:rsid w:val="00E229E9"/>
    <w:rsid w:val="00E22CFD"/>
    <w:rsid w:val="00E242C7"/>
    <w:rsid w:val="00E248EA"/>
    <w:rsid w:val="00E24BE9"/>
    <w:rsid w:val="00E24D99"/>
    <w:rsid w:val="00E25233"/>
    <w:rsid w:val="00E2635E"/>
    <w:rsid w:val="00E26572"/>
    <w:rsid w:val="00E266CD"/>
    <w:rsid w:val="00E26A8C"/>
    <w:rsid w:val="00E2705C"/>
    <w:rsid w:val="00E308DA"/>
    <w:rsid w:val="00E3118A"/>
    <w:rsid w:val="00E3188E"/>
    <w:rsid w:val="00E324DC"/>
    <w:rsid w:val="00E3266B"/>
    <w:rsid w:val="00E3282A"/>
    <w:rsid w:val="00E3298B"/>
    <w:rsid w:val="00E34709"/>
    <w:rsid w:val="00E348EA"/>
    <w:rsid w:val="00E36000"/>
    <w:rsid w:val="00E3616C"/>
    <w:rsid w:val="00E3662E"/>
    <w:rsid w:val="00E36FFF"/>
    <w:rsid w:val="00E3764F"/>
    <w:rsid w:val="00E37BDE"/>
    <w:rsid w:val="00E4021A"/>
    <w:rsid w:val="00E41325"/>
    <w:rsid w:val="00E416E8"/>
    <w:rsid w:val="00E42558"/>
    <w:rsid w:val="00E43055"/>
    <w:rsid w:val="00E43762"/>
    <w:rsid w:val="00E43C03"/>
    <w:rsid w:val="00E4504D"/>
    <w:rsid w:val="00E45337"/>
    <w:rsid w:val="00E453B9"/>
    <w:rsid w:val="00E45B08"/>
    <w:rsid w:val="00E45C79"/>
    <w:rsid w:val="00E46DD6"/>
    <w:rsid w:val="00E47B54"/>
    <w:rsid w:val="00E47C0C"/>
    <w:rsid w:val="00E47D50"/>
    <w:rsid w:val="00E50418"/>
    <w:rsid w:val="00E50492"/>
    <w:rsid w:val="00E505B1"/>
    <w:rsid w:val="00E50907"/>
    <w:rsid w:val="00E50A44"/>
    <w:rsid w:val="00E50E29"/>
    <w:rsid w:val="00E50EB1"/>
    <w:rsid w:val="00E511BE"/>
    <w:rsid w:val="00E51DE7"/>
    <w:rsid w:val="00E526DE"/>
    <w:rsid w:val="00E53D07"/>
    <w:rsid w:val="00E53E55"/>
    <w:rsid w:val="00E544C6"/>
    <w:rsid w:val="00E5498C"/>
    <w:rsid w:val="00E558B3"/>
    <w:rsid w:val="00E55D09"/>
    <w:rsid w:val="00E5607B"/>
    <w:rsid w:val="00E5645D"/>
    <w:rsid w:val="00E5695A"/>
    <w:rsid w:val="00E56E8E"/>
    <w:rsid w:val="00E57504"/>
    <w:rsid w:val="00E6189B"/>
    <w:rsid w:val="00E619C9"/>
    <w:rsid w:val="00E61B62"/>
    <w:rsid w:val="00E61D07"/>
    <w:rsid w:val="00E61F75"/>
    <w:rsid w:val="00E62389"/>
    <w:rsid w:val="00E632F7"/>
    <w:rsid w:val="00E645A0"/>
    <w:rsid w:val="00E646C7"/>
    <w:rsid w:val="00E65042"/>
    <w:rsid w:val="00E653D1"/>
    <w:rsid w:val="00E658EE"/>
    <w:rsid w:val="00E65BCA"/>
    <w:rsid w:val="00E65DB7"/>
    <w:rsid w:val="00E65F6E"/>
    <w:rsid w:val="00E66293"/>
    <w:rsid w:val="00E66807"/>
    <w:rsid w:val="00E66990"/>
    <w:rsid w:val="00E66D59"/>
    <w:rsid w:val="00E671DF"/>
    <w:rsid w:val="00E671FA"/>
    <w:rsid w:val="00E6791B"/>
    <w:rsid w:val="00E67C94"/>
    <w:rsid w:val="00E7082E"/>
    <w:rsid w:val="00E70C35"/>
    <w:rsid w:val="00E70E9D"/>
    <w:rsid w:val="00E710C4"/>
    <w:rsid w:val="00E71438"/>
    <w:rsid w:val="00E71586"/>
    <w:rsid w:val="00E71C6C"/>
    <w:rsid w:val="00E71E7E"/>
    <w:rsid w:val="00E7262C"/>
    <w:rsid w:val="00E727E9"/>
    <w:rsid w:val="00E73370"/>
    <w:rsid w:val="00E7462F"/>
    <w:rsid w:val="00E748F0"/>
    <w:rsid w:val="00E74E17"/>
    <w:rsid w:val="00E7519F"/>
    <w:rsid w:val="00E75652"/>
    <w:rsid w:val="00E75654"/>
    <w:rsid w:val="00E75A71"/>
    <w:rsid w:val="00E75D43"/>
    <w:rsid w:val="00E7613E"/>
    <w:rsid w:val="00E76D66"/>
    <w:rsid w:val="00E76DFC"/>
    <w:rsid w:val="00E76F02"/>
    <w:rsid w:val="00E7741C"/>
    <w:rsid w:val="00E77818"/>
    <w:rsid w:val="00E779E7"/>
    <w:rsid w:val="00E80395"/>
    <w:rsid w:val="00E81764"/>
    <w:rsid w:val="00E82EE1"/>
    <w:rsid w:val="00E83383"/>
    <w:rsid w:val="00E8394A"/>
    <w:rsid w:val="00E839AB"/>
    <w:rsid w:val="00E848BD"/>
    <w:rsid w:val="00E84F70"/>
    <w:rsid w:val="00E84FD1"/>
    <w:rsid w:val="00E85419"/>
    <w:rsid w:val="00E857BF"/>
    <w:rsid w:val="00E872FB"/>
    <w:rsid w:val="00E87F38"/>
    <w:rsid w:val="00E905FD"/>
    <w:rsid w:val="00E906C5"/>
    <w:rsid w:val="00E90B69"/>
    <w:rsid w:val="00E90D9C"/>
    <w:rsid w:val="00E90FB9"/>
    <w:rsid w:val="00E9127C"/>
    <w:rsid w:val="00E913A9"/>
    <w:rsid w:val="00E91434"/>
    <w:rsid w:val="00E91813"/>
    <w:rsid w:val="00E91B86"/>
    <w:rsid w:val="00E91C81"/>
    <w:rsid w:val="00E91CA2"/>
    <w:rsid w:val="00E9212A"/>
    <w:rsid w:val="00E9214B"/>
    <w:rsid w:val="00E933D0"/>
    <w:rsid w:val="00E939B0"/>
    <w:rsid w:val="00E9563D"/>
    <w:rsid w:val="00E9568A"/>
    <w:rsid w:val="00E95CAB"/>
    <w:rsid w:val="00E96335"/>
    <w:rsid w:val="00E96348"/>
    <w:rsid w:val="00E967E6"/>
    <w:rsid w:val="00E975D6"/>
    <w:rsid w:val="00E9781D"/>
    <w:rsid w:val="00E97D45"/>
    <w:rsid w:val="00E97F11"/>
    <w:rsid w:val="00EA0037"/>
    <w:rsid w:val="00EA05CF"/>
    <w:rsid w:val="00EA10EB"/>
    <w:rsid w:val="00EA208D"/>
    <w:rsid w:val="00EA2D69"/>
    <w:rsid w:val="00EA2F80"/>
    <w:rsid w:val="00EA330B"/>
    <w:rsid w:val="00EA33D8"/>
    <w:rsid w:val="00EA340B"/>
    <w:rsid w:val="00EA3730"/>
    <w:rsid w:val="00EA3787"/>
    <w:rsid w:val="00EA3E57"/>
    <w:rsid w:val="00EA4764"/>
    <w:rsid w:val="00EA56C2"/>
    <w:rsid w:val="00EA6173"/>
    <w:rsid w:val="00EA6694"/>
    <w:rsid w:val="00EA696D"/>
    <w:rsid w:val="00EA6BF9"/>
    <w:rsid w:val="00EA72E0"/>
    <w:rsid w:val="00EA7B83"/>
    <w:rsid w:val="00EB02EA"/>
    <w:rsid w:val="00EB0605"/>
    <w:rsid w:val="00EB060B"/>
    <w:rsid w:val="00EB1245"/>
    <w:rsid w:val="00EB1D2F"/>
    <w:rsid w:val="00EB1E72"/>
    <w:rsid w:val="00EB2049"/>
    <w:rsid w:val="00EB2532"/>
    <w:rsid w:val="00EB32C5"/>
    <w:rsid w:val="00EB3A5C"/>
    <w:rsid w:val="00EB3B44"/>
    <w:rsid w:val="00EB3E19"/>
    <w:rsid w:val="00EB481D"/>
    <w:rsid w:val="00EB5597"/>
    <w:rsid w:val="00EB5B69"/>
    <w:rsid w:val="00EB5E24"/>
    <w:rsid w:val="00EB6145"/>
    <w:rsid w:val="00EB6146"/>
    <w:rsid w:val="00EB668F"/>
    <w:rsid w:val="00EB6717"/>
    <w:rsid w:val="00EB6B1D"/>
    <w:rsid w:val="00EB6BE3"/>
    <w:rsid w:val="00EC028D"/>
    <w:rsid w:val="00EC0637"/>
    <w:rsid w:val="00EC0F86"/>
    <w:rsid w:val="00EC23ED"/>
    <w:rsid w:val="00EC2724"/>
    <w:rsid w:val="00EC41FE"/>
    <w:rsid w:val="00EC47B8"/>
    <w:rsid w:val="00EC4AA0"/>
    <w:rsid w:val="00EC4B36"/>
    <w:rsid w:val="00EC4CAB"/>
    <w:rsid w:val="00EC5275"/>
    <w:rsid w:val="00EC6ACF"/>
    <w:rsid w:val="00EC6C38"/>
    <w:rsid w:val="00ED0B8C"/>
    <w:rsid w:val="00ED21C1"/>
    <w:rsid w:val="00ED2338"/>
    <w:rsid w:val="00ED2BC0"/>
    <w:rsid w:val="00ED2F70"/>
    <w:rsid w:val="00ED3174"/>
    <w:rsid w:val="00ED444F"/>
    <w:rsid w:val="00ED4825"/>
    <w:rsid w:val="00ED4E48"/>
    <w:rsid w:val="00ED5479"/>
    <w:rsid w:val="00ED564B"/>
    <w:rsid w:val="00ED5902"/>
    <w:rsid w:val="00ED5C6D"/>
    <w:rsid w:val="00ED5E6D"/>
    <w:rsid w:val="00ED635E"/>
    <w:rsid w:val="00ED6B34"/>
    <w:rsid w:val="00ED7B44"/>
    <w:rsid w:val="00ED7CE0"/>
    <w:rsid w:val="00EE0309"/>
    <w:rsid w:val="00EE038D"/>
    <w:rsid w:val="00EE045A"/>
    <w:rsid w:val="00EE20B7"/>
    <w:rsid w:val="00EE2109"/>
    <w:rsid w:val="00EE2553"/>
    <w:rsid w:val="00EE2A10"/>
    <w:rsid w:val="00EE3374"/>
    <w:rsid w:val="00EE3CEC"/>
    <w:rsid w:val="00EE4BBC"/>
    <w:rsid w:val="00EE516D"/>
    <w:rsid w:val="00EE53BA"/>
    <w:rsid w:val="00EE5672"/>
    <w:rsid w:val="00EE5BB0"/>
    <w:rsid w:val="00EE602A"/>
    <w:rsid w:val="00EE6497"/>
    <w:rsid w:val="00EE689B"/>
    <w:rsid w:val="00EE6927"/>
    <w:rsid w:val="00EE6A7C"/>
    <w:rsid w:val="00EE71AE"/>
    <w:rsid w:val="00EF00C4"/>
    <w:rsid w:val="00EF0E75"/>
    <w:rsid w:val="00EF1071"/>
    <w:rsid w:val="00EF166F"/>
    <w:rsid w:val="00EF16A9"/>
    <w:rsid w:val="00EF17FA"/>
    <w:rsid w:val="00EF1E24"/>
    <w:rsid w:val="00EF339B"/>
    <w:rsid w:val="00EF3467"/>
    <w:rsid w:val="00EF349C"/>
    <w:rsid w:val="00EF359A"/>
    <w:rsid w:val="00EF39FF"/>
    <w:rsid w:val="00EF506E"/>
    <w:rsid w:val="00EF53B3"/>
    <w:rsid w:val="00EF5D49"/>
    <w:rsid w:val="00EF6136"/>
    <w:rsid w:val="00EF7C70"/>
    <w:rsid w:val="00EF7E77"/>
    <w:rsid w:val="00F007B5"/>
    <w:rsid w:val="00F00DE9"/>
    <w:rsid w:val="00F0171B"/>
    <w:rsid w:val="00F02286"/>
    <w:rsid w:val="00F02B57"/>
    <w:rsid w:val="00F03E79"/>
    <w:rsid w:val="00F0411B"/>
    <w:rsid w:val="00F04509"/>
    <w:rsid w:val="00F046C4"/>
    <w:rsid w:val="00F04A10"/>
    <w:rsid w:val="00F06327"/>
    <w:rsid w:val="00F0688C"/>
    <w:rsid w:val="00F06BF1"/>
    <w:rsid w:val="00F06FF0"/>
    <w:rsid w:val="00F0732F"/>
    <w:rsid w:val="00F0761D"/>
    <w:rsid w:val="00F07ABC"/>
    <w:rsid w:val="00F07B23"/>
    <w:rsid w:val="00F10E76"/>
    <w:rsid w:val="00F118A7"/>
    <w:rsid w:val="00F12141"/>
    <w:rsid w:val="00F12A77"/>
    <w:rsid w:val="00F12B25"/>
    <w:rsid w:val="00F12EC0"/>
    <w:rsid w:val="00F13824"/>
    <w:rsid w:val="00F13ED1"/>
    <w:rsid w:val="00F14164"/>
    <w:rsid w:val="00F14BB8"/>
    <w:rsid w:val="00F15282"/>
    <w:rsid w:val="00F15672"/>
    <w:rsid w:val="00F15882"/>
    <w:rsid w:val="00F1637B"/>
    <w:rsid w:val="00F166F3"/>
    <w:rsid w:val="00F16B05"/>
    <w:rsid w:val="00F16B66"/>
    <w:rsid w:val="00F17470"/>
    <w:rsid w:val="00F20064"/>
    <w:rsid w:val="00F203B7"/>
    <w:rsid w:val="00F20585"/>
    <w:rsid w:val="00F20EE2"/>
    <w:rsid w:val="00F21440"/>
    <w:rsid w:val="00F21666"/>
    <w:rsid w:val="00F21E48"/>
    <w:rsid w:val="00F22189"/>
    <w:rsid w:val="00F223F2"/>
    <w:rsid w:val="00F2389E"/>
    <w:rsid w:val="00F265A6"/>
    <w:rsid w:val="00F26903"/>
    <w:rsid w:val="00F27B73"/>
    <w:rsid w:val="00F30C65"/>
    <w:rsid w:val="00F31AE4"/>
    <w:rsid w:val="00F32B00"/>
    <w:rsid w:val="00F32BCC"/>
    <w:rsid w:val="00F3357B"/>
    <w:rsid w:val="00F336FD"/>
    <w:rsid w:val="00F33D6D"/>
    <w:rsid w:val="00F340AD"/>
    <w:rsid w:val="00F345B9"/>
    <w:rsid w:val="00F35A31"/>
    <w:rsid w:val="00F35E26"/>
    <w:rsid w:val="00F35FC7"/>
    <w:rsid w:val="00F36664"/>
    <w:rsid w:val="00F36822"/>
    <w:rsid w:val="00F36FDB"/>
    <w:rsid w:val="00F372EC"/>
    <w:rsid w:val="00F42347"/>
    <w:rsid w:val="00F42381"/>
    <w:rsid w:val="00F42476"/>
    <w:rsid w:val="00F429E8"/>
    <w:rsid w:val="00F43C50"/>
    <w:rsid w:val="00F43EE6"/>
    <w:rsid w:val="00F442FB"/>
    <w:rsid w:val="00F453F8"/>
    <w:rsid w:val="00F45AE6"/>
    <w:rsid w:val="00F45E76"/>
    <w:rsid w:val="00F462EE"/>
    <w:rsid w:val="00F46DAC"/>
    <w:rsid w:val="00F470BA"/>
    <w:rsid w:val="00F47358"/>
    <w:rsid w:val="00F4744C"/>
    <w:rsid w:val="00F47EEC"/>
    <w:rsid w:val="00F503C0"/>
    <w:rsid w:val="00F505F5"/>
    <w:rsid w:val="00F50C8E"/>
    <w:rsid w:val="00F50D0F"/>
    <w:rsid w:val="00F50F46"/>
    <w:rsid w:val="00F51044"/>
    <w:rsid w:val="00F51869"/>
    <w:rsid w:val="00F51BBD"/>
    <w:rsid w:val="00F51EED"/>
    <w:rsid w:val="00F52278"/>
    <w:rsid w:val="00F525DC"/>
    <w:rsid w:val="00F52770"/>
    <w:rsid w:val="00F52C7D"/>
    <w:rsid w:val="00F52CF3"/>
    <w:rsid w:val="00F53183"/>
    <w:rsid w:val="00F53482"/>
    <w:rsid w:val="00F53F67"/>
    <w:rsid w:val="00F54394"/>
    <w:rsid w:val="00F544EF"/>
    <w:rsid w:val="00F54BD2"/>
    <w:rsid w:val="00F54E38"/>
    <w:rsid w:val="00F55100"/>
    <w:rsid w:val="00F55320"/>
    <w:rsid w:val="00F5534E"/>
    <w:rsid w:val="00F560BC"/>
    <w:rsid w:val="00F56B5A"/>
    <w:rsid w:val="00F56E8E"/>
    <w:rsid w:val="00F57A69"/>
    <w:rsid w:val="00F60BB6"/>
    <w:rsid w:val="00F614D5"/>
    <w:rsid w:val="00F61E36"/>
    <w:rsid w:val="00F62379"/>
    <w:rsid w:val="00F6240E"/>
    <w:rsid w:val="00F6279D"/>
    <w:rsid w:val="00F62DEF"/>
    <w:rsid w:val="00F62E30"/>
    <w:rsid w:val="00F65278"/>
    <w:rsid w:val="00F6616C"/>
    <w:rsid w:val="00F66F7A"/>
    <w:rsid w:val="00F6759D"/>
    <w:rsid w:val="00F67654"/>
    <w:rsid w:val="00F67B0F"/>
    <w:rsid w:val="00F67B26"/>
    <w:rsid w:val="00F70D92"/>
    <w:rsid w:val="00F71246"/>
    <w:rsid w:val="00F712A3"/>
    <w:rsid w:val="00F71B53"/>
    <w:rsid w:val="00F72129"/>
    <w:rsid w:val="00F73327"/>
    <w:rsid w:val="00F73505"/>
    <w:rsid w:val="00F73A1B"/>
    <w:rsid w:val="00F74372"/>
    <w:rsid w:val="00F75014"/>
    <w:rsid w:val="00F758AF"/>
    <w:rsid w:val="00F76259"/>
    <w:rsid w:val="00F777E0"/>
    <w:rsid w:val="00F77A03"/>
    <w:rsid w:val="00F77FE0"/>
    <w:rsid w:val="00F80387"/>
    <w:rsid w:val="00F80919"/>
    <w:rsid w:val="00F82019"/>
    <w:rsid w:val="00F82577"/>
    <w:rsid w:val="00F830D7"/>
    <w:rsid w:val="00F8322D"/>
    <w:rsid w:val="00F83586"/>
    <w:rsid w:val="00F83B65"/>
    <w:rsid w:val="00F848F5"/>
    <w:rsid w:val="00F84F1A"/>
    <w:rsid w:val="00F850B5"/>
    <w:rsid w:val="00F855DC"/>
    <w:rsid w:val="00F856E7"/>
    <w:rsid w:val="00F85F6C"/>
    <w:rsid w:val="00F86CDE"/>
    <w:rsid w:val="00F875CF"/>
    <w:rsid w:val="00F87D49"/>
    <w:rsid w:val="00F87DBC"/>
    <w:rsid w:val="00F91543"/>
    <w:rsid w:val="00F92369"/>
    <w:rsid w:val="00F92459"/>
    <w:rsid w:val="00F92BF2"/>
    <w:rsid w:val="00F931B8"/>
    <w:rsid w:val="00F93552"/>
    <w:rsid w:val="00F93A44"/>
    <w:rsid w:val="00F942A9"/>
    <w:rsid w:val="00F945D8"/>
    <w:rsid w:val="00F96428"/>
    <w:rsid w:val="00F964A4"/>
    <w:rsid w:val="00F96851"/>
    <w:rsid w:val="00F96CE9"/>
    <w:rsid w:val="00F96EB0"/>
    <w:rsid w:val="00F96EEF"/>
    <w:rsid w:val="00F97825"/>
    <w:rsid w:val="00F97C16"/>
    <w:rsid w:val="00FA0110"/>
    <w:rsid w:val="00FA1E66"/>
    <w:rsid w:val="00FA25DF"/>
    <w:rsid w:val="00FA5337"/>
    <w:rsid w:val="00FA6EED"/>
    <w:rsid w:val="00FA7509"/>
    <w:rsid w:val="00FB0113"/>
    <w:rsid w:val="00FB06CB"/>
    <w:rsid w:val="00FB1518"/>
    <w:rsid w:val="00FB1946"/>
    <w:rsid w:val="00FB2A10"/>
    <w:rsid w:val="00FB34BE"/>
    <w:rsid w:val="00FB3A36"/>
    <w:rsid w:val="00FB4213"/>
    <w:rsid w:val="00FB469F"/>
    <w:rsid w:val="00FB56A1"/>
    <w:rsid w:val="00FB631C"/>
    <w:rsid w:val="00FB6535"/>
    <w:rsid w:val="00FB6EEB"/>
    <w:rsid w:val="00FB7237"/>
    <w:rsid w:val="00FB7492"/>
    <w:rsid w:val="00FC0182"/>
    <w:rsid w:val="00FC0DB7"/>
    <w:rsid w:val="00FC1756"/>
    <w:rsid w:val="00FC1F7F"/>
    <w:rsid w:val="00FC26EC"/>
    <w:rsid w:val="00FC2C5E"/>
    <w:rsid w:val="00FC3CEE"/>
    <w:rsid w:val="00FC478D"/>
    <w:rsid w:val="00FC5931"/>
    <w:rsid w:val="00FC5F24"/>
    <w:rsid w:val="00FC62AE"/>
    <w:rsid w:val="00FC699F"/>
    <w:rsid w:val="00FC6FC8"/>
    <w:rsid w:val="00FC75E5"/>
    <w:rsid w:val="00FD03D1"/>
    <w:rsid w:val="00FD0637"/>
    <w:rsid w:val="00FD15F0"/>
    <w:rsid w:val="00FD163B"/>
    <w:rsid w:val="00FD2441"/>
    <w:rsid w:val="00FD2CF5"/>
    <w:rsid w:val="00FD2F7F"/>
    <w:rsid w:val="00FD30FD"/>
    <w:rsid w:val="00FD312B"/>
    <w:rsid w:val="00FD3A03"/>
    <w:rsid w:val="00FD3F7F"/>
    <w:rsid w:val="00FD494F"/>
    <w:rsid w:val="00FD4C60"/>
    <w:rsid w:val="00FD561C"/>
    <w:rsid w:val="00FD5924"/>
    <w:rsid w:val="00FD6957"/>
    <w:rsid w:val="00FD7024"/>
    <w:rsid w:val="00FD7747"/>
    <w:rsid w:val="00FD7AC0"/>
    <w:rsid w:val="00FE025B"/>
    <w:rsid w:val="00FE06B3"/>
    <w:rsid w:val="00FE074D"/>
    <w:rsid w:val="00FE1330"/>
    <w:rsid w:val="00FE278A"/>
    <w:rsid w:val="00FE2B1E"/>
    <w:rsid w:val="00FE3242"/>
    <w:rsid w:val="00FE3BC8"/>
    <w:rsid w:val="00FE3C07"/>
    <w:rsid w:val="00FE3FD5"/>
    <w:rsid w:val="00FE400E"/>
    <w:rsid w:val="00FE491B"/>
    <w:rsid w:val="00FE4965"/>
    <w:rsid w:val="00FE4DD9"/>
    <w:rsid w:val="00FE5146"/>
    <w:rsid w:val="00FE584D"/>
    <w:rsid w:val="00FE7E07"/>
    <w:rsid w:val="00FF0685"/>
    <w:rsid w:val="00FF0C0E"/>
    <w:rsid w:val="00FF0E40"/>
    <w:rsid w:val="00FF153F"/>
    <w:rsid w:val="00FF1B3E"/>
    <w:rsid w:val="00FF33A6"/>
    <w:rsid w:val="00FF44A9"/>
    <w:rsid w:val="00FF45AC"/>
    <w:rsid w:val="00FF50AA"/>
    <w:rsid w:val="00FF56A7"/>
    <w:rsid w:val="00FF58D9"/>
    <w:rsid w:val="00FF59C3"/>
    <w:rsid w:val="00FF5FC4"/>
    <w:rsid w:val="00FF6BFC"/>
    <w:rsid w:val="00FF6FAA"/>
    <w:rsid w:val="00FF7389"/>
    <w:rsid w:val="00FF7C32"/>
    <w:rsid w:val="00FF7E62"/>
    <w:rsid w:val="020C4548"/>
    <w:rsid w:val="039261CB"/>
    <w:rsid w:val="03DBC57F"/>
    <w:rsid w:val="043CBB7D"/>
    <w:rsid w:val="04A3FE6B"/>
    <w:rsid w:val="0594CCAE"/>
    <w:rsid w:val="075A8D8F"/>
    <w:rsid w:val="090DF360"/>
    <w:rsid w:val="09D90E70"/>
    <w:rsid w:val="0FA31FA3"/>
    <w:rsid w:val="104A982C"/>
    <w:rsid w:val="137ABEA8"/>
    <w:rsid w:val="1413DFEE"/>
    <w:rsid w:val="16665A33"/>
    <w:rsid w:val="17325163"/>
    <w:rsid w:val="19BEAA89"/>
    <w:rsid w:val="1AFFEB2A"/>
    <w:rsid w:val="1D4C813E"/>
    <w:rsid w:val="1EDE60FB"/>
    <w:rsid w:val="2542985F"/>
    <w:rsid w:val="2588D724"/>
    <w:rsid w:val="2979BBB9"/>
    <w:rsid w:val="297FE435"/>
    <w:rsid w:val="2A878352"/>
    <w:rsid w:val="2B347C5F"/>
    <w:rsid w:val="2C7ADDB5"/>
    <w:rsid w:val="358BDC52"/>
    <w:rsid w:val="380C4DE6"/>
    <w:rsid w:val="38F39111"/>
    <w:rsid w:val="39C3FC0A"/>
    <w:rsid w:val="3DB221F1"/>
    <w:rsid w:val="3EE62508"/>
    <w:rsid w:val="3F019849"/>
    <w:rsid w:val="3F8300D5"/>
    <w:rsid w:val="3FF4B811"/>
    <w:rsid w:val="4019770C"/>
    <w:rsid w:val="419BCE86"/>
    <w:rsid w:val="4214EB71"/>
    <w:rsid w:val="45FF1360"/>
    <w:rsid w:val="4685577F"/>
    <w:rsid w:val="46E47ABE"/>
    <w:rsid w:val="478D8094"/>
    <w:rsid w:val="487A6DC7"/>
    <w:rsid w:val="4AA0B134"/>
    <w:rsid w:val="4C5B25F0"/>
    <w:rsid w:val="4CE4E5AF"/>
    <w:rsid w:val="52289A7B"/>
    <w:rsid w:val="5325C394"/>
    <w:rsid w:val="53B36638"/>
    <w:rsid w:val="541ACD84"/>
    <w:rsid w:val="587685F7"/>
    <w:rsid w:val="5B4BB3D1"/>
    <w:rsid w:val="5BFECA92"/>
    <w:rsid w:val="5C8542F5"/>
    <w:rsid w:val="5FE7FFCD"/>
    <w:rsid w:val="61ABC7C1"/>
    <w:rsid w:val="665DCC5D"/>
    <w:rsid w:val="66CC2D20"/>
    <w:rsid w:val="6AEEBA7D"/>
    <w:rsid w:val="6B4DE53E"/>
    <w:rsid w:val="6D861677"/>
    <w:rsid w:val="6DDF5D17"/>
    <w:rsid w:val="6FBDF127"/>
    <w:rsid w:val="714B4229"/>
    <w:rsid w:val="75FEB053"/>
    <w:rsid w:val="77DFFA46"/>
    <w:rsid w:val="7B7F0732"/>
    <w:rsid w:val="7BED0586"/>
    <w:rsid w:val="7BFF18E4"/>
    <w:rsid w:val="7C7FCD3D"/>
    <w:rsid w:val="7F5F9DF7"/>
    <w:rsid w:val="7FBB7760"/>
    <w:rsid w:val="7FF747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B146A4"/>
  <w15:docId w15:val="{1038BD32-A460-4E39-964F-BE396D348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paragraph" w:styleId="Heading1">
    <w:name w:val="heading 1"/>
    <w:basedOn w:val="Normal"/>
    <w:next w:val="Normal"/>
    <w:link w:val="Heading1Char"/>
    <w:uiPriority w:val="9"/>
    <w:qFormat/>
    <w:pPr>
      <w:widowControl/>
      <w:spacing w:before="100" w:beforeAutospacing="1" w:after="100" w:afterAutospacing="1"/>
      <w:jc w:val="left"/>
      <w:outlineLvl w:val="0"/>
    </w:pPr>
    <w:rPr>
      <w:rFonts w:ascii="SimSun" w:eastAsia="SimSun" w:hAnsi="SimSun" w:cs="SimSu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jc w:val="left"/>
    </w:p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Title">
    <w:name w:val="Title"/>
    <w:basedOn w:val="Normal"/>
    <w:link w:val="TitleChar"/>
    <w:uiPriority w:val="10"/>
    <w:qFormat/>
    <w:pPr>
      <w:widowControl/>
      <w:suppressAutoHyphens/>
      <w:spacing w:before="3200" w:line="480" w:lineRule="auto"/>
      <w:ind w:left="1440" w:right="1440"/>
      <w:jc w:val="center"/>
      <w:outlineLvl w:val="0"/>
    </w:pPr>
    <w:rPr>
      <w:rFonts w:ascii="Times New Roman" w:hAnsi="Times New Roman" w:cs="Arial"/>
      <w:bCs/>
      <w:kern w:val="28"/>
      <w:sz w:val="24"/>
      <w:szCs w:val="32"/>
      <w:lang w:eastAsia="en-US"/>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character" w:styleId="LineNumber">
    <w:name w:val="line number"/>
    <w:basedOn w:val="DefaultParagraphFont"/>
    <w:uiPriority w:val="99"/>
    <w:semiHidden/>
    <w:unhideWhenUsed/>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semiHidden/>
    <w:unhideWhenUsed/>
    <w:qFormat/>
    <w:rPr>
      <w:sz w:val="21"/>
      <w:szCs w:val="21"/>
    </w:rPr>
  </w:style>
  <w:style w:type="character" w:customStyle="1" w:styleId="CommentTextChar">
    <w:name w:val="Comment Text Char"/>
    <w:basedOn w:val="DefaultParagraphFont"/>
    <w:link w:val="CommentText"/>
    <w:uiPriority w:val="99"/>
  </w:style>
  <w:style w:type="character" w:customStyle="1" w:styleId="CommentSubjectChar">
    <w:name w:val="Comment Subject Char"/>
    <w:basedOn w:val="CommentTextChar"/>
    <w:link w:val="CommentSubject"/>
    <w:uiPriority w:val="99"/>
    <w:semiHidden/>
    <w:rPr>
      <w:b/>
      <w:bCs/>
    </w:rPr>
  </w:style>
  <w:style w:type="character" w:customStyle="1" w:styleId="BalloonTextChar">
    <w:name w:val="Balloon Text Char"/>
    <w:basedOn w:val="DefaultParagraphFont"/>
    <w:link w:val="BalloonText"/>
    <w:uiPriority w:val="99"/>
    <w:semiHidden/>
    <w:qFormat/>
    <w:rPr>
      <w:sz w:val="18"/>
      <w:szCs w:val="18"/>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rPr>
      <w:sz w:val="18"/>
      <w:szCs w:val="18"/>
    </w:rPr>
  </w:style>
  <w:style w:type="paragraph" w:styleId="NoSpacing">
    <w:name w:val="No Spacing"/>
    <w:uiPriority w:val="1"/>
    <w:qFormat/>
    <w:rPr>
      <w:sz w:val="24"/>
      <w:szCs w:val="22"/>
    </w:rPr>
  </w:style>
  <w:style w:type="character" w:customStyle="1" w:styleId="apple-converted-space">
    <w:name w:val="apple-converted-space"/>
    <w:basedOn w:val="DefaultParagraphFont"/>
    <w:qFormat/>
  </w:style>
  <w:style w:type="character" w:customStyle="1" w:styleId="refsource">
    <w:name w:val="refsource"/>
    <w:basedOn w:val="DefaultParagraphFont"/>
  </w:style>
  <w:style w:type="character" w:customStyle="1" w:styleId="TitleChar">
    <w:name w:val="Title Char"/>
    <w:basedOn w:val="DefaultParagraphFont"/>
    <w:link w:val="Title"/>
    <w:uiPriority w:val="10"/>
    <w:qFormat/>
    <w:rPr>
      <w:rFonts w:ascii="Times New Roman" w:hAnsi="Times New Roman" w:cs="Arial"/>
      <w:bCs/>
      <w:kern w:val="28"/>
      <w:sz w:val="24"/>
      <w:szCs w:val="32"/>
      <w:lang w:eastAsia="en-US"/>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table" w:customStyle="1" w:styleId="TableGrid1">
    <w:name w:val="Table Grid1"/>
    <w:basedOn w:val="TableNormal"/>
    <w:uiPriority w:val="59"/>
    <w:qFormat/>
    <w:rPr>
      <w:rFonts w:eastAsia="Times New Roman"/>
      <w:sz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无格式表格 41"/>
    <w:basedOn w:val="TableNormal"/>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31">
    <w:name w:val="无格式表格 31"/>
    <w:basedOn w:val="TableNormal"/>
    <w:uiPriority w:val="43"/>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21">
    <w:name w:val="无格式表格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
    <w:name w:val="修订2"/>
    <w:hidden/>
    <w:uiPriority w:val="99"/>
    <w:semiHidden/>
    <w:rPr>
      <w:rFonts w:asciiTheme="minorHAnsi" w:eastAsiaTheme="minorEastAsia" w:hAnsiTheme="minorHAnsi" w:cstheme="minorBidi"/>
      <w:kern w:val="2"/>
      <w:sz w:val="21"/>
      <w:szCs w:val="22"/>
    </w:rPr>
  </w:style>
  <w:style w:type="paragraph" w:styleId="ListParagraph">
    <w:name w:val="List Paragraph"/>
    <w:basedOn w:val="Normal"/>
    <w:uiPriority w:val="99"/>
    <w:pPr>
      <w:ind w:firstLineChars="200" w:firstLine="420"/>
    </w:pPr>
  </w:style>
  <w:style w:type="character" w:customStyle="1" w:styleId="Heading1Char">
    <w:name w:val="Heading 1 Char"/>
    <w:basedOn w:val="DefaultParagraphFont"/>
    <w:link w:val="Heading1"/>
    <w:uiPriority w:val="9"/>
    <w:rPr>
      <w:rFonts w:ascii="SimSun" w:eastAsia="SimSun" w:hAnsi="SimSun" w:cs="SimSun"/>
      <w:b/>
      <w:bCs/>
      <w:kern w:val="36"/>
      <w:sz w:val="48"/>
      <w:szCs w:val="48"/>
    </w:rPr>
  </w:style>
  <w:style w:type="paragraph" w:customStyle="1" w:styleId="loaitem">
    <w:name w:val="loa__item"/>
    <w:basedOn w:val="Normal"/>
    <w:pPr>
      <w:widowControl/>
      <w:spacing w:before="100" w:beforeAutospacing="1" w:after="100" w:afterAutospacing="1"/>
      <w:jc w:val="left"/>
    </w:pPr>
    <w:rPr>
      <w:rFonts w:ascii="SimSun" w:eastAsia="SimSun" w:hAnsi="SimSun" w:cs="SimSun"/>
      <w:kern w:val="0"/>
      <w:sz w:val="24"/>
      <w:szCs w:val="24"/>
    </w:rPr>
  </w:style>
  <w:style w:type="character" w:customStyle="1" w:styleId="refseries">
    <w:name w:val="ref__series"/>
    <w:basedOn w:val="DefaultParagraphFont"/>
  </w:style>
  <w:style w:type="character" w:customStyle="1" w:styleId="refseriesdate">
    <w:name w:val="ref__seriesdate"/>
    <w:basedOn w:val="DefaultParagraphFont"/>
  </w:style>
  <w:style w:type="paragraph" w:customStyle="1" w:styleId="3">
    <w:name w:val="修订3"/>
    <w:hidden/>
    <w:uiPriority w:val="99"/>
    <w:unhideWhenUsed/>
    <w:rPr>
      <w:rFonts w:asciiTheme="minorHAnsi" w:eastAsiaTheme="minorEastAsia" w:hAnsiTheme="minorHAnsi" w:cstheme="minorBidi"/>
      <w:kern w:val="2"/>
      <w:sz w:val="21"/>
      <w:szCs w:val="22"/>
    </w:rPr>
  </w:style>
  <w:style w:type="table" w:customStyle="1" w:styleId="22">
    <w:name w:val="无格式表格 22"/>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10">
    <w:name w:val="未处理的提及1"/>
    <w:basedOn w:val="DefaultParagraphFont"/>
    <w:uiPriority w:val="99"/>
    <w:semiHidden/>
    <w:unhideWhenUsed/>
    <w:rPr>
      <w:color w:val="605E5C"/>
      <w:shd w:val="clear" w:color="auto" w:fill="E1DFDD"/>
    </w:rPr>
  </w:style>
  <w:style w:type="character" w:styleId="PlaceholderText">
    <w:name w:val="Placeholder Text"/>
    <w:basedOn w:val="DefaultParagraphFont"/>
    <w:uiPriority w:val="99"/>
    <w:unhideWhenUsed/>
    <w:rPr>
      <w:color w:val="666666"/>
    </w:rPr>
  </w:style>
  <w:style w:type="paragraph" w:customStyle="1" w:styleId="4">
    <w:name w:val="修订4"/>
    <w:hidden/>
    <w:uiPriority w:val="99"/>
    <w:unhideWhenUsed/>
    <w:rPr>
      <w:rFonts w:asciiTheme="minorHAnsi" w:eastAsiaTheme="minorEastAsia" w:hAnsiTheme="minorHAnsi" w:cstheme="minorBidi"/>
      <w:kern w:val="2"/>
      <w:sz w:val="21"/>
      <w:szCs w:val="22"/>
    </w:rPr>
  </w:style>
  <w:style w:type="paragraph" w:customStyle="1" w:styleId="5">
    <w:name w:val="修订5"/>
    <w:hidden/>
    <w:uiPriority w:val="99"/>
    <w:semiHidden/>
    <w:rPr>
      <w:rFonts w:asciiTheme="minorHAnsi" w:eastAsiaTheme="minorEastAsia" w:hAnsiTheme="minorHAnsi" w:cstheme="minorBidi"/>
      <w:kern w:val="2"/>
      <w:sz w:val="21"/>
      <w:szCs w:val="22"/>
    </w:rPr>
  </w:style>
  <w:style w:type="paragraph" w:styleId="Revision">
    <w:name w:val="Revision"/>
    <w:hidden/>
    <w:uiPriority w:val="99"/>
    <w:semiHidden/>
    <w:rsid w:val="008213C9"/>
    <w:rPr>
      <w:rFonts w:asciiTheme="minorHAnsi" w:eastAsiaTheme="minorEastAsia" w:hAnsiTheme="minorHAnsi" w:cstheme="minorBidi"/>
      <w:kern w:val="2"/>
      <w:sz w:val="21"/>
      <w:szCs w:val="22"/>
    </w:rPr>
  </w:style>
  <w:style w:type="character" w:styleId="UnresolvedMention">
    <w:name w:val="Unresolved Mention"/>
    <w:basedOn w:val="DefaultParagraphFont"/>
    <w:uiPriority w:val="99"/>
    <w:semiHidden/>
    <w:unhideWhenUsed/>
    <w:rsid w:val="006F7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tao.zhao@uea.ac.uk" TargetMode="External"/><Relationship Id="rId13" Type="http://schemas.openxmlformats.org/officeDocument/2006/relationships/image" Target="media/image5.png"/><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yperlink" Target="mailto:zhougm@mail.sysu.edu.cn"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3C734-73E7-4F6C-B794-0D9CD0B14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40</Pages>
  <Words>12377</Words>
  <Characters>68527</Characters>
  <Application>Microsoft Office Word</Application>
  <DocSecurity>0</DocSecurity>
  <Lines>571</Lines>
  <Paragraphs>161</Paragraphs>
  <ScaleCrop>false</ScaleCrop>
  <Company>微软中国</Company>
  <LinksUpToDate>false</LinksUpToDate>
  <CharactersWithSpaces>80743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xr feng</dc:creator>
  <cp:lastModifiedBy>Mintao Zhao (PSY - Staff)</cp:lastModifiedBy>
  <cp:revision>5</cp:revision>
  <cp:lastPrinted>2025-06-04T01:59:00Z</cp:lastPrinted>
  <dcterms:created xsi:type="dcterms:W3CDTF">2025-08-01T12:15:00Z</dcterms:created>
  <dcterms:modified xsi:type="dcterms:W3CDTF">2025-08-13T14:58:00Z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0x010100D52AF0C788A9D84F9F336BA91CF6ECF0</vt:lpwstr>
  </property>
  <property fmtid="{D5CDD505-2E9C-101B-9397-08002B2CF9AE}" pid="3" name="Docear4Word_StyleTitle">
    <vt:lpwstr>ACM SIG Proceedings With Long Author List</vt:lpwstr>
  </property>
  <property fmtid="{D5CDD505-2E9C-101B-9397-08002B2CF9AE}" pid="4" name="ICV">
    <vt:lpwstr>942467A1BE6CBB09B1A22367B753D991_43</vt:lpwstr>
  </property>
  <property fmtid="{D5CDD505-2E9C-101B-9397-08002B2CF9AE}" pid="5" name="KSOProductBuildVer">
    <vt:lpwstr>2052-6.11.0.8885</vt:lpwstr>
  </property>
  <property fmtid="{D5CDD505-2E9C-101B-9397-08002B2CF9AE}" pid="6" name="_AdHocReviewCycleID">
    <vt:i4>1665537375</vt:i4>
  </property>
  <property fmtid="{D5CDD505-2E9C-101B-9397-08002B2CF9AE}" pid="7" name="_AuthorEmail">
    <vt:lpwstr>Mintao.Zhao@uea.ac.uk</vt:lpwstr>
  </property>
  <property fmtid="{D5CDD505-2E9C-101B-9397-08002B2CF9AE}" pid="8" name="_AuthorEmailDisplayName">
    <vt:lpwstr>Mintao Zhao (PSY - Staff)</vt:lpwstr>
  </property>
  <property fmtid="{D5CDD505-2E9C-101B-9397-08002B2CF9AE}" pid="9" name="_EmailSubject">
    <vt:lpwstr>Final Revision of Gaze direction Paper</vt:lpwstr>
  </property>
  <property fmtid="{D5CDD505-2E9C-101B-9397-08002B2CF9AE}" pid="10" name="_NewReviewCycle">
    <vt:lpwstr/>
  </property>
  <property fmtid="{D5CDD505-2E9C-101B-9397-08002B2CF9AE}" pid="11" name="_PreviousAdHocReviewCycleID">
    <vt:i4>599815325</vt:i4>
  </property>
  <property fmtid="{D5CDD505-2E9C-101B-9397-08002B2CF9AE}" pid="12" name="GrammarlyDocumentId">
    <vt:lpwstr>a901d996-2b38-4067-9bd3-9e221efe138b</vt:lpwstr>
  </property>
  <property fmtid="{D5CDD505-2E9C-101B-9397-08002B2CF9AE}" pid="13" name="_ReviewingToolsShownOnce">
    <vt:lpwstr/>
  </property>
</Properties>
</file>